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4A" w:rsidRDefault="00FA0093">
      <w:pPr>
        <w:spacing w:after="72"/>
        <w:rPr>
          <w:rFonts w:eastAsia="標楷體"/>
          <w:sz w:val="32"/>
        </w:rPr>
      </w:pPr>
      <w:bookmarkStart w:id="0" w:name="_GoBack"/>
      <w:bookmarkEnd w:id="0"/>
      <w:r>
        <w:rPr>
          <w:rFonts w:eastAsia="標楷體"/>
          <w:sz w:val="32"/>
        </w:rPr>
        <w:t>附表</w:t>
      </w:r>
      <w:proofErr w:type="gramStart"/>
      <w:r>
        <w:rPr>
          <w:rFonts w:eastAsia="標楷體"/>
          <w:sz w:val="32"/>
        </w:rPr>
        <w:t>一</w:t>
      </w:r>
      <w:proofErr w:type="gramEnd"/>
      <w:r>
        <w:rPr>
          <w:rFonts w:eastAsia="標楷體"/>
          <w:sz w:val="32"/>
        </w:rPr>
        <w:t xml:space="preserve">     </w:t>
      </w:r>
      <w:r>
        <w:rPr>
          <w:rFonts w:eastAsia="標楷體"/>
          <w:sz w:val="32"/>
        </w:rPr>
        <w:t>內政部</w:t>
      </w:r>
      <w:r w:rsidR="00096ED9" w:rsidRPr="00C17D2E">
        <w:rPr>
          <w:rFonts w:eastAsia="標楷體" w:hint="eastAsia"/>
          <w:sz w:val="32"/>
        </w:rPr>
        <w:t>國土管理</w:t>
      </w:r>
      <w:r>
        <w:rPr>
          <w:rFonts w:eastAsia="標楷體"/>
          <w:sz w:val="32"/>
        </w:rPr>
        <w:t>署雨水下水道建設經費查核評分表</w:t>
      </w:r>
    </w:p>
    <w:tbl>
      <w:tblPr>
        <w:tblW w:w="9568" w:type="dxa"/>
        <w:tblCellMar>
          <w:left w:w="10" w:type="dxa"/>
          <w:right w:w="10" w:type="dxa"/>
        </w:tblCellMar>
        <w:tblLook w:val="0000" w:firstRow="0" w:lastRow="0" w:firstColumn="0" w:lastColumn="0" w:noHBand="0" w:noVBand="0"/>
      </w:tblPr>
      <w:tblGrid>
        <w:gridCol w:w="2689"/>
        <w:gridCol w:w="3000"/>
        <w:gridCol w:w="1273"/>
        <w:gridCol w:w="2606"/>
      </w:tblGrid>
      <w:tr w:rsidR="002C574A">
        <w:trPr>
          <w:trHeight w:val="53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 w:val="28"/>
                <w:szCs w:val="28"/>
              </w:rPr>
            </w:pPr>
            <w:r>
              <w:rPr>
                <w:rFonts w:eastAsia="標楷體"/>
                <w:sz w:val="28"/>
                <w:szCs w:val="28"/>
              </w:rPr>
              <w:t>查核年度</w:t>
            </w:r>
          </w:p>
        </w:tc>
        <w:tc>
          <w:tcPr>
            <w:tcW w:w="6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C17D2E">
            <w:pPr>
              <w:jc w:val="both"/>
            </w:pPr>
            <w:r>
              <w:rPr>
                <w:rFonts w:ascii="標楷體" w:eastAsia="標楷體" w:hAnsi="標楷體"/>
                <w:sz w:val="32"/>
              </w:rPr>
              <w:t>○○</w:t>
            </w:r>
            <w:r w:rsidR="00FA0093">
              <w:rPr>
                <w:rFonts w:eastAsia="標楷體"/>
                <w:sz w:val="28"/>
                <w:szCs w:val="28"/>
              </w:rPr>
              <w:t>年</w:t>
            </w:r>
          </w:p>
        </w:tc>
      </w:tr>
      <w:tr w:rsidR="002C574A">
        <w:trPr>
          <w:trHeight w:val="69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 w:val="28"/>
                <w:szCs w:val="28"/>
              </w:rPr>
            </w:pPr>
            <w:r>
              <w:rPr>
                <w:rFonts w:eastAsia="標楷體"/>
                <w:sz w:val="28"/>
                <w:szCs w:val="28"/>
              </w:rPr>
              <w:t>受查核縣（市）政府</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 w:val="28"/>
                <w:szCs w:val="28"/>
              </w:rPr>
            </w:pPr>
            <w:r>
              <w:rPr>
                <w:rFonts w:eastAsia="標楷體"/>
                <w:sz w:val="28"/>
                <w:szCs w:val="28"/>
              </w:rPr>
              <w:t>查核日期</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 w:val="28"/>
                <w:szCs w:val="28"/>
              </w:rPr>
            </w:pPr>
          </w:p>
        </w:tc>
      </w:tr>
    </w:tbl>
    <w:p w:rsidR="002C574A" w:rsidRDefault="002C574A">
      <w:pPr>
        <w:spacing w:before="72"/>
        <w:rPr>
          <w:rFonts w:eastAsia="標楷體"/>
          <w:sz w:val="32"/>
          <w:szCs w:val="32"/>
        </w:rPr>
      </w:pPr>
    </w:p>
    <w:p w:rsidR="002C574A" w:rsidRDefault="00FA0093">
      <w:pPr>
        <w:spacing w:before="72" w:after="247"/>
      </w:pPr>
      <w:r>
        <w:rPr>
          <w:rFonts w:eastAsia="標楷體"/>
          <w:sz w:val="32"/>
          <w:szCs w:val="32"/>
        </w:rPr>
        <w:t>一、雨水下水道建設計</w:t>
      </w:r>
      <w:r>
        <w:rPr>
          <w:rFonts w:ascii="標楷體" w:eastAsia="標楷體" w:hAnsi="標楷體"/>
          <w:sz w:val="32"/>
          <w:szCs w:val="32"/>
        </w:rPr>
        <w:t>畫及督導查核機制</w:t>
      </w:r>
      <w:r>
        <w:rPr>
          <w:rFonts w:eastAsia="標楷體"/>
          <w:sz w:val="28"/>
        </w:rPr>
        <w:t>(10%)</w:t>
      </w:r>
      <w:r>
        <w:rPr>
          <w:rFonts w:eastAsia="標楷體"/>
          <w:sz w:val="32"/>
          <w:szCs w:val="32"/>
        </w:rPr>
        <w:t>：</w:t>
      </w:r>
      <w:r>
        <w:rPr>
          <w:rFonts w:eastAsia="標楷體"/>
          <w:sz w:val="32"/>
          <w:szCs w:val="32"/>
        </w:rPr>
        <w:t xml:space="preserve"> </w:t>
      </w:r>
    </w:p>
    <w:tbl>
      <w:tblPr>
        <w:tblW w:w="9568" w:type="dxa"/>
        <w:tblCellMar>
          <w:left w:w="10" w:type="dxa"/>
          <w:right w:w="10" w:type="dxa"/>
        </w:tblCellMar>
        <w:tblLook w:val="0000" w:firstRow="0" w:lastRow="0" w:firstColumn="0" w:lastColumn="0" w:noHBand="0" w:noVBand="0"/>
      </w:tblPr>
      <w:tblGrid>
        <w:gridCol w:w="555"/>
        <w:gridCol w:w="4435"/>
        <w:gridCol w:w="1559"/>
        <w:gridCol w:w="3019"/>
      </w:tblGrid>
      <w:tr w:rsidR="002C574A">
        <w:trPr>
          <w:cantSplit/>
          <w:trHeight w:val="521"/>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項次</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評</w:t>
            </w:r>
            <w:r>
              <w:rPr>
                <w:rFonts w:eastAsia="標楷體"/>
                <w:szCs w:val="24"/>
              </w:rPr>
              <w:t xml:space="preserve">  </w:t>
            </w:r>
            <w:r>
              <w:rPr>
                <w:rFonts w:eastAsia="標楷體"/>
                <w:szCs w:val="24"/>
              </w:rPr>
              <w:t>分</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說明</w:t>
            </w:r>
          </w:p>
        </w:tc>
      </w:tr>
      <w:tr w:rsidR="002C574A">
        <w:trPr>
          <w:cantSplit/>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1</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有無雨水下水道建設計畫（應有分年建設項目及實施率分年目標值）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pPr>
            <w:r>
              <w:rPr>
                <w:rFonts w:eastAsia="標楷體"/>
                <w:szCs w:val="24"/>
              </w:rPr>
              <w:t>請檢附佐證資料</w:t>
            </w:r>
            <w:r>
              <w:rPr>
                <w:rFonts w:ascii="標楷體" w:eastAsia="標楷體" w:hAnsi="標楷體"/>
                <w:szCs w:val="24"/>
              </w:rPr>
              <w:t>（0~50分）</w:t>
            </w:r>
          </w:p>
        </w:tc>
      </w:tr>
      <w:tr w:rsidR="002C574A">
        <w:trPr>
          <w:cantSplit/>
          <w:trHeight w:val="551"/>
        </w:trPr>
        <w:tc>
          <w:tcPr>
            <w:tcW w:w="55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t>2</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有無訂定雨水下水道施工及維護督導查核機制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pPr>
            <w:r>
              <w:rPr>
                <w:rFonts w:eastAsia="標楷體"/>
                <w:szCs w:val="24"/>
              </w:rPr>
              <w:t>請檢附佐證資料</w:t>
            </w:r>
            <w:r>
              <w:rPr>
                <w:rFonts w:ascii="標楷體" w:eastAsia="標楷體" w:hAnsi="標楷體"/>
                <w:szCs w:val="24"/>
              </w:rPr>
              <w:t>（0~50分）</w:t>
            </w:r>
          </w:p>
        </w:tc>
      </w:tr>
      <w:tr w:rsidR="002C574A">
        <w:trPr>
          <w:cantSplit/>
          <w:trHeight w:val="503"/>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3</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評</w:t>
            </w:r>
            <w:r>
              <w:rPr>
                <w:rFonts w:eastAsia="標楷體"/>
                <w:szCs w:val="24"/>
              </w:rPr>
              <w:t xml:space="preserve">  </w:t>
            </w:r>
            <w:r>
              <w:rPr>
                <w:rFonts w:eastAsia="標楷體"/>
                <w:szCs w:val="24"/>
              </w:rPr>
              <w:t>分</w:t>
            </w:r>
          </w:p>
        </w:tc>
        <w:tc>
          <w:tcPr>
            <w:tcW w:w="4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bl>
    <w:p w:rsidR="002C574A" w:rsidRDefault="00FA0093">
      <w:pPr>
        <w:snapToGrid w:val="0"/>
        <w:spacing w:after="72"/>
      </w:pPr>
      <w:r>
        <w:rPr>
          <w:rFonts w:eastAsia="標楷體"/>
          <w:iCs/>
          <w:sz w:val="28"/>
          <w:szCs w:val="28"/>
        </w:rPr>
        <w:t>評分標準：建設計畫</w:t>
      </w:r>
      <w:r>
        <w:rPr>
          <w:rFonts w:eastAsia="標楷體"/>
          <w:sz w:val="28"/>
          <w:szCs w:val="28"/>
        </w:rPr>
        <w:t>及施工、維護督導查核機制</w:t>
      </w:r>
      <w:r>
        <w:rPr>
          <w:rFonts w:eastAsia="標楷體"/>
          <w:iCs/>
          <w:sz w:val="28"/>
          <w:szCs w:val="28"/>
        </w:rPr>
        <w:t>各</w:t>
      </w:r>
      <w:proofErr w:type="gramStart"/>
      <w:r>
        <w:rPr>
          <w:rFonts w:eastAsia="標楷體"/>
          <w:iCs/>
          <w:sz w:val="28"/>
          <w:szCs w:val="28"/>
        </w:rPr>
        <w:t>佔</w:t>
      </w:r>
      <w:proofErr w:type="gramEnd"/>
      <w:r>
        <w:rPr>
          <w:rFonts w:eastAsia="標楷體"/>
          <w:iCs/>
          <w:sz w:val="28"/>
          <w:szCs w:val="28"/>
        </w:rPr>
        <w:t>5%</w:t>
      </w:r>
      <w:r>
        <w:rPr>
          <w:rFonts w:eastAsia="標楷體"/>
          <w:iCs/>
          <w:sz w:val="28"/>
          <w:szCs w:val="28"/>
        </w:rPr>
        <w:t>。</w:t>
      </w:r>
    </w:p>
    <w:p w:rsidR="002C574A" w:rsidRDefault="002C574A">
      <w:pPr>
        <w:snapToGrid w:val="0"/>
        <w:spacing w:line="440" w:lineRule="exact"/>
        <w:rPr>
          <w:rFonts w:eastAsia="標楷體"/>
          <w:sz w:val="32"/>
          <w:szCs w:val="32"/>
        </w:rPr>
      </w:pPr>
    </w:p>
    <w:p w:rsidR="002C574A" w:rsidRDefault="00FA0093">
      <w:pPr>
        <w:snapToGrid w:val="0"/>
        <w:spacing w:line="440" w:lineRule="exact"/>
      </w:pPr>
      <w:r>
        <w:rPr>
          <w:rFonts w:eastAsia="標楷體"/>
          <w:sz w:val="32"/>
          <w:szCs w:val="32"/>
        </w:rPr>
        <w:t>二、工程建設：</w:t>
      </w:r>
      <w:r>
        <w:rPr>
          <w:rFonts w:eastAsia="標楷體"/>
          <w:sz w:val="32"/>
          <w:szCs w:val="32"/>
        </w:rPr>
        <w:t>(</w:t>
      </w:r>
      <w:r>
        <w:rPr>
          <w:rFonts w:eastAsia="標楷體"/>
          <w:sz w:val="32"/>
          <w:szCs w:val="32"/>
        </w:rPr>
        <w:t>權重依備註</w:t>
      </w:r>
      <w:r>
        <w:rPr>
          <w:rFonts w:eastAsia="標楷體"/>
          <w:sz w:val="32"/>
          <w:szCs w:val="32"/>
        </w:rPr>
        <w:t>10</w:t>
      </w:r>
      <w:r>
        <w:rPr>
          <w:rFonts w:eastAsia="標楷體"/>
          <w:sz w:val="32"/>
          <w:szCs w:val="32"/>
        </w:rPr>
        <w:t>選擇</w:t>
      </w:r>
      <w:r>
        <w:rPr>
          <w:rFonts w:eastAsia="標楷體"/>
          <w:sz w:val="32"/>
          <w:szCs w:val="32"/>
        </w:rPr>
        <w:t>)</w:t>
      </w:r>
    </w:p>
    <w:p w:rsidR="002C574A" w:rsidRDefault="00FA0093">
      <w:pPr>
        <w:snapToGrid w:val="0"/>
        <w:spacing w:before="72" w:after="180"/>
        <w:rPr>
          <w:rFonts w:eastAsia="標楷體"/>
          <w:sz w:val="28"/>
        </w:rPr>
      </w:pPr>
      <w:r>
        <w:rPr>
          <w:rFonts w:eastAsia="標楷體"/>
          <w:sz w:val="28"/>
        </w:rPr>
        <w:t>（一）今年度建設經費編列：</w:t>
      </w:r>
    </w:p>
    <w:tbl>
      <w:tblPr>
        <w:tblW w:w="9568" w:type="dxa"/>
        <w:tblCellMar>
          <w:left w:w="10" w:type="dxa"/>
          <w:right w:w="10" w:type="dxa"/>
        </w:tblCellMar>
        <w:tblLook w:val="0000" w:firstRow="0" w:lastRow="0" w:firstColumn="0" w:lastColumn="0" w:noHBand="0" w:noVBand="0"/>
      </w:tblPr>
      <w:tblGrid>
        <w:gridCol w:w="595"/>
        <w:gridCol w:w="3686"/>
        <w:gridCol w:w="2410"/>
        <w:gridCol w:w="2877"/>
      </w:tblGrid>
      <w:tr w:rsidR="002C574A">
        <w:trPr>
          <w:cantSplit/>
          <w:trHeight w:val="477"/>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項次</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內</w:t>
            </w:r>
            <w:r>
              <w:rPr>
                <w:rFonts w:eastAsia="標楷體"/>
                <w:szCs w:val="24"/>
              </w:rPr>
              <w:t xml:space="preserve">  </w:t>
            </w:r>
            <w:r>
              <w:rPr>
                <w:rFonts w:eastAsia="標楷體"/>
                <w:szCs w:val="24"/>
              </w:rPr>
              <w:t>容</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說明</w:t>
            </w:r>
          </w:p>
        </w:tc>
      </w:tr>
      <w:tr w:rsidR="002C574A">
        <w:trPr>
          <w:cantSplit/>
          <w:trHeight w:val="603"/>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一般性補助款基本設施經費（仟元）（</w:t>
            </w:r>
            <w:r>
              <w:rPr>
                <w:rFonts w:eastAsia="標楷體"/>
                <w:szCs w:val="24"/>
              </w:rPr>
              <w:t>a</w:t>
            </w:r>
            <w:r>
              <w:rPr>
                <w:rFonts w:eastAsia="標楷體"/>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pStyle w:val="a9"/>
              <w:numPr>
                <w:ilvl w:val="0"/>
                <w:numId w:val="1"/>
              </w:numPr>
              <w:ind w:left="191" w:hanging="191"/>
              <w:jc w:val="both"/>
              <w:rPr>
                <w:rFonts w:eastAsia="標楷體"/>
                <w:szCs w:val="24"/>
              </w:rPr>
            </w:pPr>
            <w:r>
              <w:rPr>
                <w:rFonts w:eastAsia="標楷體"/>
                <w:szCs w:val="24"/>
              </w:rPr>
              <w:t>請檢附行政院奉核公文及核定表</w:t>
            </w:r>
          </w:p>
          <w:p w:rsidR="002C574A" w:rsidRDefault="00FA0093">
            <w:pPr>
              <w:pStyle w:val="a9"/>
              <w:numPr>
                <w:ilvl w:val="0"/>
                <w:numId w:val="1"/>
              </w:numPr>
              <w:ind w:left="233" w:hanging="233"/>
              <w:jc w:val="both"/>
            </w:pPr>
            <w:r>
              <w:rPr>
                <w:rFonts w:eastAsia="標楷體"/>
                <w:szCs w:val="24"/>
              </w:rPr>
              <w:t>水利建設經費係指由行政院專款補助之經費</w:t>
            </w:r>
          </w:p>
        </w:tc>
      </w:tr>
      <w:tr w:rsidR="002C574A">
        <w:trPr>
          <w:cantSplit/>
          <w:trHeight w:val="656"/>
        </w:trPr>
        <w:tc>
          <w:tcPr>
            <w:tcW w:w="59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t>2</w:t>
            </w:r>
          </w:p>
        </w:tc>
        <w:tc>
          <w:tcPr>
            <w:tcW w:w="368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pPr>
            <w:r>
              <w:rPr>
                <w:rFonts w:eastAsia="標楷體"/>
                <w:szCs w:val="24"/>
              </w:rPr>
              <w:t>基本設施費之水利建設經費（仟元）</w:t>
            </w:r>
          </w:p>
        </w:tc>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r>
      <w:tr w:rsidR="002C574A">
        <w:trPr>
          <w:cantSplit/>
          <w:trHeight w:val="842"/>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pPr>
            <w:r>
              <w:rPr>
                <w:rFonts w:eastAsia="標楷體"/>
                <w:szCs w:val="24"/>
              </w:rPr>
              <w:t>都市計畫區雨水下水道規劃系統之建設經費（仟元）（</w:t>
            </w:r>
            <w:r>
              <w:rPr>
                <w:rFonts w:eastAsia="標楷體"/>
                <w:szCs w:val="24"/>
              </w:rPr>
              <w:t>b</w:t>
            </w:r>
            <w:r>
              <w:rPr>
                <w:rFonts w:eastAsia="標楷體"/>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含系統規劃、設計及興建之經費，請檢附佐證資料</w:t>
            </w:r>
          </w:p>
        </w:tc>
      </w:tr>
      <w:tr w:rsidR="002C574A">
        <w:trPr>
          <w:cantSplit/>
          <w:trHeight w:val="685"/>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雨水下水道系統建設經費</w:t>
            </w:r>
            <w:proofErr w:type="gramStart"/>
            <w:r>
              <w:rPr>
                <w:rFonts w:eastAsia="標楷體"/>
                <w:szCs w:val="24"/>
              </w:rPr>
              <w:t>佔</w:t>
            </w:r>
            <w:proofErr w:type="gramEnd"/>
            <w:r>
              <w:rPr>
                <w:rFonts w:eastAsia="標楷體"/>
                <w:szCs w:val="24"/>
              </w:rPr>
              <w:t>一般性補助款基本設施經費之百分比（</w:t>
            </w:r>
            <w:r>
              <w:rPr>
                <w:rFonts w:eastAsia="標楷體"/>
                <w:szCs w:val="24"/>
              </w:rPr>
              <w:t>%</w:t>
            </w:r>
            <w:r>
              <w:rPr>
                <w:rFonts w:eastAsia="標楷體"/>
                <w:szCs w:val="24"/>
              </w:rPr>
              <w:t>）（</w:t>
            </w:r>
            <w:r>
              <w:rPr>
                <w:rFonts w:eastAsia="標楷體"/>
                <w:szCs w:val="24"/>
              </w:rPr>
              <w:t>b</w:t>
            </w:r>
            <w:r>
              <w:rPr>
                <w:rFonts w:eastAsia="標楷體"/>
                <w:szCs w:val="24"/>
              </w:rPr>
              <w:t>）</w:t>
            </w:r>
            <w:r>
              <w:rPr>
                <w:rFonts w:eastAsia="標楷體"/>
                <w:szCs w:val="24"/>
              </w:rPr>
              <w:t>/</w:t>
            </w:r>
            <w:r>
              <w:rPr>
                <w:rFonts w:eastAsia="標楷體"/>
                <w:szCs w:val="24"/>
              </w:rPr>
              <w:t>（</w:t>
            </w:r>
            <w:r>
              <w:rPr>
                <w:rFonts w:eastAsia="標楷體"/>
                <w:szCs w:val="24"/>
              </w:rPr>
              <w:t>a</w:t>
            </w:r>
            <w:r>
              <w:rPr>
                <w:rFonts w:eastAsia="標楷體"/>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r>
      <w:tr w:rsidR="002C574A">
        <w:trPr>
          <w:cantSplit/>
          <w:trHeight w:val="542"/>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評</w:t>
            </w:r>
            <w:r>
              <w:rPr>
                <w:rFonts w:eastAsia="標楷體"/>
                <w:szCs w:val="24"/>
              </w:rPr>
              <w:t xml:space="preserve">  </w:t>
            </w:r>
            <w:r>
              <w:rPr>
                <w:rFonts w:eastAsia="標楷體"/>
                <w:szCs w:val="24"/>
              </w:rPr>
              <w:t>分</w:t>
            </w:r>
          </w:p>
        </w:tc>
        <w:tc>
          <w:tcPr>
            <w:tcW w:w="5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r>
    </w:tbl>
    <w:p w:rsidR="002C574A" w:rsidRDefault="00FA0093">
      <w:pPr>
        <w:snapToGrid w:val="0"/>
        <w:spacing w:before="180" w:after="100"/>
        <w:rPr>
          <w:rFonts w:eastAsia="標楷體"/>
          <w:iCs/>
          <w:sz w:val="28"/>
          <w:szCs w:val="28"/>
        </w:rPr>
      </w:pPr>
      <w:r>
        <w:rPr>
          <w:rFonts w:eastAsia="標楷體"/>
          <w:iCs/>
          <w:sz w:val="28"/>
          <w:szCs w:val="28"/>
        </w:rPr>
        <w:t>評分標準：</w:t>
      </w:r>
    </w:p>
    <w:p w:rsidR="002C574A" w:rsidRDefault="00FA0093">
      <w:pPr>
        <w:snapToGrid w:val="0"/>
        <w:rPr>
          <w:rFonts w:eastAsia="標楷體"/>
          <w:iCs/>
          <w:sz w:val="28"/>
          <w:szCs w:val="28"/>
        </w:rPr>
      </w:pPr>
      <w:r>
        <w:rPr>
          <w:rFonts w:eastAsia="標楷體"/>
          <w:iCs/>
          <w:sz w:val="28"/>
          <w:szCs w:val="28"/>
        </w:rPr>
        <w:t>1.</w:t>
      </w:r>
      <w:r>
        <w:rPr>
          <w:rFonts w:eastAsia="標楷體"/>
          <w:iCs/>
          <w:sz w:val="28"/>
          <w:szCs w:val="28"/>
        </w:rPr>
        <w:t>直轄市組</w:t>
      </w:r>
    </w:p>
    <w:tbl>
      <w:tblPr>
        <w:tblW w:w="9568" w:type="dxa"/>
        <w:tblCellMar>
          <w:left w:w="10" w:type="dxa"/>
          <w:right w:w="10" w:type="dxa"/>
        </w:tblCellMar>
        <w:tblLook w:val="0000" w:firstRow="0" w:lastRow="0" w:firstColumn="0" w:lastColumn="0" w:noHBand="0" w:noVBand="0"/>
      </w:tblPr>
      <w:tblGrid>
        <w:gridCol w:w="2580"/>
        <w:gridCol w:w="1397"/>
        <w:gridCol w:w="1398"/>
        <w:gridCol w:w="1397"/>
        <w:gridCol w:w="1398"/>
        <w:gridCol w:w="1398"/>
      </w:tblGrid>
      <w:tr w:rsidR="002C574A">
        <w:trPr>
          <w:trHeight w:val="982"/>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FA0093">
            <w:r>
              <w:rPr>
                <w:rFonts w:eastAsia="標楷體"/>
                <w:szCs w:val="24"/>
              </w:rPr>
              <w:t>雨水下水道系統建設經費</w:t>
            </w:r>
            <w:proofErr w:type="gramStart"/>
            <w:r>
              <w:rPr>
                <w:rFonts w:eastAsia="標楷體"/>
                <w:szCs w:val="24"/>
              </w:rPr>
              <w:t>佔</w:t>
            </w:r>
            <w:proofErr w:type="gramEnd"/>
            <w:r>
              <w:rPr>
                <w:rFonts w:eastAsia="標楷體"/>
                <w:szCs w:val="24"/>
              </w:rPr>
              <w:t>一般性補助款基本設施經費之百分比</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w:t>
            </w:r>
            <w:r>
              <w:rPr>
                <w:rFonts w:eastAsia="標楷體"/>
                <w:iCs/>
                <w:sz w:val="28"/>
                <w:szCs w:val="28"/>
              </w:rPr>
              <w:t>～</w:t>
            </w:r>
            <w:r>
              <w:rPr>
                <w:rFonts w:eastAsia="標楷體"/>
                <w:iCs/>
                <w:sz w:val="28"/>
                <w:szCs w:val="28"/>
              </w:rPr>
              <w:t>1.5</w:t>
            </w:r>
            <w:proofErr w:type="gramStart"/>
            <w:r>
              <w:rPr>
                <w:rFonts w:eastAsia="標楷體"/>
                <w:iCs/>
                <w:sz w:val="28"/>
                <w:szCs w:val="28"/>
              </w:rPr>
              <w:t>﹪</w:t>
            </w:r>
            <w:proofErr w:type="gramEnd"/>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1.5</w:t>
            </w:r>
            <w:r>
              <w:rPr>
                <w:rFonts w:eastAsia="標楷體"/>
                <w:iCs/>
                <w:sz w:val="28"/>
                <w:szCs w:val="28"/>
              </w:rPr>
              <w:t>～</w:t>
            </w:r>
            <w:r>
              <w:rPr>
                <w:rFonts w:eastAsia="標楷體"/>
                <w:iCs/>
                <w:sz w:val="28"/>
                <w:szCs w:val="28"/>
              </w:rPr>
              <w:t>3</w:t>
            </w:r>
            <w:proofErr w:type="gramStart"/>
            <w:r>
              <w:rPr>
                <w:rFonts w:eastAsia="標楷體"/>
                <w:iCs/>
                <w:sz w:val="28"/>
                <w:szCs w:val="28"/>
              </w:rPr>
              <w:t>﹪</w:t>
            </w:r>
            <w:proofErr w:type="gram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3</w:t>
            </w:r>
            <w:r>
              <w:rPr>
                <w:rFonts w:eastAsia="標楷體"/>
                <w:iCs/>
                <w:sz w:val="28"/>
                <w:szCs w:val="28"/>
              </w:rPr>
              <w:t>～</w:t>
            </w:r>
            <w:r>
              <w:rPr>
                <w:rFonts w:eastAsia="標楷體"/>
                <w:iCs/>
                <w:sz w:val="28"/>
                <w:szCs w:val="28"/>
              </w:rPr>
              <w:t>6</w:t>
            </w:r>
            <w:proofErr w:type="gramStart"/>
            <w:r>
              <w:rPr>
                <w:rFonts w:eastAsia="標楷體"/>
                <w:iCs/>
                <w:sz w:val="28"/>
                <w:szCs w:val="28"/>
              </w:rPr>
              <w:t>﹪</w:t>
            </w:r>
            <w:proofErr w:type="gramEnd"/>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6</w:t>
            </w:r>
            <w:r>
              <w:rPr>
                <w:rFonts w:eastAsia="標楷體"/>
                <w:iCs/>
                <w:sz w:val="28"/>
                <w:szCs w:val="28"/>
              </w:rPr>
              <w:t>～</w:t>
            </w:r>
            <w:r>
              <w:rPr>
                <w:rFonts w:eastAsia="標楷體"/>
                <w:iCs/>
                <w:sz w:val="28"/>
                <w:szCs w:val="28"/>
              </w:rPr>
              <w:t>8</w:t>
            </w:r>
            <w:proofErr w:type="gramStart"/>
            <w:r>
              <w:rPr>
                <w:rFonts w:eastAsia="標楷體"/>
                <w:iCs/>
                <w:sz w:val="28"/>
                <w:szCs w:val="28"/>
              </w:rPr>
              <w:t>﹪</w:t>
            </w:r>
            <w:proofErr w:type="gramEnd"/>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8</w:t>
            </w:r>
            <w:proofErr w:type="gramStart"/>
            <w:r>
              <w:rPr>
                <w:rFonts w:eastAsia="標楷體"/>
                <w:iCs/>
                <w:sz w:val="28"/>
                <w:szCs w:val="28"/>
              </w:rPr>
              <w:t>﹪</w:t>
            </w:r>
            <w:proofErr w:type="gramEnd"/>
            <w:r>
              <w:rPr>
                <w:rFonts w:eastAsia="標楷體"/>
                <w:iCs/>
                <w:sz w:val="28"/>
                <w:szCs w:val="28"/>
              </w:rPr>
              <w:t>以上</w:t>
            </w:r>
          </w:p>
        </w:tc>
      </w:tr>
      <w:tr w:rsidR="002C574A">
        <w:trPr>
          <w:trHeight w:val="445"/>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評</w:t>
            </w:r>
            <w:r>
              <w:rPr>
                <w:rFonts w:eastAsia="標楷體"/>
                <w:iCs/>
                <w:szCs w:val="24"/>
              </w:rPr>
              <w:t xml:space="preserve">  </w:t>
            </w:r>
            <w:r>
              <w:rPr>
                <w:rFonts w:eastAsia="標楷體"/>
                <w:iCs/>
                <w:szCs w:val="24"/>
              </w:rPr>
              <w:t>分</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60~70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70~80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80~90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90~100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100</w:t>
            </w:r>
          </w:p>
        </w:tc>
      </w:tr>
    </w:tbl>
    <w:p w:rsidR="002C574A" w:rsidRDefault="002C574A"/>
    <w:p w:rsidR="002C574A" w:rsidRDefault="00FA0093">
      <w:pPr>
        <w:snapToGrid w:val="0"/>
        <w:rPr>
          <w:rFonts w:eastAsia="標楷體"/>
          <w:iCs/>
          <w:sz w:val="28"/>
          <w:szCs w:val="28"/>
        </w:rPr>
      </w:pPr>
      <w:r>
        <w:rPr>
          <w:rFonts w:eastAsia="標楷體"/>
          <w:iCs/>
          <w:sz w:val="28"/>
          <w:szCs w:val="28"/>
        </w:rPr>
        <w:t>2.</w:t>
      </w:r>
      <w:r>
        <w:rPr>
          <w:rFonts w:eastAsia="標楷體"/>
          <w:iCs/>
          <w:sz w:val="28"/>
          <w:szCs w:val="28"/>
        </w:rPr>
        <w:t>縣市組</w:t>
      </w:r>
    </w:p>
    <w:tbl>
      <w:tblPr>
        <w:tblW w:w="9568" w:type="dxa"/>
        <w:tblCellMar>
          <w:left w:w="10" w:type="dxa"/>
          <w:right w:w="10" w:type="dxa"/>
        </w:tblCellMar>
        <w:tblLook w:val="0000" w:firstRow="0" w:lastRow="0" w:firstColumn="0" w:lastColumn="0" w:noHBand="0" w:noVBand="0"/>
      </w:tblPr>
      <w:tblGrid>
        <w:gridCol w:w="2580"/>
        <w:gridCol w:w="1397"/>
        <w:gridCol w:w="1398"/>
        <w:gridCol w:w="1397"/>
        <w:gridCol w:w="1398"/>
        <w:gridCol w:w="1398"/>
      </w:tblGrid>
      <w:tr w:rsidR="002C574A">
        <w:trPr>
          <w:trHeight w:val="982"/>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FA0093">
            <w:r>
              <w:rPr>
                <w:rFonts w:eastAsia="標楷體"/>
                <w:szCs w:val="24"/>
              </w:rPr>
              <w:t>雨水下水道系統建設經費</w:t>
            </w:r>
            <w:proofErr w:type="gramStart"/>
            <w:r>
              <w:rPr>
                <w:rFonts w:eastAsia="標楷體"/>
                <w:szCs w:val="24"/>
              </w:rPr>
              <w:t>佔</w:t>
            </w:r>
            <w:proofErr w:type="gramEnd"/>
            <w:r>
              <w:rPr>
                <w:rFonts w:eastAsia="標楷體"/>
                <w:szCs w:val="24"/>
              </w:rPr>
              <w:t>一般性補助款基本設施經費之百分比</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w:t>
            </w:r>
            <w:r>
              <w:rPr>
                <w:rFonts w:eastAsia="標楷體"/>
                <w:iCs/>
                <w:sz w:val="28"/>
                <w:szCs w:val="28"/>
              </w:rPr>
              <w:t>～</w:t>
            </w:r>
            <w:r>
              <w:rPr>
                <w:rFonts w:eastAsia="標楷體"/>
                <w:iCs/>
                <w:sz w:val="28"/>
                <w:szCs w:val="28"/>
              </w:rPr>
              <w:t>0.5</w:t>
            </w:r>
            <w:proofErr w:type="gramStart"/>
            <w:r>
              <w:rPr>
                <w:rFonts w:eastAsia="標楷體"/>
                <w:iCs/>
                <w:sz w:val="28"/>
                <w:szCs w:val="28"/>
              </w:rPr>
              <w:t>﹪</w:t>
            </w:r>
            <w:proofErr w:type="gramEnd"/>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0.5</w:t>
            </w:r>
            <w:r>
              <w:rPr>
                <w:rFonts w:eastAsia="標楷體"/>
                <w:iCs/>
                <w:sz w:val="28"/>
                <w:szCs w:val="28"/>
              </w:rPr>
              <w:t>～</w:t>
            </w:r>
            <w:r>
              <w:rPr>
                <w:rFonts w:eastAsia="標楷體"/>
                <w:iCs/>
                <w:sz w:val="28"/>
                <w:szCs w:val="28"/>
              </w:rPr>
              <w:t>1</w:t>
            </w:r>
            <w:proofErr w:type="gramStart"/>
            <w:r>
              <w:rPr>
                <w:rFonts w:eastAsia="標楷體"/>
                <w:iCs/>
                <w:sz w:val="28"/>
                <w:szCs w:val="28"/>
              </w:rPr>
              <w:t>﹪</w:t>
            </w:r>
            <w:proofErr w:type="gram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1</w:t>
            </w:r>
            <w:r>
              <w:rPr>
                <w:rFonts w:eastAsia="標楷體"/>
                <w:iCs/>
                <w:sz w:val="28"/>
                <w:szCs w:val="28"/>
              </w:rPr>
              <w:t>～</w:t>
            </w:r>
            <w:r>
              <w:rPr>
                <w:rFonts w:eastAsia="標楷體"/>
                <w:iCs/>
                <w:sz w:val="28"/>
                <w:szCs w:val="28"/>
              </w:rPr>
              <w:t>2</w:t>
            </w:r>
            <w:proofErr w:type="gramStart"/>
            <w:r>
              <w:rPr>
                <w:rFonts w:eastAsia="標楷體"/>
                <w:iCs/>
                <w:sz w:val="28"/>
                <w:szCs w:val="28"/>
              </w:rPr>
              <w:t>﹪</w:t>
            </w:r>
            <w:proofErr w:type="gramEnd"/>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2</w:t>
            </w:r>
            <w:r>
              <w:rPr>
                <w:rFonts w:eastAsia="標楷體"/>
                <w:iCs/>
                <w:sz w:val="28"/>
                <w:szCs w:val="28"/>
              </w:rPr>
              <w:t>～</w:t>
            </w:r>
            <w:r>
              <w:rPr>
                <w:rFonts w:eastAsia="標楷體"/>
                <w:iCs/>
                <w:sz w:val="28"/>
                <w:szCs w:val="28"/>
              </w:rPr>
              <w:t>3</w:t>
            </w:r>
            <w:proofErr w:type="gramStart"/>
            <w:r>
              <w:rPr>
                <w:rFonts w:eastAsia="標楷體"/>
                <w:iCs/>
                <w:sz w:val="28"/>
                <w:szCs w:val="28"/>
              </w:rPr>
              <w:t>﹪</w:t>
            </w:r>
            <w:proofErr w:type="gramEnd"/>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3</w:t>
            </w:r>
            <w:proofErr w:type="gramStart"/>
            <w:r>
              <w:rPr>
                <w:rFonts w:eastAsia="標楷體"/>
                <w:iCs/>
                <w:sz w:val="28"/>
                <w:szCs w:val="28"/>
              </w:rPr>
              <w:t>﹪</w:t>
            </w:r>
            <w:proofErr w:type="gramEnd"/>
            <w:r>
              <w:rPr>
                <w:rFonts w:eastAsia="標楷體"/>
                <w:iCs/>
                <w:sz w:val="28"/>
                <w:szCs w:val="28"/>
              </w:rPr>
              <w:t>以上</w:t>
            </w:r>
          </w:p>
        </w:tc>
      </w:tr>
      <w:tr w:rsidR="002C574A">
        <w:trPr>
          <w:trHeight w:val="445"/>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評</w:t>
            </w:r>
            <w:r>
              <w:rPr>
                <w:rFonts w:eastAsia="標楷體"/>
                <w:iCs/>
                <w:szCs w:val="24"/>
              </w:rPr>
              <w:t xml:space="preserve">  </w:t>
            </w:r>
            <w:r>
              <w:rPr>
                <w:rFonts w:eastAsia="標楷體"/>
                <w:iCs/>
                <w:szCs w:val="24"/>
              </w:rPr>
              <w:t>分</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60~70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70~80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80~90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90~100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100</w:t>
            </w:r>
          </w:p>
        </w:tc>
      </w:tr>
    </w:tbl>
    <w:p w:rsidR="002C574A" w:rsidRDefault="002C574A">
      <w:pPr>
        <w:rPr>
          <w:rFonts w:eastAsia="標楷體"/>
          <w:sz w:val="28"/>
        </w:rPr>
      </w:pPr>
    </w:p>
    <w:p w:rsidR="002C574A" w:rsidRDefault="00FA0093">
      <w:pPr>
        <w:rPr>
          <w:rFonts w:eastAsia="標楷體"/>
          <w:sz w:val="28"/>
        </w:rPr>
      </w:pPr>
      <w:r>
        <w:rPr>
          <w:rFonts w:eastAsia="標楷體"/>
          <w:sz w:val="28"/>
        </w:rPr>
        <w:t>（二）上年度建設經費執行：</w:t>
      </w:r>
    </w:p>
    <w:tbl>
      <w:tblPr>
        <w:tblW w:w="9568" w:type="dxa"/>
        <w:tblCellMar>
          <w:left w:w="10" w:type="dxa"/>
          <w:right w:w="10" w:type="dxa"/>
        </w:tblCellMar>
        <w:tblLook w:val="0000" w:firstRow="0" w:lastRow="0" w:firstColumn="0" w:lastColumn="0" w:noHBand="0" w:noVBand="0"/>
      </w:tblPr>
      <w:tblGrid>
        <w:gridCol w:w="1162"/>
        <w:gridCol w:w="3556"/>
        <w:gridCol w:w="1973"/>
        <w:gridCol w:w="2877"/>
      </w:tblGrid>
      <w:tr w:rsidR="002C574A">
        <w:trPr>
          <w:cantSplit/>
          <w:trHeight w:val="559"/>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內</w:t>
            </w:r>
            <w:r>
              <w:rPr>
                <w:rFonts w:eastAsia="標楷體"/>
                <w:szCs w:val="24"/>
              </w:rPr>
              <w:t xml:space="preserve">  </w:t>
            </w:r>
            <w:r>
              <w:rPr>
                <w:rFonts w:eastAsia="標楷體"/>
                <w:szCs w:val="24"/>
              </w:rPr>
              <w:t>容</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說明</w:t>
            </w:r>
          </w:p>
        </w:tc>
      </w:tr>
      <w:tr w:rsidR="002C574A">
        <w:trPr>
          <w:cantSplit/>
          <w:trHeight w:val="604"/>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napToGrid w:val="0"/>
              <w:jc w:val="both"/>
              <w:rPr>
                <w:rFonts w:eastAsia="標楷體"/>
                <w:szCs w:val="24"/>
              </w:rPr>
            </w:pPr>
            <w:r>
              <w:rPr>
                <w:rFonts w:eastAsia="標楷體"/>
                <w:szCs w:val="24"/>
              </w:rPr>
              <w:t>上年度雨水下水道規劃系統建設經費預算執行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上年度建設經費預算數（仟元）</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numPr>
                <w:ilvl w:val="0"/>
                <w:numId w:val="2"/>
              </w:numPr>
              <w:spacing w:line="340" w:lineRule="exact"/>
              <w:ind w:left="222" w:hanging="222"/>
              <w:jc w:val="both"/>
            </w:pPr>
            <w:r>
              <w:rPr>
                <w:rFonts w:eastAsia="標楷體"/>
                <w:szCs w:val="24"/>
              </w:rPr>
              <w:t>執行率（</w:t>
            </w:r>
            <w:r>
              <w:rPr>
                <w:rFonts w:eastAsia="標楷體"/>
                <w:szCs w:val="24"/>
              </w:rPr>
              <w:t>%</w:t>
            </w:r>
            <w:r>
              <w:rPr>
                <w:rFonts w:eastAsia="標楷體"/>
                <w:szCs w:val="24"/>
              </w:rPr>
              <w:t>）</w:t>
            </w:r>
            <w:r>
              <w:rPr>
                <w:rFonts w:eastAsia="標楷體"/>
                <w:szCs w:val="24"/>
              </w:rPr>
              <w:t>=</w:t>
            </w:r>
            <w:proofErr w:type="gramStart"/>
            <w:r>
              <w:rPr>
                <w:rFonts w:ascii="標楷體" w:eastAsia="標楷體" w:hAnsi="標楷體"/>
                <w:szCs w:val="24"/>
              </w:rPr>
              <w:t>｛</w:t>
            </w:r>
            <w:proofErr w:type="gramEnd"/>
            <w:r>
              <w:rPr>
                <w:rFonts w:eastAsia="標楷體"/>
                <w:szCs w:val="24"/>
              </w:rPr>
              <w:t>（實支數</w:t>
            </w:r>
            <w:r>
              <w:rPr>
                <w:rFonts w:eastAsia="標楷體"/>
                <w:szCs w:val="24"/>
              </w:rPr>
              <w:t>+</w:t>
            </w:r>
            <w:r>
              <w:rPr>
                <w:rFonts w:eastAsia="標楷體"/>
                <w:szCs w:val="24"/>
              </w:rPr>
              <w:t>應付未付數</w:t>
            </w:r>
            <w:r>
              <w:rPr>
                <w:rFonts w:eastAsia="標楷體"/>
                <w:szCs w:val="24"/>
              </w:rPr>
              <w:t>+</w:t>
            </w:r>
            <w:r>
              <w:rPr>
                <w:rFonts w:eastAsia="標楷體"/>
                <w:szCs w:val="24"/>
              </w:rPr>
              <w:t>節餘數）</w:t>
            </w:r>
            <w:r>
              <w:rPr>
                <w:rFonts w:eastAsia="標楷體"/>
                <w:szCs w:val="24"/>
              </w:rPr>
              <w:t>/</w:t>
            </w:r>
            <w:r>
              <w:rPr>
                <w:rFonts w:eastAsia="標楷體"/>
                <w:szCs w:val="24"/>
              </w:rPr>
              <w:t>預算數</w:t>
            </w:r>
            <w:proofErr w:type="gramStart"/>
            <w:r>
              <w:rPr>
                <w:rFonts w:ascii="標楷體" w:eastAsia="標楷體" w:hAnsi="標楷體"/>
                <w:szCs w:val="24"/>
              </w:rPr>
              <w:t>｝</w:t>
            </w:r>
            <w:proofErr w:type="gramEnd"/>
            <w:r>
              <w:rPr>
                <w:rFonts w:eastAsia="標楷體"/>
                <w:szCs w:val="24"/>
              </w:rPr>
              <w:t>x100%</w:t>
            </w:r>
            <w:r>
              <w:rPr>
                <w:rFonts w:eastAsia="標楷體"/>
                <w:szCs w:val="24"/>
              </w:rPr>
              <w:t>。</w:t>
            </w:r>
          </w:p>
          <w:p w:rsidR="002C574A" w:rsidRDefault="00FA0093">
            <w:pPr>
              <w:numPr>
                <w:ilvl w:val="0"/>
                <w:numId w:val="2"/>
              </w:numPr>
              <w:spacing w:line="340" w:lineRule="exact"/>
              <w:ind w:left="212" w:hanging="212"/>
              <w:jc w:val="both"/>
              <w:rPr>
                <w:rFonts w:eastAsia="標楷體"/>
                <w:szCs w:val="24"/>
              </w:rPr>
            </w:pPr>
            <w:r>
              <w:rPr>
                <w:rFonts w:eastAsia="標楷體"/>
                <w:szCs w:val="24"/>
              </w:rPr>
              <w:t>上年度建設經費預算數、</w:t>
            </w:r>
            <w:proofErr w:type="gramStart"/>
            <w:r>
              <w:rPr>
                <w:rFonts w:eastAsia="標楷體"/>
                <w:szCs w:val="24"/>
              </w:rPr>
              <w:t>實支數之</w:t>
            </w:r>
            <w:proofErr w:type="gramEnd"/>
            <w:r>
              <w:rPr>
                <w:rFonts w:eastAsia="標楷體"/>
                <w:szCs w:val="24"/>
              </w:rPr>
              <w:t>說明</w:t>
            </w:r>
            <w:proofErr w:type="gramStart"/>
            <w:r>
              <w:rPr>
                <w:rFonts w:eastAsia="標楷體"/>
                <w:szCs w:val="24"/>
              </w:rPr>
              <w:t>詳</w:t>
            </w:r>
            <w:proofErr w:type="gramEnd"/>
            <w:r>
              <w:rPr>
                <w:rFonts w:eastAsia="標楷體"/>
                <w:szCs w:val="24"/>
              </w:rPr>
              <w:t>備註</w:t>
            </w:r>
            <w:r>
              <w:rPr>
                <w:rFonts w:eastAsia="標楷體"/>
                <w:szCs w:val="24"/>
              </w:rPr>
              <w:t>4</w:t>
            </w:r>
            <w:r>
              <w:rPr>
                <w:rFonts w:eastAsia="標楷體"/>
                <w:szCs w:val="24"/>
              </w:rPr>
              <w:t>、</w:t>
            </w:r>
            <w:r>
              <w:rPr>
                <w:rFonts w:eastAsia="標楷體"/>
                <w:szCs w:val="24"/>
              </w:rPr>
              <w:t>5</w:t>
            </w:r>
            <w:r>
              <w:rPr>
                <w:rFonts w:eastAsia="標楷體"/>
                <w:szCs w:val="24"/>
              </w:rPr>
              <w:t>。</w:t>
            </w:r>
          </w:p>
          <w:p w:rsidR="002C574A" w:rsidRDefault="00FA0093">
            <w:pPr>
              <w:numPr>
                <w:ilvl w:val="0"/>
                <w:numId w:val="2"/>
              </w:numPr>
              <w:spacing w:line="340" w:lineRule="exact"/>
              <w:ind w:left="198" w:hanging="198"/>
              <w:jc w:val="both"/>
              <w:rPr>
                <w:rFonts w:eastAsia="標楷體"/>
                <w:szCs w:val="24"/>
              </w:rPr>
            </w:pPr>
            <w:r>
              <w:rPr>
                <w:rFonts w:eastAsia="標楷體"/>
                <w:szCs w:val="24"/>
              </w:rPr>
              <w:t>應付</w:t>
            </w:r>
            <w:proofErr w:type="gramStart"/>
            <w:r>
              <w:rPr>
                <w:rFonts w:eastAsia="標楷體"/>
                <w:szCs w:val="24"/>
              </w:rPr>
              <w:t>未付數及</w:t>
            </w:r>
            <w:proofErr w:type="gramEnd"/>
            <w:r>
              <w:rPr>
                <w:rFonts w:eastAsia="標楷體"/>
                <w:szCs w:val="24"/>
              </w:rPr>
              <w:t>節餘數之說明</w:t>
            </w:r>
            <w:proofErr w:type="gramStart"/>
            <w:r>
              <w:rPr>
                <w:rFonts w:eastAsia="標楷體"/>
                <w:szCs w:val="24"/>
              </w:rPr>
              <w:t>詳</w:t>
            </w:r>
            <w:proofErr w:type="gramEnd"/>
            <w:r>
              <w:rPr>
                <w:rFonts w:eastAsia="標楷體"/>
                <w:szCs w:val="24"/>
              </w:rPr>
              <w:t>備註</w:t>
            </w:r>
            <w:r>
              <w:rPr>
                <w:rFonts w:eastAsia="標楷體"/>
                <w:szCs w:val="24"/>
              </w:rPr>
              <w:t>6</w:t>
            </w:r>
            <w:r>
              <w:rPr>
                <w:rFonts w:eastAsia="標楷體"/>
                <w:szCs w:val="24"/>
              </w:rPr>
              <w:t>、</w:t>
            </w:r>
            <w:r>
              <w:rPr>
                <w:rFonts w:eastAsia="標楷體"/>
                <w:szCs w:val="24"/>
              </w:rPr>
              <w:t>7</w:t>
            </w:r>
            <w:r>
              <w:rPr>
                <w:rFonts w:eastAsia="標楷體"/>
                <w:szCs w:val="24"/>
              </w:rPr>
              <w:t>。</w:t>
            </w:r>
          </w:p>
          <w:p w:rsidR="002C574A" w:rsidRDefault="00FA0093">
            <w:pPr>
              <w:numPr>
                <w:ilvl w:val="0"/>
                <w:numId w:val="2"/>
              </w:numPr>
              <w:spacing w:line="340" w:lineRule="exact"/>
              <w:ind w:left="212" w:hanging="212"/>
              <w:jc w:val="both"/>
              <w:rPr>
                <w:rFonts w:eastAsia="標楷體"/>
                <w:szCs w:val="24"/>
              </w:rPr>
            </w:pPr>
            <w:r>
              <w:rPr>
                <w:rFonts w:eastAsia="標楷體"/>
                <w:szCs w:val="24"/>
              </w:rPr>
              <w:t>請檢附佐證資料。</w:t>
            </w:r>
          </w:p>
        </w:tc>
      </w:tr>
      <w:tr w:rsidR="002C574A">
        <w:trPr>
          <w:cantSplit/>
          <w:trHeight w:val="604"/>
        </w:trPr>
        <w:tc>
          <w:tcPr>
            <w:tcW w:w="1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proofErr w:type="gramStart"/>
            <w:r>
              <w:rPr>
                <w:rFonts w:eastAsia="標楷體"/>
                <w:szCs w:val="24"/>
              </w:rPr>
              <w:t>實支數</w:t>
            </w:r>
            <w:proofErr w:type="gramEnd"/>
            <w:r>
              <w:rPr>
                <w:rFonts w:eastAsia="標楷體"/>
                <w:szCs w:val="24"/>
              </w:rPr>
              <w:t>（仟元）</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2"/>
              </w:numPr>
              <w:ind w:left="228" w:hanging="228"/>
              <w:jc w:val="both"/>
              <w:rPr>
                <w:rFonts w:eastAsia="標楷體"/>
                <w:szCs w:val="24"/>
              </w:rPr>
            </w:pPr>
          </w:p>
        </w:tc>
      </w:tr>
      <w:tr w:rsidR="002C574A">
        <w:trPr>
          <w:cantSplit/>
          <w:trHeight w:val="604"/>
        </w:trPr>
        <w:tc>
          <w:tcPr>
            <w:tcW w:w="1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應付</w:t>
            </w:r>
            <w:proofErr w:type="gramStart"/>
            <w:r>
              <w:rPr>
                <w:rFonts w:eastAsia="標楷體"/>
                <w:szCs w:val="24"/>
              </w:rPr>
              <w:t>未付數</w:t>
            </w:r>
            <w:proofErr w:type="gramEnd"/>
            <w:r>
              <w:rPr>
                <w:rFonts w:eastAsia="標楷體"/>
                <w:szCs w:val="24"/>
              </w:rPr>
              <w:t>（仟元）</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2"/>
              </w:numPr>
              <w:ind w:left="228" w:hanging="228"/>
              <w:jc w:val="both"/>
              <w:rPr>
                <w:rFonts w:eastAsia="標楷體"/>
                <w:szCs w:val="24"/>
              </w:rPr>
            </w:pPr>
          </w:p>
        </w:tc>
      </w:tr>
      <w:tr w:rsidR="002C574A">
        <w:trPr>
          <w:cantSplit/>
          <w:trHeight w:val="604"/>
        </w:trPr>
        <w:tc>
          <w:tcPr>
            <w:tcW w:w="1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節餘數（仟元）</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2"/>
              </w:numPr>
              <w:ind w:left="228" w:hanging="228"/>
              <w:jc w:val="both"/>
              <w:rPr>
                <w:rFonts w:eastAsia="標楷體"/>
                <w:szCs w:val="24"/>
              </w:rPr>
            </w:pPr>
          </w:p>
        </w:tc>
      </w:tr>
      <w:tr w:rsidR="002C574A">
        <w:trPr>
          <w:cantSplit/>
          <w:trHeight w:val="812"/>
        </w:trPr>
        <w:tc>
          <w:tcPr>
            <w:tcW w:w="1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執行率（</w:t>
            </w:r>
            <w:r>
              <w:rPr>
                <w:rFonts w:eastAsia="標楷體"/>
                <w:szCs w:val="24"/>
              </w:rPr>
              <w:t>%</w:t>
            </w:r>
            <w:r>
              <w:rPr>
                <w:rFonts w:eastAsia="標楷體"/>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2"/>
              </w:numPr>
              <w:ind w:left="228" w:hanging="228"/>
              <w:jc w:val="both"/>
              <w:rPr>
                <w:rFonts w:eastAsia="標楷體"/>
                <w:szCs w:val="24"/>
              </w:rPr>
            </w:pPr>
          </w:p>
        </w:tc>
      </w:tr>
      <w:tr w:rsidR="002C574A">
        <w:trPr>
          <w:cantSplit/>
          <w:trHeight w:val="564"/>
        </w:trPr>
        <w:tc>
          <w:tcPr>
            <w:tcW w:w="4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29"/>
              <w:jc w:val="center"/>
              <w:rPr>
                <w:rFonts w:eastAsia="標楷體"/>
                <w:szCs w:val="24"/>
              </w:rPr>
            </w:pPr>
            <w:r>
              <w:rPr>
                <w:rFonts w:eastAsia="標楷體"/>
                <w:szCs w:val="24"/>
              </w:rPr>
              <w:t>評</w:t>
            </w:r>
            <w:r>
              <w:rPr>
                <w:rFonts w:eastAsia="標楷體"/>
                <w:szCs w:val="24"/>
              </w:rPr>
              <w:t xml:space="preserve">  </w:t>
            </w:r>
            <w:r>
              <w:rPr>
                <w:rFonts w:eastAsia="標楷體"/>
                <w:szCs w:val="24"/>
              </w:rPr>
              <w:t>分</w:t>
            </w:r>
          </w:p>
        </w:tc>
        <w:tc>
          <w:tcPr>
            <w:tcW w:w="4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ind w:left="-29"/>
              <w:rPr>
                <w:rFonts w:eastAsia="標楷體"/>
                <w:szCs w:val="24"/>
              </w:rPr>
            </w:pPr>
          </w:p>
        </w:tc>
      </w:tr>
    </w:tbl>
    <w:p w:rsidR="002C574A" w:rsidRDefault="00FA0093">
      <w:pPr>
        <w:snapToGrid w:val="0"/>
        <w:spacing w:before="180" w:after="180"/>
        <w:ind w:left="1400" w:hanging="1400"/>
      </w:pPr>
      <w:r>
        <w:rPr>
          <w:rFonts w:eastAsia="標楷體"/>
          <w:iCs/>
          <w:sz w:val="28"/>
          <w:szCs w:val="28"/>
        </w:rPr>
        <w:t>評分標準：依</w:t>
      </w:r>
      <w:r>
        <w:rPr>
          <w:rFonts w:eastAsia="標楷體"/>
          <w:sz w:val="28"/>
          <w:szCs w:val="28"/>
        </w:rPr>
        <w:t>各直轄市、縣市政府上年度雨水下水道規劃系統建設經費預算執行率為</w:t>
      </w:r>
      <w:r>
        <w:rPr>
          <w:rFonts w:eastAsia="標楷體"/>
          <w:sz w:val="28"/>
          <w:szCs w:val="28"/>
        </w:rPr>
        <w:t>X%</w:t>
      </w:r>
      <w:r>
        <w:rPr>
          <w:rFonts w:eastAsia="標楷體"/>
          <w:sz w:val="28"/>
          <w:szCs w:val="28"/>
        </w:rPr>
        <w:t>，則分數計為</w:t>
      </w:r>
      <w:r>
        <w:rPr>
          <w:rFonts w:eastAsia="標楷體"/>
          <w:sz w:val="28"/>
          <w:szCs w:val="28"/>
        </w:rPr>
        <w:t>X</w:t>
      </w:r>
      <w:r>
        <w:rPr>
          <w:rFonts w:eastAsia="標楷體"/>
          <w:sz w:val="28"/>
          <w:szCs w:val="28"/>
        </w:rPr>
        <w:t>分。</w:t>
      </w:r>
    </w:p>
    <w:tbl>
      <w:tblPr>
        <w:tblW w:w="8608" w:type="dxa"/>
        <w:jc w:val="center"/>
        <w:tblCellMar>
          <w:left w:w="10" w:type="dxa"/>
          <w:right w:w="10" w:type="dxa"/>
        </w:tblCellMar>
        <w:tblLook w:val="0000" w:firstRow="0" w:lastRow="0" w:firstColumn="0" w:lastColumn="0" w:noHBand="0" w:noVBand="0"/>
      </w:tblPr>
      <w:tblGrid>
        <w:gridCol w:w="6488"/>
        <w:gridCol w:w="2120"/>
      </w:tblGrid>
      <w:tr w:rsidR="002C574A">
        <w:trPr>
          <w:trHeight w:val="620"/>
          <w:jc w:val="center"/>
        </w:trPr>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pPr>
            <w:r>
              <w:rPr>
                <w:rFonts w:eastAsia="標楷體"/>
                <w:iCs/>
                <w:szCs w:val="24"/>
              </w:rPr>
              <w:t>上年度</w:t>
            </w:r>
            <w:r>
              <w:rPr>
                <w:rFonts w:eastAsia="標楷體"/>
                <w:szCs w:val="24"/>
              </w:rPr>
              <w:t>雨水下水道規劃系統建設經費預算執行率</w:t>
            </w:r>
            <w:r>
              <w:rPr>
                <w:rFonts w:eastAsia="標楷體"/>
                <w:iCs/>
                <w:szCs w:val="24"/>
              </w:rPr>
              <w:t>（</w:t>
            </w:r>
            <w:r>
              <w:rPr>
                <w:rFonts w:eastAsia="標楷體"/>
                <w:iCs/>
                <w:szCs w:val="24"/>
              </w:rPr>
              <w:t>%</w:t>
            </w:r>
            <w:r>
              <w:rPr>
                <w:rFonts w:eastAsia="標楷體"/>
                <w:iCs/>
                <w:szCs w:val="24"/>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w:t>
            </w:r>
            <w:r>
              <w:rPr>
                <w:rFonts w:eastAsia="標楷體"/>
                <w:iCs/>
                <w:sz w:val="28"/>
                <w:szCs w:val="28"/>
              </w:rPr>
              <w:t>～</w:t>
            </w:r>
            <w:r>
              <w:rPr>
                <w:rFonts w:eastAsia="標楷體"/>
                <w:iCs/>
                <w:sz w:val="28"/>
                <w:szCs w:val="28"/>
              </w:rPr>
              <w:t>100</w:t>
            </w:r>
            <w:proofErr w:type="gramStart"/>
            <w:r>
              <w:rPr>
                <w:rFonts w:eastAsia="標楷體"/>
                <w:iCs/>
                <w:sz w:val="28"/>
                <w:szCs w:val="28"/>
              </w:rPr>
              <w:t>﹪</w:t>
            </w:r>
            <w:proofErr w:type="gramEnd"/>
          </w:p>
        </w:tc>
      </w:tr>
      <w:tr w:rsidR="002C574A">
        <w:trPr>
          <w:trHeight w:val="557"/>
          <w:jc w:val="center"/>
        </w:trPr>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評</w:t>
            </w:r>
            <w:r>
              <w:rPr>
                <w:rFonts w:eastAsia="標楷體"/>
                <w:iCs/>
                <w:szCs w:val="24"/>
              </w:rPr>
              <w:t xml:space="preserve">  </w:t>
            </w:r>
            <w:r>
              <w:rPr>
                <w:rFonts w:eastAsia="標楷體"/>
                <w:iCs/>
                <w:szCs w:val="24"/>
              </w:rPr>
              <w:t>分</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0~100</w:t>
            </w:r>
          </w:p>
        </w:tc>
      </w:tr>
    </w:tbl>
    <w:p w:rsidR="002C574A" w:rsidRDefault="002C574A">
      <w:pPr>
        <w:snapToGrid w:val="0"/>
        <w:spacing w:after="72"/>
        <w:ind w:left="1400" w:hanging="1400"/>
        <w:rPr>
          <w:rFonts w:eastAsia="標楷體"/>
          <w:sz w:val="28"/>
        </w:rPr>
      </w:pPr>
    </w:p>
    <w:p w:rsidR="002C574A" w:rsidRDefault="00FA0093">
      <w:pPr>
        <w:rPr>
          <w:rFonts w:eastAsia="標楷體"/>
          <w:sz w:val="28"/>
        </w:rPr>
      </w:pPr>
      <w:r>
        <w:rPr>
          <w:rFonts w:eastAsia="標楷體"/>
          <w:sz w:val="28"/>
        </w:rPr>
        <w:t>（三）雨水下水道系統建設成果：</w:t>
      </w:r>
    </w:p>
    <w:tbl>
      <w:tblPr>
        <w:tblW w:w="9782" w:type="dxa"/>
        <w:jc w:val="center"/>
        <w:tblLayout w:type="fixed"/>
        <w:tblCellMar>
          <w:left w:w="10" w:type="dxa"/>
          <w:right w:w="10" w:type="dxa"/>
        </w:tblCellMar>
        <w:tblLook w:val="0000" w:firstRow="0" w:lastRow="0" w:firstColumn="0" w:lastColumn="0" w:noHBand="0" w:noVBand="0"/>
      </w:tblPr>
      <w:tblGrid>
        <w:gridCol w:w="2972"/>
        <w:gridCol w:w="1134"/>
        <w:gridCol w:w="1134"/>
        <w:gridCol w:w="1134"/>
        <w:gridCol w:w="1134"/>
        <w:gridCol w:w="2274"/>
      </w:tblGrid>
      <w:tr w:rsidR="002C574A">
        <w:trPr>
          <w:cantSplit/>
          <w:trHeight w:val="62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成果</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分數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配分</w:t>
            </w:r>
            <w:proofErr w:type="gramStart"/>
            <w:r>
              <w:rPr>
                <w:rFonts w:eastAsia="標楷體"/>
                <w:szCs w:val="24"/>
              </w:rPr>
              <w:t>佔</w:t>
            </w:r>
            <w:proofErr w:type="gramEnd"/>
            <w:r>
              <w:rPr>
                <w:rFonts w:eastAsia="標楷體"/>
                <w:szCs w:val="24"/>
              </w:rPr>
              <w:t>比</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小計</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說明</w:t>
            </w:r>
          </w:p>
        </w:tc>
      </w:tr>
      <w:tr w:rsidR="002C574A">
        <w:trPr>
          <w:cantSplit/>
          <w:trHeight w:val="9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上年度都市計畫區雨水下水道新增實施率（</w:t>
            </w:r>
            <w:r>
              <w:rPr>
                <w:rFonts w:eastAsia="標楷體"/>
                <w:szCs w:val="24"/>
              </w:rPr>
              <w:t>%</w:t>
            </w:r>
            <w:r>
              <w:rPr>
                <w:rFonts w:eastAsia="標楷體"/>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ind w:left="180" w:right="209" w:hanging="180"/>
              <w:jc w:val="center"/>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ind w:left="180" w:right="209" w:hanging="180"/>
              <w:jc w:val="right"/>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180" w:right="209" w:hanging="180"/>
              <w:jc w:val="right"/>
            </w:pPr>
            <w:r>
              <w:rPr>
                <w:rFonts w:eastAsia="標楷體"/>
                <w:iCs/>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spacing w:line="340" w:lineRule="exact"/>
              <w:jc w:val="right"/>
              <w:rPr>
                <w:rFonts w:eastAsia="標楷體"/>
                <w:szCs w:val="24"/>
              </w:rPr>
            </w:pPr>
          </w:p>
        </w:tc>
        <w:tc>
          <w:tcPr>
            <w:tcW w:w="2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spacing w:line="340" w:lineRule="exact"/>
              <w:ind w:left="204" w:hanging="188"/>
              <w:jc w:val="both"/>
              <w:rPr>
                <w:rFonts w:eastAsia="標楷體"/>
                <w:szCs w:val="24"/>
              </w:rPr>
            </w:pPr>
            <w:r>
              <w:rPr>
                <w:rFonts w:eastAsia="標楷體"/>
                <w:szCs w:val="24"/>
              </w:rPr>
              <w:t>1.</w:t>
            </w:r>
            <w:r>
              <w:rPr>
                <w:rFonts w:eastAsia="標楷體"/>
                <w:szCs w:val="24"/>
              </w:rPr>
              <w:t>請檢附佐證資料，如完工結算證明書、監工日誌等關資料。</w:t>
            </w:r>
          </w:p>
          <w:p w:rsidR="002C574A" w:rsidRDefault="00FA0093">
            <w:pPr>
              <w:spacing w:line="340" w:lineRule="exact"/>
              <w:ind w:left="232" w:hanging="218"/>
              <w:jc w:val="both"/>
            </w:pPr>
            <w:r>
              <w:t>2.</w:t>
            </w:r>
            <w:r>
              <w:rPr>
                <w:rFonts w:eastAsia="標楷體"/>
                <w:szCs w:val="24"/>
              </w:rPr>
              <w:t>請參考上年度各項</w:t>
            </w:r>
            <w:r>
              <w:rPr>
                <w:rFonts w:eastAsia="標楷體"/>
                <w:szCs w:val="24"/>
              </w:rPr>
              <w:lastRenderedPageBreak/>
              <w:t>建設狀況及自行依評分標準之評分說明</w:t>
            </w:r>
            <w:r>
              <w:rPr>
                <w:rFonts w:eastAsia="標楷體"/>
                <w:szCs w:val="24"/>
              </w:rPr>
              <w:t>3</w:t>
            </w:r>
            <w:r>
              <w:rPr>
                <w:rFonts w:eastAsia="標楷體"/>
                <w:szCs w:val="24"/>
              </w:rPr>
              <w:t>填列適當配分</w:t>
            </w:r>
            <w:proofErr w:type="gramStart"/>
            <w:r>
              <w:rPr>
                <w:rFonts w:eastAsia="標楷體"/>
                <w:szCs w:val="24"/>
              </w:rPr>
              <w:t>佔</w:t>
            </w:r>
            <w:proofErr w:type="gramEnd"/>
            <w:r>
              <w:rPr>
                <w:rFonts w:eastAsia="標楷體"/>
                <w:szCs w:val="24"/>
              </w:rPr>
              <w:t>比計算之。</w:t>
            </w:r>
          </w:p>
        </w:tc>
      </w:tr>
      <w:tr w:rsidR="002C574A">
        <w:trPr>
          <w:cantSplit/>
          <w:trHeight w:val="9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都市計畫區抽水站完成率（</w:t>
            </w:r>
            <w:r>
              <w:rPr>
                <w:rFonts w:eastAsia="標楷體"/>
                <w:szCs w:val="24"/>
              </w:rPr>
              <w:t>%</w:t>
            </w:r>
            <w:r>
              <w:rPr>
                <w:rFonts w:eastAsia="標楷體"/>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ind w:left="180" w:right="209" w:hanging="180"/>
              <w:jc w:val="center"/>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ind w:left="180" w:right="209" w:hanging="180"/>
              <w:jc w:val="right"/>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180" w:right="209" w:hanging="180"/>
              <w:jc w:val="right"/>
            </w:pPr>
            <w:r>
              <w:rPr>
                <w:rFonts w:eastAsia="標楷體"/>
                <w:iCs/>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spacing w:line="340" w:lineRule="exact"/>
              <w:jc w:val="right"/>
              <w:rPr>
                <w:rFonts w:eastAsia="標楷體"/>
                <w:szCs w:val="24"/>
              </w:rPr>
            </w:pPr>
          </w:p>
        </w:tc>
        <w:tc>
          <w:tcPr>
            <w:tcW w:w="2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spacing w:line="340" w:lineRule="exact"/>
              <w:jc w:val="both"/>
              <w:rPr>
                <w:rFonts w:eastAsia="標楷體"/>
                <w:szCs w:val="24"/>
              </w:rPr>
            </w:pPr>
          </w:p>
        </w:tc>
      </w:tr>
      <w:tr w:rsidR="002C574A">
        <w:trPr>
          <w:cantSplit/>
          <w:trHeight w:val="9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lastRenderedPageBreak/>
              <w:t>都市計畫</w:t>
            </w:r>
            <w:proofErr w:type="gramStart"/>
            <w:r>
              <w:rPr>
                <w:rFonts w:eastAsia="標楷體"/>
                <w:szCs w:val="24"/>
              </w:rPr>
              <w:t>區滯洪池</w:t>
            </w:r>
            <w:proofErr w:type="gramEnd"/>
            <w:r>
              <w:rPr>
                <w:rFonts w:eastAsia="標楷體"/>
                <w:szCs w:val="24"/>
              </w:rPr>
              <w:t>完成率（</w:t>
            </w:r>
            <w:r>
              <w:rPr>
                <w:rFonts w:eastAsia="標楷體"/>
                <w:szCs w:val="24"/>
              </w:rPr>
              <w:t>%</w:t>
            </w:r>
            <w:r>
              <w:rPr>
                <w:rFonts w:eastAsia="標楷體"/>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ind w:left="180" w:right="209" w:hanging="180"/>
              <w:jc w:val="center"/>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ind w:left="180" w:right="209" w:hanging="180"/>
              <w:jc w:val="right"/>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180" w:right="209" w:hanging="180"/>
              <w:jc w:val="right"/>
            </w:pPr>
            <w:r>
              <w:rPr>
                <w:rFonts w:eastAsia="標楷體"/>
                <w:iCs/>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spacing w:line="340" w:lineRule="exact"/>
              <w:jc w:val="right"/>
              <w:rPr>
                <w:rFonts w:eastAsia="標楷體"/>
                <w:szCs w:val="24"/>
              </w:rPr>
            </w:pPr>
          </w:p>
        </w:tc>
        <w:tc>
          <w:tcPr>
            <w:tcW w:w="2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spacing w:line="340" w:lineRule="exact"/>
              <w:jc w:val="both"/>
              <w:rPr>
                <w:rFonts w:eastAsia="標楷體"/>
                <w:szCs w:val="24"/>
              </w:rPr>
            </w:pPr>
          </w:p>
        </w:tc>
      </w:tr>
      <w:tr w:rsidR="002C574A">
        <w:trPr>
          <w:cantSplit/>
          <w:trHeight w:val="575"/>
          <w:jc w:val="center"/>
        </w:trPr>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評</w:t>
            </w:r>
            <w:r>
              <w:rPr>
                <w:rFonts w:eastAsia="標楷體"/>
                <w:szCs w:val="24"/>
              </w:rPr>
              <w:t xml:space="preserve">  </w:t>
            </w:r>
            <w:r>
              <w:rPr>
                <w:rFonts w:eastAsia="標楷體"/>
                <w:szCs w:val="24"/>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jc w:val="right"/>
              <w:rPr>
                <w:rFonts w:eastAsia="標楷體"/>
                <w:szCs w:val="24"/>
              </w:rPr>
            </w:pPr>
          </w:p>
        </w:tc>
        <w:tc>
          <w:tcPr>
            <w:tcW w:w="2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2C574A">
            <w:pPr>
              <w:jc w:val="both"/>
              <w:rPr>
                <w:rFonts w:eastAsia="標楷體"/>
                <w:szCs w:val="24"/>
              </w:rPr>
            </w:pPr>
          </w:p>
        </w:tc>
      </w:tr>
    </w:tbl>
    <w:p w:rsidR="002C574A" w:rsidRDefault="00FA0093">
      <w:pPr>
        <w:snapToGrid w:val="0"/>
        <w:spacing w:before="180" w:after="100"/>
        <w:rPr>
          <w:rFonts w:eastAsia="標楷體"/>
          <w:iCs/>
          <w:sz w:val="28"/>
          <w:szCs w:val="28"/>
        </w:rPr>
      </w:pPr>
      <w:r>
        <w:rPr>
          <w:rFonts w:eastAsia="標楷體"/>
          <w:iCs/>
          <w:sz w:val="28"/>
          <w:szCs w:val="28"/>
        </w:rPr>
        <w:t>評分標準：</w:t>
      </w:r>
      <w:r>
        <w:rPr>
          <w:rFonts w:eastAsia="標楷體"/>
          <w:iCs/>
          <w:sz w:val="28"/>
          <w:szCs w:val="28"/>
        </w:rPr>
        <w:t xml:space="preserve"> </w:t>
      </w:r>
    </w:p>
    <w:tbl>
      <w:tblPr>
        <w:tblW w:w="9715" w:type="dxa"/>
        <w:tblInd w:w="-147" w:type="dxa"/>
        <w:tblCellMar>
          <w:left w:w="10" w:type="dxa"/>
          <w:right w:w="10" w:type="dxa"/>
        </w:tblCellMar>
        <w:tblLook w:val="0000" w:firstRow="0" w:lastRow="0" w:firstColumn="0" w:lastColumn="0" w:noHBand="0" w:noVBand="0"/>
      </w:tblPr>
      <w:tblGrid>
        <w:gridCol w:w="2155"/>
        <w:gridCol w:w="1260"/>
        <w:gridCol w:w="1260"/>
        <w:gridCol w:w="1260"/>
        <w:gridCol w:w="1260"/>
        <w:gridCol w:w="1260"/>
        <w:gridCol w:w="1260"/>
      </w:tblGrid>
      <w:tr w:rsidR="002C574A">
        <w:trPr>
          <w:trHeight w:val="12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both"/>
              <w:textAlignment w:val="auto"/>
            </w:pPr>
            <w:r>
              <w:rPr>
                <w:rFonts w:eastAsia="標楷體"/>
                <w:szCs w:val="24"/>
              </w:rPr>
              <w:t>上年度都市計畫區雨水下水道新增實施率（</w:t>
            </w:r>
            <w:r>
              <w:rPr>
                <w:rFonts w:eastAsia="標楷體"/>
                <w:szCs w:val="24"/>
              </w:rPr>
              <w:t>%</w:t>
            </w:r>
            <w:r>
              <w:rPr>
                <w:rFonts w:eastAsia="標楷體"/>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0</w:t>
            </w:r>
            <w:r>
              <w:rPr>
                <w:rFonts w:eastAsia="標楷體"/>
                <w:iCs/>
                <w:szCs w:val="24"/>
              </w:rPr>
              <w:t>～</w:t>
            </w:r>
            <w:r>
              <w:rPr>
                <w:rFonts w:eastAsia="標楷體"/>
                <w:iCs/>
                <w:szCs w:val="24"/>
              </w:rPr>
              <w:t>0.1</w:t>
            </w:r>
            <w:proofErr w:type="gramStart"/>
            <w:r>
              <w:rPr>
                <w:rFonts w:eastAsia="標楷體"/>
                <w:iCs/>
                <w:szCs w:val="24"/>
              </w:rPr>
              <w:t>﹪</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0.1</w:t>
            </w:r>
            <w:r>
              <w:rPr>
                <w:rFonts w:eastAsia="標楷體"/>
                <w:iCs/>
                <w:szCs w:val="24"/>
              </w:rPr>
              <w:t>～</w:t>
            </w:r>
            <w:r>
              <w:rPr>
                <w:rFonts w:eastAsia="標楷體"/>
                <w:iCs/>
                <w:szCs w:val="24"/>
              </w:rPr>
              <w:t>0.5</w:t>
            </w:r>
            <w:proofErr w:type="gramStart"/>
            <w:r>
              <w:rPr>
                <w:rFonts w:eastAsia="標楷體"/>
                <w:iCs/>
                <w:szCs w:val="24"/>
              </w:rPr>
              <w:t>﹪</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0.5</w:t>
            </w:r>
            <w:r>
              <w:rPr>
                <w:rFonts w:eastAsia="標楷體"/>
                <w:iCs/>
                <w:szCs w:val="24"/>
              </w:rPr>
              <w:t>～</w:t>
            </w:r>
            <w:r>
              <w:rPr>
                <w:rFonts w:eastAsia="標楷體"/>
                <w:iCs/>
                <w:szCs w:val="24"/>
              </w:rPr>
              <w:t>1</w:t>
            </w:r>
            <w:proofErr w:type="gramStart"/>
            <w:r>
              <w:rPr>
                <w:rFonts w:eastAsia="標楷體"/>
                <w:iCs/>
                <w:szCs w:val="24"/>
              </w:rPr>
              <w:t>﹪</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1</w:t>
            </w:r>
            <w:r>
              <w:rPr>
                <w:rFonts w:eastAsia="標楷體"/>
                <w:iCs/>
                <w:szCs w:val="24"/>
              </w:rPr>
              <w:t>～</w:t>
            </w:r>
            <w:r>
              <w:rPr>
                <w:rFonts w:eastAsia="標楷體"/>
                <w:iCs/>
                <w:szCs w:val="24"/>
              </w:rPr>
              <w:t>1.5</w:t>
            </w:r>
            <w:proofErr w:type="gramStart"/>
            <w:r>
              <w:rPr>
                <w:rFonts w:eastAsia="標楷體"/>
                <w:iCs/>
                <w:szCs w:val="24"/>
              </w:rPr>
              <w:t>﹪</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1.5</w:t>
            </w:r>
            <w:proofErr w:type="gramStart"/>
            <w:r>
              <w:rPr>
                <w:rFonts w:eastAsia="標楷體"/>
                <w:iCs/>
                <w:szCs w:val="24"/>
              </w:rPr>
              <w:t>﹪</w:t>
            </w:r>
            <w:proofErr w:type="gramEnd"/>
            <w:r>
              <w:rPr>
                <w:rFonts w:eastAsia="標楷體"/>
                <w:iCs/>
                <w:szCs w:val="24"/>
              </w:rPr>
              <w:t>～</w:t>
            </w:r>
            <w:r>
              <w:rPr>
                <w:rFonts w:eastAsia="標楷體"/>
                <w:iCs/>
                <w:szCs w:val="24"/>
              </w:rPr>
              <w:t>2</w:t>
            </w:r>
            <w:proofErr w:type="gramStart"/>
            <w:r>
              <w:rPr>
                <w:rFonts w:eastAsia="標楷體"/>
                <w:iCs/>
                <w:szCs w:val="24"/>
              </w:rPr>
              <w:t>﹪</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2</w:t>
            </w:r>
            <w:proofErr w:type="gramStart"/>
            <w:r>
              <w:rPr>
                <w:rFonts w:eastAsia="標楷體"/>
                <w:iCs/>
                <w:szCs w:val="24"/>
              </w:rPr>
              <w:t>﹪</w:t>
            </w:r>
            <w:proofErr w:type="gramEnd"/>
            <w:r>
              <w:rPr>
                <w:rFonts w:eastAsia="標楷體"/>
                <w:iCs/>
                <w:szCs w:val="24"/>
              </w:rPr>
              <w:t>以上</w:t>
            </w:r>
          </w:p>
        </w:tc>
      </w:tr>
      <w:tr w:rsidR="002C574A">
        <w:trPr>
          <w:trHeight w:val="58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ascii="標楷體" w:eastAsia="標楷體" w:hAnsi="標楷體"/>
                <w:iCs/>
                <w:szCs w:val="24"/>
              </w:rPr>
            </w:pPr>
            <w:r>
              <w:rPr>
                <w:rFonts w:ascii="標楷體" w:eastAsia="標楷體" w:hAnsi="標楷體"/>
                <w:iCs/>
                <w:szCs w:val="24"/>
              </w:rPr>
              <w:t>評  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0~60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60~70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70~80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80~90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90~100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uppressAutoHyphens w:val="0"/>
              <w:jc w:val="center"/>
              <w:textAlignment w:val="auto"/>
              <w:rPr>
                <w:rFonts w:eastAsia="標楷體"/>
                <w:iCs/>
                <w:szCs w:val="24"/>
              </w:rPr>
            </w:pPr>
            <w:r>
              <w:rPr>
                <w:rFonts w:eastAsia="標楷體"/>
                <w:iCs/>
                <w:szCs w:val="24"/>
              </w:rPr>
              <w:t>100</w:t>
            </w:r>
          </w:p>
        </w:tc>
      </w:tr>
    </w:tbl>
    <w:p w:rsidR="002C574A" w:rsidRDefault="002C574A">
      <w:pPr>
        <w:snapToGrid w:val="0"/>
        <w:spacing w:before="180" w:after="180"/>
        <w:ind w:left="1200" w:hanging="1200"/>
        <w:rPr>
          <w:rFonts w:eastAsia="標楷體"/>
          <w:iCs/>
          <w:szCs w:val="24"/>
        </w:rPr>
      </w:pPr>
    </w:p>
    <w:tbl>
      <w:tblPr>
        <w:tblW w:w="6237" w:type="dxa"/>
        <w:tblInd w:w="-5" w:type="dxa"/>
        <w:tblLayout w:type="fixed"/>
        <w:tblCellMar>
          <w:left w:w="10" w:type="dxa"/>
          <w:right w:w="10" w:type="dxa"/>
        </w:tblCellMar>
        <w:tblLook w:val="0000" w:firstRow="0" w:lastRow="0" w:firstColumn="0" w:lastColumn="0" w:noHBand="0" w:noVBand="0"/>
      </w:tblPr>
      <w:tblGrid>
        <w:gridCol w:w="4678"/>
        <w:gridCol w:w="1559"/>
      </w:tblGrid>
      <w:tr w:rsidR="002C574A">
        <w:trPr>
          <w:trHeight w:val="74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napToGrid w:val="0"/>
              <w:spacing w:before="180" w:after="180"/>
              <w:ind w:left="1200" w:hanging="1200"/>
              <w:jc w:val="center"/>
              <w:rPr>
                <w:rFonts w:eastAsia="標楷體"/>
                <w:iCs/>
                <w:szCs w:val="24"/>
              </w:rPr>
            </w:pPr>
            <w:r>
              <w:rPr>
                <w:rFonts w:eastAsia="標楷體"/>
                <w:iCs/>
                <w:szCs w:val="24"/>
              </w:rPr>
              <w:t>上年度都市計畫區抽水站完成率（</w:t>
            </w:r>
            <w:r>
              <w:rPr>
                <w:rFonts w:eastAsia="標楷體"/>
                <w:iCs/>
                <w:szCs w:val="24"/>
              </w:rPr>
              <w:t>%</w:t>
            </w:r>
            <w:r>
              <w:rPr>
                <w:rFonts w:eastAsia="標楷體"/>
                <w:iCs/>
                <w:szCs w:val="24"/>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napToGrid w:val="0"/>
              <w:spacing w:before="180" w:after="180"/>
              <w:ind w:left="1200" w:hanging="1200"/>
              <w:jc w:val="center"/>
              <w:rPr>
                <w:rFonts w:eastAsia="標楷體"/>
                <w:iCs/>
                <w:szCs w:val="24"/>
              </w:rPr>
            </w:pPr>
            <w:r>
              <w:rPr>
                <w:rFonts w:eastAsia="標楷體"/>
                <w:iCs/>
                <w:szCs w:val="24"/>
              </w:rPr>
              <w:t>0</w:t>
            </w:r>
            <w:r>
              <w:rPr>
                <w:rFonts w:eastAsia="標楷體"/>
                <w:iCs/>
                <w:szCs w:val="24"/>
              </w:rPr>
              <w:t>～</w:t>
            </w:r>
            <w:r>
              <w:rPr>
                <w:rFonts w:eastAsia="標楷體"/>
                <w:iCs/>
                <w:szCs w:val="24"/>
              </w:rPr>
              <w:t>100%</w:t>
            </w:r>
          </w:p>
        </w:tc>
      </w:tr>
      <w:tr w:rsidR="002C574A">
        <w:trPr>
          <w:trHeight w:val="6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napToGrid w:val="0"/>
              <w:spacing w:before="180" w:after="180"/>
              <w:ind w:left="1200" w:hanging="1200"/>
              <w:jc w:val="center"/>
            </w:pPr>
            <w:r>
              <w:rPr>
                <w:rFonts w:eastAsia="標楷體"/>
                <w:iCs/>
                <w:szCs w:val="24"/>
              </w:rPr>
              <w:t>上年度都市計畫</w:t>
            </w:r>
            <w:proofErr w:type="gramStart"/>
            <w:r>
              <w:rPr>
                <w:rFonts w:eastAsia="標楷體"/>
                <w:iCs/>
                <w:szCs w:val="24"/>
              </w:rPr>
              <w:t>區</w:t>
            </w:r>
            <w:r>
              <w:rPr>
                <w:rFonts w:eastAsia="標楷體"/>
                <w:szCs w:val="24"/>
              </w:rPr>
              <w:t>滯洪池</w:t>
            </w:r>
            <w:proofErr w:type="gramEnd"/>
            <w:r>
              <w:rPr>
                <w:rFonts w:eastAsia="標楷體"/>
                <w:iCs/>
                <w:szCs w:val="24"/>
              </w:rPr>
              <w:t>完成率（</w:t>
            </w:r>
            <w:r>
              <w:rPr>
                <w:rFonts w:eastAsia="標楷體"/>
                <w:iCs/>
                <w:szCs w:val="24"/>
              </w:rPr>
              <w:t>%</w:t>
            </w:r>
            <w:r>
              <w:rPr>
                <w:rFonts w:eastAsia="標楷體"/>
                <w:iCs/>
                <w:szCs w:val="24"/>
              </w:rPr>
              <w: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spacing w:before="180" w:after="180"/>
              <w:ind w:left="1200" w:hanging="1200"/>
              <w:jc w:val="center"/>
              <w:rPr>
                <w:rFonts w:eastAsia="標楷體"/>
                <w:iCs/>
                <w:szCs w:val="24"/>
              </w:rPr>
            </w:pPr>
          </w:p>
        </w:tc>
      </w:tr>
      <w:tr w:rsidR="002C574A">
        <w:trPr>
          <w:trHeight w:val="557"/>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napToGrid w:val="0"/>
              <w:spacing w:before="180" w:after="180"/>
              <w:ind w:left="1200" w:hanging="1200"/>
              <w:jc w:val="center"/>
              <w:rPr>
                <w:rFonts w:eastAsia="標楷體"/>
                <w:iCs/>
                <w:szCs w:val="24"/>
              </w:rPr>
            </w:pPr>
            <w:r>
              <w:rPr>
                <w:rFonts w:eastAsia="標楷體"/>
                <w:iCs/>
                <w:szCs w:val="24"/>
              </w:rPr>
              <w:t>評</w:t>
            </w:r>
            <w:r>
              <w:rPr>
                <w:rFonts w:eastAsia="標楷體"/>
                <w:iCs/>
                <w:szCs w:val="24"/>
              </w:rPr>
              <w:t xml:space="preserve">  </w:t>
            </w:r>
            <w:r>
              <w:rPr>
                <w:rFonts w:eastAsia="標楷體"/>
                <w:iCs/>
                <w:szCs w:val="24"/>
              </w:rPr>
              <w:t>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napToGrid w:val="0"/>
              <w:spacing w:before="180" w:after="180"/>
              <w:ind w:left="1200" w:hanging="1200"/>
              <w:jc w:val="center"/>
              <w:rPr>
                <w:rFonts w:eastAsia="標楷體"/>
                <w:iCs/>
                <w:szCs w:val="24"/>
              </w:rPr>
            </w:pPr>
            <w:r>
              <w:rPr>
                <w:rFonts w:eastAsia="標楷體"/>
                <w:iCs/>
                <w:szCs w:val="24"/>
              </w:rPr>
              <w:t>0~100</w:t>
            </w:r>
          </w:p>
        </w:tc>
      </w:tr>
    </w:tbl>
    <w:p w:rsidR="002C574A" w:rsidRDefault="00FA0093">
      <w:pPr>
        <w:snapToGrid w:val="0"/>
        <w:spacing w:before="180"/>
        <w:ind w:left="1066" w:hanging="1066"/>
        <w:jc w:val="both"/>
      </w:pPr>
      <w:r>
        <w:rPr>
          <w:rFonts w:eastAsia="標楷體"/>
          <w:iCs/>
          <w:sz w:val="28"/>
          <w:szCs w:val="28"/>
        </w:rPr>
        <w:t>評分說明</w:t>
      </w:r>
      <w:r>
        <w:rPr>
          <w:rFonts w:ascii="新細明體" w:hAnsi="新細明體"/>
          <w:iCs/>
          <w:sz w:val="28"/>
          <w:szCs w:val="28"/>
        </w:rPr>
        <w:t>：</w:t>
      </w:r>
    </w:p>
    <w:p w:rsidR="002C574A" w:rsidRDefault="00FA0093">
      <w:pPr>
        <w:pStyle w:val="a9"/>
        <w:numPr>
          <w:ilvl w:val="3"/>
          <w:numId w:val="2"/>
        </w:numPr>
        <w:snapToGrid w:val="0"/>
        <w:ind w:left="350" w:hanging="255"/>
        <w:jc w:val="both"/>
      </w:pPr>
      <w:r>
        <w:rPr>
          <w:rFonts w:eastAsia="標楷體"/>
          <w:iCs/>
          <w:sz w:val="28"/>
          <w:szCs w:val="28"/>
        </w:rPr>
        <w:t>依各直轄市、縣市政府上年度都市計畫區抽水站完成率及</w:t>
      </w:r>
      <w:proofErr w:type="gramStart"/>
      <w:r>
        <w:rPr>
          <w:rFonts w:eastAsia="標楷體"/>
          <w:sz w:val="28"/>
          <w:szCs w:val="28"/>
        </w:rPr>
        <w:t>滯洪池</w:t>
      </w:r>
      <w:r>
        <w:rPr>
          <w:rFonts w:eastAsia="標楷體"/>
          <w:iCs/>
          <w:sz w:val="28"/>
          <w:szCs w:val="28"/>
        </w:rPr>
        <w:t>完成率</w:t>
      </w:r>
      <w:proofErr w:type="gramEnd"/>
      <w:r>
        <w:rPr>
          <w:rFonts w:eastAsia="標楷體"/>
          <w:iCs/>
          <w:sz w:val="28"/>
          <w:szCs w:val="28"/>
        </w:rPr>
        <w:t>各為</w:t>
      </w:r>
      <w:r>
        <w:rPr>
          <w:rFonts w:eastAsia="標楷體"/>
          <w:iCs/>
          <w:sz w:val="28"/>
          <w:szCs w:val="28"/>
        </w:rPr>
        <w:t>X%</w:t>
      </w:r>
      <w:r>
        <w:rPr>
          <w:rFonts w:eastAsia="標楷體"/>
          <w:iCs/>
          <w:sz w:val="28"/>
          <w:szCs w:val="28"/>
        </w:rPr>
        <w:t>、</w:t>
      </w:r>
      <w:r>
        <w:rPr>
          <w:rFonts w:eastAsia="標楷體"/>
          <w:iCs/>
          <w:sz w:val="28"/>
          <w:szCs w:val="28"/>
        </w:rPr>
        <w:t>Y%</w:t>
      </w:r>
      <w:r>
        <w:rPr>
          <w:rFonts w:eastAsia="標楷體"/>
          <w:iCs/>
          <w:sz w:val="28"/>
          <w:szCs w:val="28"/>
        </w:rPr>
        <w:t>，則</w:t>
      </w:r>
      <w:proofErr w:type="gramStart"/>
      <w:r>
        <w:rPr>
          <w:rFonts w:eastAsia="標楷體"/>
          <w:iCs/>
          <w:sz w:val="28"/>
          <w:szCs w:val="28"/>
        </w:rPr>
        <w:t>分數各計為</w:t>
      </w:r>
      <w:proofErr w:type="gramEnd"/>
      <w:r>
        <w:rPr>
          <w:rFonts w:eastAsia="標楷體"/>
          <w:iCs/>
          <w:sz w:val="28"/>
          <w:szCs w:val="28"/>
        </w:rPr>
        <w:t>X</w:t>
      </w:r>
      <w:r>
        <w:rPr>
          <w:rFonts w:eastAsia="標楷體"/>
          <w:iCs/>
          <w:sz w:val="28"/>
          <w:szCs w:val="28"/>
        </w:rPr>
        <w:t>分、</w:t>
      </w:r>
      <w:r>
        <w:rPr>
          <w:rFonts w:eastAsia="標楷體"/>
          <w:iCs/>
          <w:sz w:val="28"/>
          <w:szCs w:val="28"/>
        </w:rPr>
        <w:t>Y</w:t>
      </w:r>
      <w:r>
        <w:rPr>
          <w:rFonts w:eastAsia="標楷體"/>
          <w:iCs/>
          <w:sz w:val="28"/>
          <w:szCs w:val="28"/>
        </w:rPr>
        <w:t>分。</w:t>
      </w:r>
    </w:p>
    <w:p w:rsidR="002C574A" w:rsidRDefault="00FA0093">
      <w:pPr>
        <w:pStyle w:val="a9"/>
        <w:numPr>
          <w:ilvl w:val="3"/>
          <w:numId w:val="2"/>
        </w:numPr>
        <w:snapToGrid w:val="0"/>
        <w:ind w:left="351" w:right="-113" w:hanging="255"/>
        <w:jc w:val="both"/>
      </w:pPr>
      <w:r>
        <w:rPr>
          <w:rFonts w:eastAsia="標楷體"/>
          <w:iCs/>
          <w:sz w:val="28"/>
          <w:szCs w:val="28"/>
        </w:rPr>
        <w:t>完成率</w:t>
      </w:r>
      <w:r>
        <w:rPr>
          <w:rFonts w:eastAsia="標楷體"/>
          <w:iCs/>
          <w:sz w:val="28"/>
          <w:szCs w:val="28"/>
        </w:rPr>
        <w:t>={(</w:t>
      </w:r>
      <w:r>
        <w:rPr>
          <w:rFonts w:eastAsia="標楷體"/>
          <w:iCs/>
          <w:sz w:val="28"/>
          <w:szCs w:val="28"/>
        </w:rPr>
        <w:t>每項工程施工進度</w:t>
      </w:r>
      <w:r>
        <w:rPr>
          <w:rFonts w:eastAsia="標楷體"/>
          <w:iCs/>
          <w:sz w:val="28"/>
          <w:szCs w:val="28"/>
        </w:rPr>
        <w:t>*</w:t>
      </w:r>
      <w:r>
        <w:rPr>
          <w:rFonts w:eastAsia="標楷體"/>
          <w:iCs/>
          <w:sz w:val="28"/>
          <w:szCs w:val="28"/>
        </w:rPr>
        <w:t>工程契約金額</w:t>
      </w:r>
      <w:r>
        <w:rPr>
          <w:rFonts w:eastAsia="標楷體"/>
          <w:iCs/>
          <w:sz w:val="28"/>
          <w:szCs w:val="28"/>
        </w:rPr>
        <w:t>)/</w:t>
      </w:r>
      <w:r>
        <w:rPr>
          <w:rFonts w:eastAsia="標楷體"/>
          <w:iCs/>
          <w:sz w:val="28"/>
          <w:szCs w:val="28"/>
        </w:rPr>
        <w:t>各項工程契約金額總和</w:t>
      </w:r>
      <w:r>
        <w:rPr>
          <w:rFonts w:eastAsia="標楷體"/>
          <w:iCs/>
          <w:sz w:val="28"/>
          <w:szCs w:val="28"/>
        </w:rPr>
        <w:t>}*100%</w:t>
      </w:r>
    </w:p>
    <w:p w:rsidR="002C574A" w:rsidRDefault="00FA0093">
      <w:pPr>
        <w:pStyle w:val="a9"/>
        <w:numPr>
          <w:ilvl w:val="3"/>
          <w:numId w:val="2"/>
        </w:numPr>
        <w:snapToGrid w:val="0"/>
        <w:ind w:left="351" w:right="-113" w:hanging="255"/>
        <w:jc w:val="both"/>
      </w:pPr>
      <w:r>
        <w:rPr>
          <w:rFonts w:eastAsia="標楷體"/>
          <w:iCs/>
          <w:sz w:val="28"/>
          <w:szCs w:val="28"/>
        </w:rPr>
        <w:t>配分</w:t>
      </w:r>
      <w:proofErr w:type="gramStart"/>
      <w:r>
        <w:rPr>
          <w:rFonts w:eastAsia="標楷體"/>
          <w:iCs/>
          <w:sz w:val="28"/>
          <w:szCs w:val="28"/>
        </w:rPr>
        <w:t>佔</w:t>
      </w:r>
      <w:proofErr w:type="gramEnd"/>
      <w:r>
        <w:rPr>
          <w:rFonts w:eastAsia="標楷體"/>
          <w:iCs/>
          <w:sz w:val="28"/>
          <w:szCs w:val="28"/>
        </w:rPr>
        <w:t>比</w:t>
      </w:r>
      <w:r>
        <w:rPr>
          <w:rFonts w:ascii="新細明體" w:hAnsi="新細明體"/>
          <w:iCs/>
          <w:sz w:val="28"/>
          <w:szCs w:val="28"/>
        </w:rPr>
        <w:t>：</w:t>
      </w:r>
      <w:r>
        <w:rPr>
          <w:rFonts w:eastAsia="標楷體"/>
          <w:iCs/>
          <w:sz w:val="28"/>
          <w:szCs w:val="28"/>
        </w:rPr>
        <w:t>當年度如僅一項建設則該項為</w:t>
      </w:r>
      <w:r>
        <w:rPr>
          <w:rFonts w:eastAsia="標楷體"/>
          <w:iCs/>
          <w:sz w:val="28"/>
          <w:szCs w:val="28"/>
        </w:rPr>
        <w:t>100%</w:t>
      </w:r>
      <w:r>
        <w:rPr>
          <w:rFonts w:eastAsia="標楷體"/>
          <w:iCs/>
          <w:sz w:val="28"/>
          <w:szCs w:val="28"/>
        </w:rPr>
        <w:t>；如有二項建設則各為</w:t>
      </w:r>
      <w:r>
        <w:rPr>
          <w:rFonts w:eastAsia="標楷體"/>
          <w:iCs/>
          <w:sz w:val="28"/>
          <w:szCs w:val="28"/>
        </w:rPr>
        <w:t>50%</w:t>
      </w:r>
      <w:r>
        <w:rPr>
          <w:rFonts w:eastAsia="標楷體"/>
          <w:iCs/>
          <w:sz w:val="28"/>
          <w:szCs w:val="28"/>
        </w:rPr>
        <w:t>；如有三項則分別為</w:t>
      </w:r>
      <w:r>
        <w:rPr>
          <w:rFonts w:eastAsia="標楷體"/>
          <w:iCs/>
          <w:sz w:val="28"/>
          <w:szCs w:val="28"/>
        </w:rPr>
        <w:t>40%</w:t>
      </w:r>
      <w:r>
        <w:rPr>
          <w:rFonts w:eastAsia="標楷體"/>
          <w:iCs/>
          <w:sz w:val="28"/>
          <w:szCs w:val="28"/>
        </w:rPr>
        <w:t>、</w:t>
      </w:r>
      <w:r>
        <w:rPr>
          <w:rFonts w:eastAsia="標楷體"/>
          <w:iCs/>
          <w:sz w:val="28"/>
          <w:szCs w:val="28"/>
        </w:rPr>
        <w:t>30%</w:t>
      </w:r>
      <w:r>
        <w:rPr>
          <w:rFonts w:eastAsia="標楷體"/>
          <w:iCs/>
          <w:sz w:val="28"/>
          <w:szCs w:val="28"/>
        </w:rPr>
        <w:t>及</w:t>
      </w:r>
      <w:r>
        <w:rPr>
          <w:rFonts w:eastAsia="標楷體"/>
          <w:iCs/>
          <w:sz w:val="28"/>
          <w:szCs w:val="28"/>
        </w:rPr>
        <w:t>30%(</w:t>
      </w:r>
      <w:r>
        <w:rPr>
          <w:rFonts w:eastAsia="標楷體"/>
          <w:iCs/>
          <w:sz w:val="28"/>
          <w:szCs w:val="28"/>
        </w:rPr>
        <w:t>自行選擇</w:t>
      </w:r>
      <w:proofErr w:type="gramStart"/>
      <w:r>
        <w:rPr>
          <w:rFonts w:eastAsia="標楷體"/>
          <w:iCs/>
          <w:sz w:val="28"/>
          <w:szCs w:val="28"/>
        </w:rPr>
        <w:t>佔</w:t>
      </w:r>
      <w:proofErr w:type="gramEnd"/>
      <w:r>
        <w:rPr>
          <w:rFonts w:eastAsia="標楷體"/>
          <w:iCs/>
          <w:sz w:val="28"/>
          <w:szCs w:val="28"/>
        </w:rPr>
        <w:t>比</w:t>
      </w:r>
      <w:r>
        <w:rPr>
          <w:rFonts w:eastAsia="標楷體"/>
          <w:iCs/>
          <w:sz w:val="28"/>
          <w:szCs w:val="28"/>
        </w:rPr>
        <w:t>)</w:t>
      </w:r>
      <w:r>
        <w:rPr>
          <w:rFonts w:eastAsia="標楷體"/>
          <w:iCs/>
          <w:sz w:val="28"/>
          <w:szCs w:val="28"/>
        </w:rPr>
        <w:t>。</w:t>
      </w:r>
    </w:p>
    <w:p w:rsidR="002C574A" w:rsidRDefault="002C574A">
      <w:pPr>
        <w:snapToGrid w:val="0"/>
        <w:spacing w:before="180" w:after="180"/>
        <w:ind w:left="1200" w:hanging="1200"/>
        <w:rPr>
          <w:rFonts w:eastAsia="標楷體"/>
          <w:iCs/>
          <w:szCs w:val="24"/>
        </w:rPr>
      </w:pPr>
    </w:p>
    <w:p w:rsidR="002C574A" w:rsidRDefault="00FA0093">
      <w:pPr>
        <w:snapToGrid w:val="0"/>
        <w:spacing w:after="72"/>
        <w:ind w:left="1400" w:hanging="1400"/>
        <w:rPr>
          <w:rFonts w:eastAsia="標楷體"/>
          <w:sz w:val="28"/>
        </w:rPr>
      </w:pPr>
      <w:r>
        <w:rPr>
          <w:rFonts w:eastAsia="標楷體"/>
          <w:sz w:val="28"/>
        </w:rPr>
        <w:t>（四）小計：</w:t>
      </w:r>
    </w:p>
    <w:tbl>
      <w:tblPr>
        <w:tblW w:w="8821" w:type="dxa"/>
        <w:tblInd w:w="421" w:type="dxa"/>
        <w:tblCellMar>
          <w:left w:w="10" w:type="dxa"/>
          <w:right w:w="10" w:type="dxa"/>
        </w:tblCellMar>
        <w:tblLook w:val="0000" w:firstRow="0" w:lastRow="0" w:firstColumn="0" w:lastColumn="0" w:noHBand="0" w:noVBand="0"/>
      </w:tblPr>
      <w:tblGrid>
        <w:gridCol w:w="3633"/>
        <w:gridCol w:w="1304"/>
        <w:gridCol w:w="1900"/>
        <w:gridCol w:w="1984"/>
      </w:tblGrid>
      <w:tr w:rsidR="002C574A">
        <w:trPr>
          <w:cantSplit/>
          <w:trHeight w:val="700"/>
        </w:trPr>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70" w:hanging="770"/>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比例（</w:t>
            </w:r>
            <w:r>
              <w:rPr>
                <w:rFonts w:eastAsia="標楷體"/>
                <w:szCs w:val="24"/>
              </w:rPr>
              <w:t>A</w:t>
            </w:r>
            <w:r>
              <w:rPr>
                <w:rFonts w:eastAsia="標楷體"/>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原始評分（</w:t>
            </w:r>
            <w:r>
              <w:rPr>
                <w:rFonts w:eastAsia="標楷體"/>
                <w:szCs w:val="24"/>
              </w:rPr>
              <w:t>B</w:t>
            </w:r>
            <w:r>
              <w:rPr>
                <w:rFonts w:eastAsia="標楷體"/>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rPr>
                <w:rFonts w:eastAsia="標楷體"/>
                <w:szCs w:val="24"/>
              </w:rPr>
              <w:t>分數（</w:t>
            </w:r>
            <w:r>
              <w:rPr>
                <w:rFonts w:eastAsia="標楷體"/>
                <w:szCs w:val="24"/>
              </w:rPr>
              <w:t>C=A</w:t>
            </w:r>
            <w:r>
              <w:rPr>
                <w:rFonts w:ascii="標楷體" w:eastAsia="標楷體" w:hAnsi="標楷體"/>
                <w:szCs w:val="24"/>
              </w:rPr>
              <w:t>*</w:t>
            </w:r>
            <w:r>
              <w:rPr>
                <w:rFonts w:eastAsia="標楷體"/>
                <w:szCs w:val="24"/>
              </w:rPr>
              <w:t>B</w:t>
            </w:r>
            <w:r>
              <w:rPr>
                <w:rFonts w:eastAsia="標楷體"/>
                <w:szCs w:val="24"/>
              </w:rPr>
              <w:t>）</w:t>
            </w:r>
          </w:p>
        </w:tc>
      </w:tr>
      <w:tr w:rsidR="002C574A">
        <w:trPr>
          <w:cantSplit/>
          <w:trHeight w:val="616"/>
        </w:trPr>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70" w:hanging="770"/>
              <w:jc w:val="both"/>
              <w:rPr>
                <w:rFonts w:eastAsia="標楷體"/>
                <w:szCs w:val="24"/>
              </w:rPr>
            </w:pPr>
            <w:r>
              <w:rPr>
                <w:rFonts w:eastAsia="標楷體"/>
                <w:szCs w:val="24"/>
              </w:rPr>
              <w:t>（一）今年度建設經費編列</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50%</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r w:rsidR="002C574A">
        <w:trPr>
          <w:cantSplit/>
          <w:trHeight w:val="777"/>
        </w:trPr>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70" w:hanging="770"/>
              <w:jc w:val="both"/>
              <w:rPr>
                <w:rFonts w:eastAsia="標楷體"/>
                <w:szCs w:val="24"/>
              </w:rPr>
            </w:pPr>
            <w:r>
              <w:rPr>
                <w:rFonts w:eastAsia="標楷體"/>
                <w:szCs w:val="24"/>
              </w:rPr>
              <w:t>（二）上年度建設經費執行</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rPr>
                <w:rFonts w:eastAsia="標楷體"/>
                <w:szCs w:val="24"/>
              </w:rPr>
              <w:t>45%</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r w:rsidR="002C574A">
        <w:trPr>
          <w:cantSplit/>
          <w:trHeight w:val="844"/>
        </w:trPr>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70" w:hanging="770"/>
              <w:jc w:val="both"/>
              <w:rPr>
                <w:rFonts w:eastAsia="標楷體"/>
                <w:szCs w:val="24"/>
              </w:rPr>
            </w:pPr>
            <w:r>
              <w:rPr>
                <w:rFonts w:eastAsia="標楷體"/>
                <w:szCs w:val="24"/>
              </w:rPr>
              <w:t>（三）雨水下水道系統建設成果</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5%</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r w:rsidR="002C574A">
        <w:trPr>
          <w:cantSplit/>
          <w:trHeight w:val="648"/>
        </w:trPr>
        <w:tc>
          <w:tcPr>
            <w:tcW w:w="6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評</w:t>
            </w:r>
            <w:r>
              <w:rPr>
                <w:rFonts w:eastAsia="標楷體"/>
                <w:szCs w:val="24"/>
              </w:rPr>
              <w:t xml:space="preserve">  </w:t>
            </w:r>
            <w:r>
              <w:rPr>
                <w:rFonts w:eastAsia="標楷體"/>
                <w:szCs w:val="24"/>
              </w:rPr>
              <w:t>分</w:t>
            </w:r>
            <w:r>
              <w:rPr>
                <w:rFonts w:eastAsia="標楷體"/>
                <w:szCs w:val="24"/>
              </w:rPr>
              <w:t>(</w:t>
            </w:r>
            <w:r>
              <w:rPr>
                <w:rFonts w:eastAsia="標楷體"/>
                <w:szCs w:val="24"/>
              </w:rPr>
              <w:t>合計</w:t>
            </w:r>
            <w:r>
              <w:rPr>
                <w:rFonts w:eastAsia="標楷體"/>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bl>
    <w:p w:rsidR="002C574A" w:rsidRDefault="002C574A">
      <w:pPr>
        <w:snapToGrid w:val="0"/>
        <w:spacing w:line="300" w:lineRule="exact"/>
        <w:rPr>
          <w:rFonts w:eastAsia="標楷體"/>
          <w:sz w:val="32"/>
          <w:szCs w:val="32"/>
        </w:rPr>
      </w:pPr>
    </w:p>
    <w:p w:rsidR="002C574A" w:rsidRDefault="002C574A">
      <w:pPr>
        <w:snapToGrid w:val="0"/>
        <w:spacing w:line="300" w:lineRule="exact"/>
        <w:rPr>
          <w:rFonts w:eastAsia="標楷體"/>
          <w:sz w:val="32"/>
          <w:szCs w:val="32"/>
        </w:rPr>
      </w:pPr>
    </w:p>
    <w:p w:rsidR="002C574A" w:rsidRDefault="002C574A">
      <w:pPr>
        <w:snapToGrid w:val="0"/>
        <w:spacing w:line="300" w:lineRule="exact"/>
        <w:rPr>
          <w:rFonts w:eastAsia="標楷體"/>
          <w:sz w:val="32"/>
          <w:szCs w:val="32"/>
        </w:rPr>
      </w:pPr>
    </w:p>
    <w:p w:rsidR="002C574A" w:rsidRDefault="00FA0093">
      <w:pPr>
        <w:snapToGrid w:val="0"/>
        <w:spacing w:line="440" w:lineRule="exact"/>
      </w:pPr>
      <w:r>
        <w:rPr>
          <w:rFonts w:eastAsia="標楷體"/>
          <w:sz w:val="32"/>
          <w:szCs w:val="32"/>
        </w:rPr>
        <w:lastRenderedPageBreak/>
        <w:t>三、維護管理：</w:t>
      </w:r>
      <w:r>
        <w:rPr>
          <w:rFonts w:eastAsia="標楷體"/>
          <w:sz w:val="32"/>
          <w:szCs w:val="32"/>
        </w:rPr>
        <w:t>(</w:t>
      </w:r>
      <w:r>
        <w:rPr>
          <w:rFonts w:eastAsia="標楷體"/>
          <w:sz w:val="32"/>
          <w:szCs w:val="32"/>
        </w:rPr>
        <w:t>權重依備註</w:t>
      </w:r>
      <w:r>
        <w:rPr>
          <w:rFonts w:eastAsia="標楷體"/>
          <w:sz w:val="32"/>
          <w:szCs w:val="32"/>
        </w:rPr>
        <w:t>10</w:t>
      </w:r>
      <w:r>
        <w:rPr>
          <w:rFonts w:eastAsia="標楷體"/>
          <w:sz w:val="32"/>
          <w:szCs w:val="32"/>
        </w:rPr>
        <w:t>選擇</w:t>
      </w:r>
      <w:r>
        <w:rPr>
          <w:rFonts w:eastAsia="標楷體"/>
          <w:sz w:val="32"/>
          <w:szCs w:val="32"/>
        </w:rPr>
        <w:t>)</w:t>
      </w:r>
    </w:p>
    <w:p w:rsidR="002C574A" w:rsidRDefault="00FA0093">
      <w:pPr>
        <w:snapToGrid w:val="0"/>
        <w:spacing w:after="247" w:line="440" w:lineRule="exact"/>
      </w:pPr>
      <w:r>
        <w:rPr>
          <w:rFonts w:eastAsia="標楷體"/>
          <w:sz w:val="28"/>
        </w:rPr>
        <w:t>（一）今年度維護管理經費編列：</w:t>
      </w:r>
    </w:p>
    <w:tbl>
      <w:tblPr>
        <w:tblW w:w="9715" w:type="dxa"/>
        <w:tblInd w:w="-147" w:type="dxa"/>
        <w:tblCellMar>
          <w:left w:w="10" w:type="dxa"/>
          <w:right w:w="10" w:type="dxa"/>
        </w:tblCellMar>
        <w:tblLook w:val="0000" w:firstRow="0" w:lastRow="0" w:firstColumn="0" w:lastColumn="0" w:noHBand="0" w:noVBand="0"/>
      </w:tblPr>
      <w:tblGrid>
        <w:gridCol w:w="720"/>
        <w:gridCol w:w="4558"/>
        <w:gridCol w:w="1985"/>
        <w:gridCol w:w="2452"/>
      </w:tblGrid>
      <w:tr w:rsidR="002C574A">
        <w:trPr>
          <w:cantSplit/>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項次</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內</w:t>
            </w:r>
            <w:r>
              <w:rPr>
                <w:rFonts w:eastAsia="標楷體"/>
                <w:szCs w:val="24"/>
              </w:rPr>
              <w:t xml:space="preserve">  </w:t>
            </w:r>
            <w:r>
              <w:rPr>
                <w:rFonts w:eastAsia="標楷體"/>
                <w:szCs w:val="24"/>
              </w:rPr>
              <w:t>容</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說明</w:t>
            </w:r>
          </w:p>
        </w:tc>
      </w:tr>
      <w:tr w:rsidR="002C574A">
        <w:trPr>
          <w:cantSplit/>
          <w:trHeight w:val="86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1</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一般性補助款基本設施經費（仟元）（</w:t>
            </w:r>
            <w:r>
              <w:rPr>
                <w:rFonts w:eastAsia="標楷體"/>
                <w:szCs w:val="24"/>
              </w:rPr>
              <w:t>a</w:t>
            </w:r>
            <w:r>
              <w:rPr>
                <w:rFonts w:eastAsia="標楷體"/>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pStyle w:val="a9"/>
              <w:numPr>
                <w:ilvl w:val="3"/>
                <w:numId w:val="3"/>
              </w:numPr>
              <w:ind w:left="260" w:hanging="196"/>
              <w:jc w:val="both"/>
              <w:rPr>
                <w:rFonts w:eastAsia="標楷體"/>
                <w:szCs w:val="24"/>
              </w:rPr>
            </w:pPr>
            <w:r>
              <w:rPr>
                <w:rFonts w:eastAsia="標楷體"/>
                <w:szCs w:val="24"/>
              </w:rPr>
              <w:t>請檢附行政院奉核公文及核定表</w:t>
            </w:r>
          </w:p>
          <w:p w:rsidR="002C574A" w:rsidRDefault="00FA0093">
            <w:pPr>
              <w:pStyle w:val="a9"/>
              <w:numPr>
                <w:ilvl w:val="3"/>
                <w:numId w:val="3"/>
              </w:numPr>
              <w:ind w:left="260" w:hanging="196"/>
              <w:jc w:val="both"/>
            </w:pPr>
            <w:r>
              <w:rPr>
                <w:rFonts w:eastAsia="標楷體"/>
                <w:szCs w:val="24"/>
              </w:rPr>
              <w:t>水利建設經費係指由行政院專款補助之經費</w:t>
            </w:r>
          </w:p>
          <w:p w:rsidR="002C574A" w:rsidRDefault="00FA0093">
            <w:pPr>
              <w:pStyle w:val="a9"/>
              <w:numPr>
                <w:ilvl w:val="3"/>
                <w:numId w:val="3"/>
              </w:numPr>
              <w:ind w:left="260" w:hanging="196"/>
              <w:jc w:val="both"/>
            </w:pPr>
            <w:r>
              <w:rPr>
                <w:rFonts w:eastAsia="標楷體"/>
                <w:szCs w:val="24"/>
              </w:rPr>
              <w:t>疏</w:t>
            </w:r>
            <w:proofErr w:type="gramStart"/>
            <w:r>
              <w:rPr>
                <w:rFonts w:eastAsia="標楷體"/>
                <w:szCs w:val="24"/>
              </w:rPr>
              <w:t>濬</w:t>
            </w:r>
            <w:proofErr w:type="gramEnd"/>
            <w:r>
              <w:rPr>
                <w:rFonts w:eastAsia="標楷體"/>
                <w:szCs w:val="24"/>
              </w:rPr>
              <w:t>清淤經費係指由行政院專款補助之經費</w:t>
            </w:r>
          </w:p>
        </w:tc>
      </w:tr>
      <w:tr w:rsidR="002C574A">
        <w:trPr>
          <w:cantSplit/>
          <w:trHeight w:val="94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2</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基本設施費之水利建設經費（仟元）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r>
      <w:tr w:rsidR="002C574A">
        <w:trPr>
          <w:cantSplit/>
          <w:trHeight w:val="72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3</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pPr>
            <w:r>
              <w:rPr>
                <w:rFonts w:eastAsia="標楷體"/>
                <w:szCs w:val="24"/>
              </w:rPr>
              <w:t>基本設施費之疏</w:t>
            </w:r>
            <w:proofErr w:type="gramStart"/>
            <w:r>
              <w:rPr>
                <w:rFonts w:eastAsia="標楷體"/>
                <w:szCs w:val="24"/>
              </w:rPr>
              <w:t>濬</w:t>
            </w:r>
            <w:proofErr w:type="gramEnd"/>
            <w:r>
              <w:rPr>
                <w:rFonts w:eastAsia="標楷體"/>
                <w:szCs w:val="24"/>
              </w:rPr>
              <w:t>清淤經費（仟元）（</w:t>
            </w:r>
            <w:r>
              <w:rPr>
                <w:rFonts w:eastAsia="標楷體"/>
                <w:szCs w:val="24"/>
              </w:rPr>
              <w:t>b</w:t>
            </w:r>
            <w:r>
              <w:rPr>
                <w:rFonts w:eastAsia="標楷體"/>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r>
      <w:tr w:rsidR="002C574A">
        <w:trPr>
          <w:cantSplit/>
          <w:trHeight w:val="114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4</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都市計畫區雨水下水道系統維護、管理編列經費</w:t>
            </w:r>
            <w:r>
              <w:rPr>
                <w:rFonts w:eastAsia="標楷體"/>
                <w:szCs w:val="24"/>
              </w:rPr>
              <w:t xml:space="preserve"> </w:t>
            </w:r>
            <w:r>
              <w:rPr>
                <w:rFonts w:eastAsia="標楷體"/>
                <w:szCs w:val="24"/>
              </w:rPr>
              <w:t>（仟元）（</w:t>
            </w:r>
            <w:r>
              <w:rPr>
                <w:rFonts w:eastAsia="標楷體"/>
                <w:szCs w:val="24"/>
              </w:rPr>
              <w:t>c</w:t>
            </w:r>
            <w:r>
              <w:rPr>
                <w:rFonts w:eastAsia="標楷體"/>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pStyle w:val="a9"/>
              <w:ind w:left="0"/>
              <w:jc w:val="both"/>
              <w:rPr>
                <w:rFonts w:eastAsia="標楷體"/>
                <w:szCs w:val="24"/>
              </w:rPr>
            </w:pPr>
            <w:r>
              <w:rPr>
                <w:rFonts w:eastAsia="標楷體"/>
                <w:szCs w:val="24"/>
              </w:rPr>
              <w:t>維護、管理編列經費含管線或設施汰舊換新等工程之經費，請檢附佐證資料</w:t>
            </w:r>
          </w:p>
        </w:tc>
      </w:tr>
      <w:tr w:rsidR="002C574A">
        <w:trPr>
          <w:cantSplit/>
          <w:trHeight w:val="109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5</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both"/>
              <w:rPr>
                <w:rFonts w:eastAsia="標楷體"/>
                <w:szCs w:val="24"/>
              </w:rPr>
            </w:pPr>
            <w:r>
              <w:rPr>
                <w:rFonts w:eastAsia="標楷體"/>
                <w:szCs w:val="24"/>
              </w:rPr>
              <w:t>雨水下水道系統維護、管理經費</w:t>
            </w:r>
            <w:proofErr w:type="gramStart"/>
            <w:r>
              <w:rPr>
                <w:rFonts w:eastAsia="標楷體"/>
                <w:szCs w:val="24"/>
              </w:rPr>
              <w:t>佔</w:t>
            </w:r>
            <w:proofErr w:type="gramEnd"/>
            <w:r>
              <w:rPr>
                <w:rFonts w:eastAsia="標楷體"/>
                <w:szCs w:val="24"/>
              </w:rPr>
              <w:t>一般性補助款基本設施經費之百分比（</w:t>
            </w:r>
            <w:r>
              <w:rPr>
                <w:rFonts w:eastAsia="標楷體"/>
                <w:szCs w:val="24"/>
              </w:rPr>
              <w:t>%</w:t>
            </w:r>
            <w:r>
              <w:rPr>
                <w:rFonts w:eastAsia="標楷體"/>
                <w:szCs w:val="24"/>
              </w:rPr>
              <w:t>）</w:t>
            </w:r>
          </w:p>
          <w:p w:rsidR="002C574A" w:rsidRDefault="002E7415">
            <w:pPr>
              <w:jc w:val="both"/>
              <w:rPr>
                <w:rFonts w:eastAsia="標楷體"/>
                <w:szCs w:val="24"/>
              </w:rPr>
            </w:pPr>
            <w:r w:rsidRPr="00C17D2E">
              <w:rPr>
                <w:rFonts w:ascii="標楷體" w:eastAsia="標楷體" w:hAnsi="標楷體" w:hint="eastAsia"/>
                <w:szCs w:val="24"/>
              </w:rPr>
              <w:t>[</w:t>
            </w:r>
            <w:r w:rsidR="00FA0093" w:rsidRPr="00C17D2E">
              <w:rPr>
                <w:rFonts w:eastAsia="標楷體"/>
                <w:szCs w:val="24"/>
              </w:rPr>
              <w:t>（</w:t>
            </w:r>
            <w:r w:rsidR="00FA0093" w:rsidRPr="00C17D2E">
              <w:rPr>
                <w:rFonts w:eastAsia="標楷體"/>
                <w:szCs w:val="24"/>
              </w:rPr>
              <w:t>b</w:t>
            </w:r>
            <w:r w:rsidR="00FA0093" w:rsidRPr="00C17D2E">
              <w:rPr>
                <w:rFonts w:eastAsia="標楷體"/>
                <w:szCs w:val="24"/>
              </w:rPr>
              <w:t>）</w:t>
            </w:r>
            <w:r w:rsidR="00FA0093" w:rsidRPr="00C17D2E">
              <w:rPr>
                <w:rFonts w:eastAsia="標楷體"/>
                <w:szCs w:val="24"/>
              </w:rPr>
              <w:t>+</w:t>
            </w:r>
            <w:r w:rsidR="00FA0093" w:rsidRPr="00C17D2E">
              <w:rPr>
                <w:rFonts w:eastAsia="標楷體"/>
                <w:szCs w:val="24"/>
              </w:rPr>
              <w:t>（</w:t>
            </w:r>
            <w:r w:rsidR="00FA0093" w:rsidRPr="00C17D2E">
              <w:rPr>
                <w:rFonts w:eastAsia="標楷體"/>
                <w:szCs w:val="24"/>
              </w:rPr>
              <w:t>c</w:t>
            </w:r>
            <w:r w:rsidR="00FA0093" w:rsidRPr="00C17D2E">
              <w:rPr>
                <w:rFonts w:eastAsia="標楷體"/>
                <w:szCs w:val="24"/>
              </w:rPr>
              <w:t>）</w:t>
            </w:r>
            <w:r w:rsidRPr="00C17D2E">
              <w:rPr>
                <w:rFonts w:ascii="標楷體" w:eastAsia="標楷體" w:hAnsi="標楷體" w:hint="eastAsia"/>
                <w:szCs w:val="24"/>
              </w:rPr>
              <w:t>]</w:t>
            </w:r>
            <w:r w:rsidRPr="00C17D2E">
              <w:rPr>
                <w:rFonts w:eastAsia="標楷體"/>
                <w:szCs w:val="24"/>
              </w:rPr>
              <w:t xml:space="preserve"> </w:t>
            </w:r>
            <w:r w:rsidR="00FA0093">
              <w:rPr>
                <w:rFonts w:eastAsia="標楷體"/>
                <w:szCs w:val="24"/>
              </w:rPr>
              <w:t>/</w:t>
            </w:r>
            <w:r w:rsidR="00FA0093">
              <w:rPr>
                <w:rFonts w:eastAsia="標楷體"/>
                <w:szCs w:val="24"/>
              </w:rPr>
              <w:t>（</w:t>
            </w:r>
            <w:r w:rsidR="00FA0093">
              <w:rPr>
                <w:rFonts w:eastAsia="標楷體"/>
                <w:szCs w:val="24"/>
              </w:rPr>
              <w:t>a</w:t>
            </w:r>
            <w:r w:rsidR="00FA0093">
              <w:rPr>
                <w:rFonts w:eastAsia="標楷體"/>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pStyle w:val="a9"/>
              <w:ind w:left="0"/>
              <w:jc w:val="both"/>
              <w:rPr>
                <w:rFonts w:eastAsia="標楷體"/>
                <w:szCs w:val="24"/>
              </w:rPr>
            </w:pPr>
          </w:p>
        </w:tc>
      </w:tr>
      <w:tr w:rsidR="002C574A">
        <w:trPr>
          <w:cantSplit/>
          <w:trHeight w:val="606"/>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6</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74A" w:rsidRDefault="00FA0093">
            <w:pPr>
              <w:jc w:val="center"/>
              <w:rPr>
                <w:rFonts w:eastAsia="標楷體"/>
                <w:szCs w:val="24"/>
              </w:rPr>
            </w:pPr>
            <w:r>
              <w:rPr>
                <w:rFonts w:eastAsia="標楷體"/>
                <w:szCs w:val="24"/>
              </w:rPr>
              <w:t>評</w:t>
            </w:r>
            <w:r>
              <w:rPr>
                <w:rFonts w:eastAsia="標楷體"/>
                <w:szCs w:val="24"/>
              </w:rPr>
              <w:t xml:space="preserve">  </w:t>
            </w:r>
            <w:r>
              <w:rPr>
                <w:rFonts w:eastAsia="標楷體"/>
                <w:szCs w:val="24"/>
              </w:rPr>
              <w:t>分</w:t>
            </w:r>
          </w:p>
        </w:tc>
        <w:tc>
          <w:tcPr>
            <w:tcW w:w="44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r>
    </w:tbl>
    <w:p w:rsidR="002C574A" w:rsidRDefault="00FA0093">
      <w:pPr>
        <w:snapToGrid w:val="0"/>
        <w:spacing w:before="180"/>
        <w:ind w:left="1400" w:hanging="1400"/>
      </w:pPr>
      <w:r>
        <w:rPr>
          <w:rFonts w:eastAsia="標楷體"/>
          <w:iCs/>
          <w:sz w:val="28"/>
          <w:szCs w:val="28"/>
        </w:rPr>
        <w:t>評分標準：</w:t>
      </w:r>
    </w:p>
    <w:p w:rsidR="002C574A" w:rsidRDefault="00FA0093">
      <w:pPr>
        <w:snapToGrid w:val="0"/>
        <w:spacing w:line="440" w:lineRule="exact"/>
        <w:ind w:left="1400" w:hanging="1400"/>
        <w:rPr>
          <w:rFonts w:eastAsia="標楷體"/>
          <w:sz w:val="28"/>
        </w:rPr>
      </w:pPr>
      <w:r>
        <w:rPr>
          <w:rFonts w:eastAsia="標楷體"/>
          <w:sz w:val="28"/>
        </w:rPr>
        <w:t>1.</w:t>
      </w:r>
      <w:r>
        <w:rPr>
          <w:rFonts w:eastAsia="標楷體"/>
          <w:sz w:val="28"/>
        </w:rPr>
        <w:t>直轄市組</w:t>
      </w:r>
    </w:p>
    <w:tbl>
      <w:tblPr>
        <w:tblW w:w="9526" w:type="dxa"/>
        <w:tblCellMar>
          <w:left w:w="10" w:type="dxa"/>
          <w:right w:w="10" w:type="dxa"/>
        </w:tblCellMar>
        <w:tblLook w:val="0000" w:firstRow="0" w:lastRow="0" w:firstColumn="0" w:lastColumn="0" w:noHBand="0" w:noVBand="0"/>
      </w:tblPr>
      <w:tblGrid>
        <w:gridCol w:w="2722"/>
        <w:gridCol w:w="1360"/>
        <w:gridCol w:w="1361"/>
        <w:gridCol w:w="1361"/>
        <w:gridCol w:w="1361"/>
        <w:gridCol w:w="1361"/>
      </w:tblGrid>
      <w:tr w:rsidR="002C574A">
        <w:trPr>
          <w:trHeight w:val="1379"/>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iCs/>
              </w:rPr>
            </w:pPr>
            <w:r>
              <w:rPr>
                <w:rFonts w:eastAsia="標楷體"/>
                <w:iCs/>
              </w:rPr>
              <w:t>雨水下水道系統維護管理經費</w:t>
            </w:r>
            <w:proofErr w:type="gramStart"/>
            <w:r>
              <w:rPr>
                <w:rFonts w:eastAsia="標楷體"/>
                <w:iCs/>
              </w:rPr>
              <w:t>佔</w:t>
            </w:r>
            <w:proofErr w:type="gramEnd"/>
            <w:r>
              <w:rPr>
                <w:rFonts w:eastAsia="標楷體"/>
                <w:iCs/>
              </w:rPr>
              <w:t>一般性補助款基本設施額度之百分比</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w:t>
            </w:r>
            <w:r>
              <w:rPr>
                <w:rFonts w:eastAsia="標楷體"/>
                <w:iCs/>
                <w:sz w:val="28"/>
                <w:szCs w:val="28"/>
              </w:rPr>
              <w:t>～</w:t>
            </w:r>
            <w:r>
              <w:rPr>
                <w:rFonts w:eastAsia="標楷體"/>
                <w:iCs/>
                <w:sz w:val="28"/>
                <w:szCs w:val="28"/>
              </w:rPr>
              <w:t>1</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1</w:t>
            </w:r>
            <w:r>
              <w:rPr>
                <w:rFonts w:eastAsia="標楷體"/>
                <w:iCs/>
                <w:sz w:val="28"/>
                <w:szCs w:val="28"/>
              </w:rPr>
              <w:t>～</w:t>
            </w:r>
            <w:r>
              <w:rPr>
                <w:rFonts w:eastAsia="標楷體"/>
                <w:iCs/>
                <w:sz w:val="28"/>
                <w:szCs w:val="28"/>
              </w:rPr>
              <w:t>2</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2</w:t>
            </w:r>
            <w:r>
              <w:rPr>
                <w:rFonts w:eastAsia="標楷體"/>
                <w:iCs/>
                <w:sz w:val="28"/>
                <w:szCs w:val="28"/>
              </w:rPr>
              <w:t>～</w:t>
            </w:r>
            <w:r>
              <w:rPr>
                <w:rFonts w:eastAsia="標楷體"/>
                <w:iCs/>
                <w:sz w:val="28"/>
                <w:szCs w:val="28"/>
              </w:rPr>
              <w:t>3</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3</w:t>
            </w:r>
            <w:r>
              <w:rPr>
                <w:rFonts w:eastAsia="標楷體"/>
                <w:iCs/>
                <w:sz w:val="28"/>
                <w:szCs w:val="28"/>
              </w:rPr>
              <w:t>～</w:t>
            </w:r>
            <w:r>
              <w:rPr>
                <w:rFonts w:eastAsia="標楷體"/>
                <w:iCs/>
                <w:sz w:val="28"/>
                <w:szCs w:val="28"/>
              </w:rPr>
              <w:t>4</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4</w:t>
            </w:r>
            <w:proofErr w:type="gramStart"/>
            <w:r>
              <w:rPr>
                <w:rFonts w:eastAsia="標楷體"/>
                <w:iCs/>
                <w:sz w:val="28"/>
                <w:szCs w:val="28"/>
              </w:rPr>
              <w:t>﹪</w:t>
            </w:r>
            <w:proofErr w:type="gramEnd"/>
            <w:r>
              <w:rPr>
                <w:rFonts w:eastAsia="標楷體"/>
                <w:iCs/>
                <w:sz w:val="28"/>
                <w:szCs w:val="28"/>
              </w:rPr>
              <w:t>以上</w:t>
            </w:r>
          </w:p>
        </w:tc>
      </w:tr>
      <w:tr w:rsidR="002C574A">
        <w:trPr>
          <w:trHeight w:val="704"/>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rPr>
            </w:pPr>
            <w:r>
              <w:rPr>
                <w:rFonts w:eastAsia="標楷體"/>
                <w:iCs/>
              </w:rPr>
              <w:t>評</w:t>
            </w:r>
            <w:r>
              <w:rPr>
                <w:rFonts w:eastAsia="標楷體"/>
                <w:iCs/>
              </w:rPr>
              <w:t xml:space="preserve">  </w:t>
            </w:r>
            <w:r>
              <w:rPr>
                <w:rFonts w:eastAsia="標楷體"/>
                <w:iCs/>
              </w:rPr>
              <w:t>分</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60~70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70~80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80~90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90~100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100</w:t>
            </w:r>
          </w:p>
        </w:tc>
      </w:tr>
    </w:tbl>
    <w:p w:rsidR="002C574A" w:rsidRDefault="002C574A">
      <w:pPr>
        <w:snapToGrid w:val="0"/>
        <w:spacing w:line="440" w:lineRule="exact"/>
        <w:ind w:left="1400" w:hanging="1400"/>
        <w:rPr>
          <w:rFonts w:eastAsia="標楷體"/>
          <w:sz w:val="28"/>
        </w:rPr>
      </w:pPr>
    </w:p>
    <w:p w:rsidR="002C574A" w:rsidRDefault="00FA0093">
      <w:pPr>
        <w:snapToGrid w:val="0"/>
        <w:spacing w:line="440" w:lineRule="exact"/>
        <w:ind w:left="1400" w:hanging="1400"/>
        <w:rPr>
          <w:rFonts w:eastAsia="標楷體"/>
          <w:sz w:val="28"/>
        </w:rPr>
      </w:pPr>
      <w:r>
        <w:rPr>
          <w:rFonts w:eastAsia="標楷體"/>
          <w:sz w:val="28"/>
        </w:rPr>
        <w:t>2.</w:t>
      </w:r>
      <w:r>
        <w:rPr>
          <w:rFonts w:eastAsia="標楷體"/>
          <w:sz w:val="28"/>
        </w:rPr>
        <w:t>縣市組</w:t>
      </w:r>
    </w:p>
    <w:tbl>
      <w:tblPr>
        <w:tblW w:w="9526" w:type="dxa"/>
        <w:tblCellMar>
          <w:left w:w="10" w:type="dxa"/>
          <w:right w:w="10" w:type="dxa"/>
        </w:tblCellMar>
        <w:tblLook w:val="0000" w:firstRow="0" w:lastRow="0" w:firstColumn="0" w:lastColumn="0" w:noHBand="0" w:noVBand="0"/>
      </w:tblPr>
      <w:tblGrid>
        <w:gridCol w:w="2722"/>
        <w:gridCol w:w="1360"/>
        <w:gridCol w:w="1361"/>
        <w:gridCol w:w="1361"/>
        <w:gridCol w:w="1361"/>
        <w:gridCol w:w="1361"/>
      </w:tblGrid>
      <w:tr w:rsidR="002C574A">
        <w:trPr>
          <w:trHeight w:val="1301"/>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iCs/>
              </w:rPr>
            </w:pPr>
            <w:r>
              <w:rPr>
                <w:rFonts w:eastAsia="標楷體"/>
                <w:iCs/>
              </w:rPr>
              <w:t>雨水下水道系統維護管理經費</w:t>
            </w:r>
            <w:proofErr w:type="gramStart"/>
            <w:r>
              <w:rPr>
                <w:rFonts w:eastAsia="標楷體"/>
                <w:iCs/>
              </w:rPr>
              <w:t>佔</w:t>
            </w:r>
            <w:proofErr w:type="gramEnd"/>
            <w:r>
              <w:rPr>
                <w:rFonts w:eastAsia="標楷體"/>
                <w:iCs/>
              </w:rPr>
              <w:t>一般性補助款基本設施額度之百分比</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w:t>
            </w:r>
            <w:r>
              <w:rPr>
                <w:rFonts w:eastAsia="標楷體"/>
                <w:iCs/>
                <w:sz w:val="28"/>
                <w:szCs w:val="28"/>
              </w:rPr>
              <w:t>～</w:t>
            </w:r>
            <w:r>
              <w:rPr>
                <w:rFonts w:eastAsia="標楷體"/>
                <w:iCs/>
                <w:sz w:val="28"/>
                <w:szCs w:val="28"/>
              </w:rPr>
              <w:t>0.5</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0.5</w:t>
            </w:r>
            <w:r>
              <w:rPr>
                <w:rFonts w:eastAsia="標楷體"/>
                <w:iCs/>
                <w:sz w:val="28"/>
                <w:szCs w:val="28"/>
              </w:rPr>
              <w:t>～</w:t>
            </w:r>
            <w:r>
              <w:rPr>
                <w:rFonts w:eastAsia="標楷體"/>
                <w:iCs/>
                <w:sz w:val="28"/>
                <w:szCs w:val="28"/>
              </w:rPr>
              <w:t>1</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1</w:t>
            </w:r>
            <w:r>
              <w:rPr>
                <w:rFonts w:eastAsia="標楷體"/>
                <w:iCs/>
                <w:sz w:val="28"/>
                <w:szCs w:val="28"/>
              </w:rPr>
              <w:t>～</w:t>
            </w:r>
            <w:r>
              <w:rPr>
                <w:rFonts w:eastAsia="標楷體"/>
                <w:iCs/>
                <w:sz w:val="28"/>
                <w:szCs w:val="28"/>
              </w:rPr>
              <w:t>2.5</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2.5</w:t>
            </w:r>
            <w:r>
              <w:rPr>
                <w:rFonts w:eastAsia="標楷體"/>
                <w:iCs/>
                <w:sz w:val="28"/>
                <w:szCs w:val="28"/>
              </w:rPr>
              <w:t>～</w:t>
            </w:r>
            <w:r>
              <w:rPr>
                <w:rFonts w:eastAsia="標楷體"/>
                <w:iCs/>
                <w:sz w:val="28"/>
                <w:szCs w:val="28"/>
              </w:rPr>
              <w:t>3</w:t>
            </w:r>
            <w:proofErr w:type="gramStart"/>
            <w:r>
              <w:rPr>
                <w:rFonts w:eastAsia="標楷體"/>
                <w:iCs/>
                <w:sz w:val="28"/>
                <w:szCs w:val="28"/>
              </w:rPr>
              <w:t>﹪</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3</w:t>
            </w:r>
            <w:proofErr w:type="gramStart"/>
            <w:r>
              <w:rPr>
                <w:rFonts w:eastAsia="標楷體"/>
                <w:iCs/>
                <w:sz w:val="28"/>
                <w:szCs w:val="28"/>
              </w:rPr>
              <w:t>﹪</w:t>
            </w:r>
            <w:proofErr w:type="gramEnd"/>
            <w:r>
              <w:rPr>
                <w:rFonts w:eastAsia="標楷體"/>
                <w:iCs/>
                <w:sz w:val="28"/>
                <w:szCs w:val="28"/>
              </w:rPr>
              <w:t>以上</w:t>
            </w:r>
          </w:p>
        </w:tc>
      </w:tr>
      <w:tr w:rsidR="002C574A">
        <w:trPr>
          <w:trHeight w:val="619"/>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rPr>
            </w:pPr>
            <w:r>
              <w:rPr>
                <w:rFonts w:eastAsia="標楷體"/>
                <w:iCs/>
              </w:rPr>
              <w:t>評</w:t>
            </w:r>
            <w:r>
              <w:rPr>
                <w:rFonts w:eastAsia="標楷體"/>
                <w:iCs/>
              </w:rPr>
              <w:t xml:space="preserve">  </w:t>
            </w:r>
            <w:r>
              <w:rPr>
                <w:rFonts w:eastAsia="標楷體"/>
                <w:iCs/>
              </w:rPr>
              <w:t>分</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60~70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70~80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80~90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90~100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100</w:t>
            </w:r>
          </w:p>
        </w:tc>
      </w:tr>
    </w:tbl>
    <w:p w:rsidR="002C574A" w:rsidRDefault="002C574A">
      <w:pPr>
        <w:snapToGrid w:val="0"/>
        <w:spacing w:before="180" w:after="180"/>
        <w:ind w:left="1400" w:hanging="1400"/>
        <w:rPr>
          <w:rFonts w:eastAsia="標楷體"/>
          <w:sz w:val="28"/>
        </w:rPr>
      </w:pPr>
    </w:p>
    <w:p w:rsidR="002C574A" w:rsidRDefault="002C574A">
      <w:pPr>
        <w:snapToGrid w:val="0"/>
        <w:spacing w:before="180" w:after="180"/>
        <w:ind w:left="1400" w:hanging="1400"/>
        <w:rPr>
          <w:rFonts w:eastAsia="標楷體"/>
          <w:sz w:val="28"/>
        </w:rPr>
      </w:pPr>
    </w:p>
    <w:p w:rsidR="002C574A" w:rsidRDefault="00FA0093">
      <w:pPr>
        <w:snapToGrid w:val="0"/>
        <w:spacing w:before="180" w:after="180"/>
        <w:ind w:left="1400" w:hanging="1400"/>
      </w:pPr>
      <w:r>
        <w:rPr>
          <w:rFonts w:eastAsia="標楷體"/>
          <w:sz w:val="28"/>
        </w:rPr>
        <w:lastRenderedPageBreak/>
        <w:t>（二）上年度維護管理經費執行：</w:t>
      </w:r>
    </w:p>
    <w:tbl>
      <w:tblPr>
        <w:tblW w:w="9498" w:type="dxa"/>
        <w:tblInd w:w="-147" w:type="dxa"/>
        <w:tblCellMar>
          <w:left w:w="10" w:type="dxa"/>
          <w:right w:w="10" w:type="dxa"/>
        </w:tblCellMar>
        <w:tblLook w:val="0000" w:firstRow="0" w:lastRow="0" w:firstColumn="0" w:lastColumn="0" w:noHBand="0" w:noVBand="0"/>
      </w:tblPr>
      <w:tblGrid>
        <w:gridCol w:w="1985"/>
        <w:gridCol w:w="2301"/>
        <w:gridCol w:w="2552"/>
        <w:gridCol w:w="2660"/>
      </w:tblGrid>
      <w:tr w:rsidR="002C574A">
        <w:trPr>
          <w:cantSplit/>
          <w:trHeight w:val="55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4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內</w:t>
            </w:r>
            <w:r>
              <w:rPr>
                <w:rFonts w:eastAsia="標楷體"/>
                <w:szCs w:val="24"/>
              </w:rPr>
              <w:t xml:space="preserve">  </w:t>
            </w:r>
            <w:r>
              <w:rPr>
                <w:rFonts w:eastAsia="標楷體"/>
                <w:szCs w:val="24"/>
              </w:rPr>
              <w:t>容</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說</w:t>
            </w:r>
            <w:r>
              <w:rPr>
                <w:rFonts w:eastAsia="標楷體"/>
                <w:szCs w:val="24"/>
              </w:rPr>
              <w:t xml:space="preserve"> </w:t>
            </w:r>
            <w:r>
              <w:rPr>
                <w:rFonts w:eastAsia="標楷體"/>
                <w:szCs w:val="24"/>
              </w:rPr>
              <w:t>明</w:t>
            </w:r>
          </w:p>
        </w:tc>
      </w:tr>
      <w:tr w:rsidR="002C574A">
        <w:trPr>
          <w:cantSplit/>
          <w:trHeight w:val="47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snapToGrid w:val="0"/>
              <w:jc w:val="both"/>
              <w:rPr>
                <w:rFonts w:eastAsia="標楷體"/>
                <w:szCs w:val="24"/>
              </w:rPr>
            </w:pPr>
            <w:r>
              <w:rPr>
                <w:rFonts w:eastAsia="標楷體"/>
                <w:szCs w:val="24"/>
              </w:rPr>
              <w:t>上年度雨水下水道規劃系統維護管理經費預算執行</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上年度維護管理經費預算數（仟元）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numPr>
                <w:ilvl w:val="0"/>
                <w:numId w:val="4"/>
              </w:numPr>
              <w:spacing w:line="340" w:lineRule="exact"/>
              <w:ind w:left="214" w:right="-26" w:hanging="214"/>
              <w:jc w:val="both"/>
            </w:pPr>
            <w:r>
              <w:rPr>
                <w:rFonts w:eastAsia="標楷體"/>
                <w:szCs w:val="24"/>
              </w:rPr>
              <w:t>執行率（</w:t>
            </w:r>
            <w:r>
              <w:rPr>
                <w:rFonts w:eastAsia="標楷體"/>
                <w:szCs w:val="24"/>
              </w:rPr>
              <w:t>%</w:t>
            </w:r>
            <w:r>
              <w:rPr>
                <w:rFonts w:eastAsia="標楷體"/>
                <w:szCs w:val="24"/>
              </w:rPr>
              <w:t>）</w:t>
            </w:r>
            <w:r>
              <w:rPr>
                <w:rFonts w:eastAsia="標楷體"/>
                <w:szCs w:val="24"/>
              </w:rPr>
              <w:t>=</w:t>
            </w:r>
            <w:proofErr w:type="gramStart"/>
            <w:r>
              <w:rPr>
                <w:rFonts w:ascii="標楷體" w:eastAsia="標楷體" w:hAnsi="標楷體"/>
                <w:szCs w:val="24"/>
              </w:rPr>
              <w:t>｛</w:t>
            </w:r>
            <w:proofErr w:type="gramEnd"/>
            <w:r>
              <w:rPr>
                <w:rFonts w:eastAsia="標楷體"/>
                <w:szCs w:val="24"/>
              </w:rPr>
              <w:t>（實支數</w:t>
            </w:r>
            <w:r>
              <w:rPr>
                <w:rFonts w:eastAsia="標楷體"/>
                <w:szCs w:val="24"/>
              </w:rPr>
              <w:t>+</w:t>
            </w:r>
            <w:r>
              <w:rPr>
                <w:rFonts w:eastAsia="標楷體"/>
                <w:szCs w:val="24"/>
              </w:rPr>
              <w:t>應付未付數</w:t>
            </w:r>
            <w:r>
              <w:rPr>
                <w:rFonts w:eastAsia="標楷體"/>
                <w:szCs w:val="24"/>
              </w:rPr>
              <w:t>+</w:t>
            </w:r>
            <w:r>
              <w:rPr>
                <w:rFonts w:eastAsia="標楷體"/>
                <w:szCs w:val="24"/>
              </w:rPr>
              <w:t>節餘數）</w:t>
            </w:r>
            <w:r>
              <w:rPr>
                <w:rFonts w:eastAsia="標楷體"/>
                <w:szCs w:val="24"/>
              </w:rPr>
              <w:t>/</w:t>
            </w:r>
            <w:r>
              <w:rPr>
                <w:rFonts w:eastAsia="標楷體"/>
                <w:szCs w:val="24"/>
              </w:rPr>
              <w:t>預算數</w:t>
            </w:r>
            <w:proofErr w:type="gramStart"/>
            <w:r>
              <w:rPr>
                <w:rFonts w:ascii="標楷體" w:eastAsia="標楷體" w:hAnsi="標楷體"/>
                <w:szCs w:val="24"/>
              </w:rPr>
              <w:t>｝</w:t>
            </w:r>
            <w:proofErr w:type="gramEnd"/>
            <w:r>
              <w:rPr>
                <w:rFonts w:eastAsia="標楷體"/>
                <w:szCs w:val="24"/>
              </w:rPr>
              <w:t>x100%</w:t>
            </w:r>
            <w:r>
              <w:rPr>
                <w:rFonts w:eastAsia="標楷體"/>
                <w:szCs w:val="24"/>
              </w:rPr>
              <w:t>。</w:t>
            </w:r>
          </w:p>
          <w:p w:rsidR="002C574A" w:rsidRDefault="00FA0093">
            <w:pPr>
              <w:numPr>
                <w:ilvl w:val="0"/>
                <w:numId w:val="4"/>
              </w:numPr>
              <w:spacing w:line="340" w:lineRule="exact"/>
              <w:ind w:left="214" w:hanging="214"/>
              <w:jc w:val="both"/>
              <w:rPr>
                <w:rFonts w:eastAsia="標楷體"/>
                <w:szCs w:val="24"/>
              </w:rPr>
            </w:pPr>
            <w:r>
              <w:rPr>
                <w:rFonts w:eastAsia="標楷體"/>
                <w:szCs w:val="24"/>
              </w:rPr>
              <w:t>上年度維護管理經費預算數、</w:t>
            </w:r>
            <w:proofErr w:type="gramStart"/>
            <w:r>
              <w:rPr>
                <w:rFonts w:eastAsia="標楷體"/>
                <w:szCs w:val="24"/>
              </w:rPr>
              <w:t>實支數之</w:t>
            </w:r>
            <w:proofErr w:type="gramEnd"/>
            <w:r>
              <w:rPr>
                <w:rFonts w:eastAsia="標楷體"/>
                <w:szCs w:val="24"/>
              </w:rPr>
              <w:t>說明</w:t>
            </w:r>
            <w:proofErr w:type="gramStart"/>
            <w:r>
              <w:rPr>
                <w:rFonts w:eastAsia="標楷體"/>
                <w:szCs w:val="24"/>
              </w:rPr>
              <w:t>詳</w:t>
            </w:r>
            <w:proofErr w:type="gramEnd"/>
            <w:r>
              <w:rPr>
                <w:rFonts w:eastAsia="標楷體"/>
                <w:szCs w:val="24"/>
              </w:rPr>
              <w:t>備註</w:t>
            </w:r>
            <w:r>
              <w:rPr>
                <w:rFonts w:eastAsia="標楷體"/>
                <w:szCs w:val="24"/>
              </w:rPr>
              <w:t>4</w:t>
            </w:r>
            <w:r>
              <w:rPr>
                <w:rFonts w:eastAsia="標楷體"/>
                <w:szCs w:val="24"/>
              </w:rPr>
              <w:t>、</w:t>
            </w:r>
            <w:r>
              <w:rPr>
                <w:rFonts w:eastAsia="標楷體"/>
                <w:szCs w:val="24"/>
              </w:rPr>
              <w:t>5</w:t>
            </w:r>
            <w:r>
              <w:rPr>
                <w:rFonts w:eastAsia="標楷體"/>
                <w:szCs w:val="24"/>
              </w:rPr>
              <w:t>。</w:t>
            </w:r>
          </w:p>
          <w:p w:rsidR="002C574A" w:rsidRDefault="00FA0093">
            <w:pPr>
              <w:numPr>
                <w:ilvl w:val="0"/>
                <w:numId w:val="4"/>
              </w:numPr>
              <w:spacing w:line="340" w:lineRule="exact"/>
              <w:ind w:left="214" w:hanging="214"/>
              <w:jc w:val="both"/>
              <w:rPr>
                <w:rFonts w:eastAsia="標楷體"/>
                <w:szCs w:val="24"/>
              </w:rPr>
            </w:pPr>
            <w:r>
              <w:rPr>
                <w:rFonts w:eastAsia="標楷體"/>
                <w:szCs w:val="24"/>
              </w:rPr>
              <w:t>應付</w:t>
            </w:r>
            <w:proofErr w:type="gramStart"/>
            <w:r>
              <w:rPr>
                <w:rFonts w:eastAsia="標楷體"/>
                <w:szCs w:val="24"/>
              </w:rPr>
              <w:t>未付數及</w:t>
            </w:r>
            <w:proofErr w:type="gramEnd"/>
            <w:r>
              <w:rPr>
                <w:rFonts w:eastAsia="標楷體"/>
                <w:szCs w:val="24"/>
              </w:rPr>
              <w:t>節餘數之說明</w:t>
            </w:r>
            <w:proofErr w:type="gramStart"/>
            <w:r>
              <w:rPr>
                <w:rFonts w:eastAsia="標楷體"/>
                <w:szCs w:val="24"/>
              </w:rPr>
              <w:t>詳</w:t>
            </w:r>
            <w:proofErr w:type="gramEnd"/>
            <w:r>
              <w:rPr>
                <w:rFonts w:eastAsia="標楷體"/>
                <w:szCs w:val="24"/>
              </w:rPr>
              <w:t>備註</w:t>
            </w:r>
            <w:r>
              <w:rPr>
                <w:rFonts w:eastAsia="標楷體"/>
                <w:szCs w:val="24"/>
              </w:rPr>
              <w:t>6</w:t>
            </w:r>
            <w:r>
              <w:rPr>
                <w:rFonts w:eastAsia="標楷體"/>
                <w:szCs w:val="24"/>
              </w:rPr>
              <w:t>、</w:t>
            </w:r>
            <w:r>
              <w:rPr>
                <w:rFonts w:eastAsia="標楷體"/>
                <w:szCs w:val="24"/>
              </w:rPr>
              <w:t>7</w:t>
            </w:r>
            <w:r>
              <w:rPr>
                <w:rFonts w:eastAsia="標楷體"/>
                <w:szCs w:val="24"/>
              </w:rPr>
              <w:t>。</w:t>
            </w:r>
          </w:p>
          <w:p w:rsidR="002C574A" w:rsidRDefault="00FA0093">
            <w:pPr>
              <w:numPr>
                <w:ilvl w:val="0"/>
                <w:numId w:val="4"/>
              </w:numPr>
              <w:spacing w:line="340" w:lineRule="exact"/>
              <w:ind w:left="214" w:hanging="214"/>
              <w:jc w:val="both"/>
              <w:rPr>
                <w:rFonts w:eastAsia="標楷體"/>
                <w:szCs w:val="24"/>
              </w:rPr>
            </w:pPr>
            <w:r>
              <w:rPr>
                <w:rFonts w:eastAsia="標楷體"/>
                <w:szCs w:val="24"/>
              </w:rPr>
              <w:t>請檢附佐證資料。</w:t>
            </w:r>
          </w:p>
        </w:tc>
      </w:tr>
      <w:tr w:rsidR="002C574A">
        <w:trPr>
          <w:cantSplit/>
          <w:trHeight w:val="640"/>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proofErr w:type="gramStart"/>
            <w:r>
              <w:rPr>
                <w:rFonts w:eastAsia="標楷體"/>
                <w:szCs w:val="24"/>
              </w:rPr>
              <w:t>實支數</w:t>
            </w:r>
            <w:proofErr w:type="gramEnd"/>
            <w:r>
              <w:rPr>
                <w:rFonts w:eastAsia="標楷體"/>
                <w:szCs w:val="24"/>
              </w:rPr>
              <w:t>（仟元）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4"/>
              </w:numPr>
              <w:ind w:left="228" w:hanging="228"/>
              <w:jc w:val="both"/>
              <w:rPr>
                <w:rFonts w:eastAsia="標楷體"/>
                <w:szCs w:val="24"/>
              </w:rPr>
            </w:pPr>
          </w:p>
        </w:tc>
      </w:tr>
      <w:tr w:rsidR="002C574A">
        <w:trPr>
          <w:cantSplit/>
          <w:trHeight w:val="692"/>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應付</w:t>
            </w:r>
            <w:proofErr w:type="gramStart"/>
            <w:r>
              <w:rPr>
                <w:rFonts w:eastAsia="標楷體"/>
                <w:szCs w:val="24"/>
              </w:rPr>
              <w:t>未付數</w:t>
            </w:r>
            <w:proofErr w:type="gramEnd"/>
            <w:r>
              <w:rPr>
                <w:rFonts w:eastAsia="標楷體"/>
                <w:szCs w:val="24"/>
              </w:rPr>
              <w:t>（仟元）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4"/>
              </w:numPr>
              <w:ind w:left="228" w:hanging="228"/>
              <w:jc w:val="both"/>
              <w:rPr>
                <w:rFonts w:eastAsia="標楷體"/>
                <w:szCs w:val="24"/>
              </w:rPr>
            </w:pPr>
          </w:p>
        </w:tc>
      </w:tr>
      <w:tr w:rsidR="002C574A">
        <w:trPr>
          <w:cantSplit/>
          <w:trHeight w:val="716"/>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節餘數（仟元）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4"/>
              </w:numPr>
              <w:ind w:left="228" w:hanging="228"/>
              <w:jc w:val="both"/>
              <w:rPr>
                <w:rFonts w:eastAsia="標楷體"/>
                <w:szCs w:val="24"/>
              </w:rPr>
            </w:pPr>
          </w:p>
        </w:tc>
      </w:tr>
      <w:tr w:rsidR="002C574A">
        <w:trPr>
          <w:cantSplit/>
          <w:trHeight w:val="698"/>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snapToGrid w:val="0"/>
              <w:jc w:val="both"/>
              <w:rPr>
                <w:rFonts w:eastAsia="標楷體"/>
                <w:szCs w:val="24"/>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rPr>
                <w:rFonts w:eastAsia="標楷體"/>
                <w:szCs w:val="24"/>
              </w:rPr>
            </w:pPr>
            <w:r>
              <w:rPr>
                <w:rFonts w:eastAsia="標楷體"/>
                <w:szCs w:val="24"/>
              </w:rPr>
              <w:t>執行率（</w:t>
            </w:r>
            <w:r>
              <w:rPr>
                <w:rFonts w:eastAsia="標楷體"/>
                <w:szCs w:val="24"/>
              </w:rPr>
              <w:t>%</w:t>
            </w:r>
            <w:r>
              <w:rPr>
                <w:rFonts w:eastAsia="標楷體"/>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numPr>
                <w:ilvl w:val="0"/>
                <w:numId w:val="4"/>
              </w:numPr>
              <w:ind w:left="228" w:hanging="228"/>
              <w:jc w:val="both"/>
              <w:rPr>
                <w:rFonts w:eastAsia="標楷體"/>
                <w:szCs w:val="24"/>
              </w:rPr>
            </w:pPr>
          </w:p>
        </w:tc>
      </w:tr>
      <w:tr w:rsidR="002C574A">
        <w:trPr>
          <w:cantSplit/>
          <w:trHeight w:val="564"/>
        </w:trPr>
        <w:tc>
          <w:tcPr>
            <w:tcW w:w="4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29"/>
              <w:jc w:val="center"/>
              <w:rPr>
                <w:rFonts w:eastAsia="標楷體"/>
                <w:szCs w:val="24"/>
              </w:rPr>
            </w:pPr>
            <w:r>
              <w:rPr>
                <w:rFonts w:eastAsia="標楷體"/>
                <w:szCs w:val="24"/>
              </w:rPr>
              <w:t>評</w:t>
            </w:r>
            <w:r>
              <w:rPr>
                <w:rFonts w:eastAsia="標楷體"/>
                <w:szCs w:val="24"/>
              </w:rPr>
              <w:t xml:space="preserve">  </w:t>
            </w:r>
            <w:r>
              <w:rPr>
                <w:rFonts w:eastAsia="標楷體"/>
                <w:szCs w:val="24"/>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ind w:left="-29"/>
              <w:rPr>
                <w:rFonts w:eastAsia="標楷體"/>
                <w:szCs w:val="24"/>
              </w:rPr>
            </w:pPr>
          </w:p>
        </w:tc>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ind w:left="-29"/>
              <w:rPr>
                <w:rFonts w:eastAsia="標楷體"/>
                <w:szCs w:val="24"/>
              </w:rPr>
            </w:pPr>
          </w:p>
        </w:tc>
      </w:tr>
    </w:tbl>
    <w:p w:rsidR="002C574A" w:rsidRDefault="00FA0093">
      <w:pPr>
        <w:snapToGrid w:val="0"/>
        <w:spacing w:before="180" w:after="180"/>
        <w:ind w:left="1400" w:hanging="1400"/>
        <w:rPr>
          <w:rFonts w:eastAsia="標楷體"/>
          <w:iCs/>
          <w:sz w:val="28"/>
          <w:szCs w:val="28"/>
        </w:rPr>
      </w:pPr>
      <w:r>
        <w:rPr>
          <w:rFonts w:eastAsia="標楷體"/>
          <w:iCs/>
          <w:sz w:val="28"/>
          <w:szCs w:val="28"/>
        </w:rPr>
        <w:t>評分標準：依各直轄市、縣市政府上年度雨水下水道規劃系統維護管理經費預算執行率為</w:t>
      </w:r>
      <w:r>
        <w:rPr>
          <w:rFonts w:eastAsia="標楷體"/>
          <w:iCs/>
          <w:sz w:val="28"/>
          <w:szCs w:val="28"/>
        </w:rPr>
        <w:t>Y%</w:t>
      </w:r>
      <w:r>
        <w:rPr>
          <w:rFonts w:eastAsia="標楷體"/>
          <w:iCs/>
          <w:sz w:val="28"/>
          <w:szCs w:val="28"/>
        </w:rPr>
        <w:t>，則分數計為</w:t>
      </w:r>
      <w:r>
        <w:rPr>
          <w:rFonts w:eastAsia="標楷體"/>
          <w:iCs/>
          <w:sz w:val="28"/>
          <w:szCs w:val="28"/>
        </w:rPr>
        <w:t>Y</w:t>
      </w:r>
      <w:r>
        <w:rPr>
          <w:rFonts w:eastAsia="標楷體"/>
          <w:iCs/>
          <w:sz w:val="28"/>
          <w:szCs w:val="28"/>
        </w:rPr>
        <w:t>分</w:t>
      </w:r>
    </w:p>
    <w:tbl>
      <w:tblPr>
        <w:tblW w:w="8647" w:type="dxa"/>
        <w:jc w:val="center"/>
        <w:tblCellMar>
          <w:left w:w="10" w:type="dxa"/>
          <w:right w:w="10" w:type="dxa"/>
        </w:tblCellMar>
        <w:tblLook w:val="0000" w:firstRow="0" w:lastRow="0" w:firstColumn="0" w:lastColumn="0" w:noHBand="0" w:noVBand="0"/>
      </w:tblPr>
      <w:tblGrid>
        <w:gridCol w:w="6663"/>
        <w:gridCol w:w="1984"/>
      </w:tblGrid>
      <w:tr w:rsidR="002C574A">
        <w:trPr>
          <w:trHeight w:val="1002"/>
          <w:jc w:val="cent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rPr>
                <w:rFonts w:eastAsia="標楷體"/>
                <w:iCs/>
                <w:szCs w:val="24"/>
              </w:rPr>
              <w:t>上年度</w:t>
            </w:r>
            <w:r>
              <w:rPr>
                <w:rFonts w:eastAsia="標楷體"/>
                <w:szCs w:val="24"/>
              </w:rPr>
              <w:t>雨水下水道規劃系統維護管理經費預算執行率</w:t>
            </w:r>
            <w:r>
              <w:rPr>
                <w:rFonts w:eastAsia="標楷體"/>
                <w:iCs/>
                <w:szCs w:val="24"/>
              </w:rPr>
              <w:t>（</w:t>
            </w:r>
            <w:r>
              <w:rPr>
                <w:rFonts w:eastAsia="標楷體"/>
                <w:iCs/>
                <w:szCs w:val="24"/>
              </w:rPr>
              <w:t>%</w:t>
            </w:r>
            <w:r>
              <w:rPr>
                <w:rFonts w:eastAsia="標楷體"/>
                <w:iCs/>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w:t>
            </w:r>
            <w:r>
              <w:rPr>
                <w:rFonts w:eastAsia="標楷體"/>
                <w:iCs/>
                <w:sz w:val="28"/>
                <w:szCs w:val="28"/>
              </w:rPr>
              <w:t>～</w:t>
            </w:r>
            <w:r>
              <w:rPr>
                <w:rFonts w:eastAsia="標楷體"/>
                <w:iCs/>
                <w:sz w:val="28"/>
                <w:szCs w:val="28"/>
              </w:rPr>
              <w:t>100</w:t>
            </w:r>
            <w:proofErr w:type="gramStart"/>
            <w:r>
              <w:rPr>
                <w:rFonts w:eastAsia="標楷體"/>
                <w:iCs/>
                <w:sz w:val="28"/>
                <w:szCs w:val="28"/>
              </w:rPr>
              <w:t>﹪</w:t>
            </w:r>
            <w:proofErr w:type="gramEnd"/>
          </w:p>
        </w:tc>
      </w:tr>
      <w:tr w:rsidR="002C574A">
        <w:trPr>
          <w:trHeight w:val="691"/>
          <w:jc w:val="cent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Cs w:val="24"/>
              </w:rPr>
            </w:pPr>
            <w:r>
              <w:rPr>
                <w:rFonts w:eastAsia="標楷體"/>
                <w:iCs/>
                <w:szCs w:val="24"/>
              </w:rPr>
              <w:t>評</w:t>
            </w:r>
            <w:r>
              <w:rPr>
                <w:rFonts w:eastAsia="標楷體"/>
                <w:iCs/>
                <w:szCs w:val="24"/>
              </w:rPr>
              <w:t xml:space="preserve">  </w:t>
            </w:r>
            <w:r>
              <w:rPr>
                <w:rFonts w:eastAsia="標楷體"/>
                <w:iCs/>
                <w:szCs w:val="24"/>
              </w:rPr>
              <w:t>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iCs/>
                <w:sz w:val="28"/>
                <w:szCs w:val="28"/>
              </w:rPr>
            </w:pPr>
            <w:r>
              <w:rPr>
                <w:rFonts w:eastAsia="標楷體"/>
                <w:iCs/>
                <w:sz w:val="28"/>
                <w:szCs w:val="28"/>
              </w:rPr>
              <w:t>0~100</w:t>
            </w:r>
          </w:p>
        </w:tc>
      </w:tr>
    </w:tbl>
    <w:p w:rsidR="002C574A" w:rsidRDefault="002C574A">
      <w:pPr>
        <w:snapToGrid w:val="0"/>
        <w:spacing w:before="180" w:after="180"/>
        <w:rPr>
          <w:rFonts w:eastAsia="標楷體"/>
          <w:sz w:val="28"/>
        </w:rPr>
      </w:pPr>
    </w:p>
    <w:p w:rsidR="002C574A" w:rsidRDefault="00FA0093">
      <w:pPr>
        <w:snapToGrid w:val="0"/>
        <w:spacing w:before="180" w:after="180"/>
        <w:rPr>
          <w:rFonts w:eastAsia="標楷體"/>
          <w:sz w:val="28"/>
        </w:rPr>
      </w:pPr>
      <w:r>
        <w:rPr>
          <w:rFonts w:eastAsia="標楷體"/>
          <w:sz w:val="28"/>
        </w:rPr>
        <w:t>（三）雨水下水道系統維護管理成果：</w:t>
      </w:r>
    </w:p>
    <w:p w:rsidR="002C574A" w:rsidRDefault="00FA0093">
      <w:pPr>
        <w:snapToGrid w:val="0"/>
        <w:spacing w:after="180"/>
        <w:ind w:left="866" w:firstLine="588"/>
        <w:jc w:val="both"/>
        <w:rPr>
          <w:rFonts w:eastAsia="標楷體"/>
          <w:sz w:val="28"/>
        </w:rPr>
      </w:pPr>
      <w:r>
        <w:rPr>
          <w:rFonts w:eastAsia="標楷體"/>
          <w:sz w:val="28"/>
        </w:rPr>
        <w:t>各直轄市及縣市政府可</w:t>
      </w:r>
      <w:proofErr w:type="gramStart"/>
      <w:r>
        <w:rPr>
          <w:rFonts w:eastAsia="標楷體"/>
          <w:sz w:val="28"/>
        </w:rPr>
        <w:t>依本署雨水</w:t>
      </w:r>
      <w:proofErr w:type="gramEnd"/>
      <w:r>
        <w:rPr>
          <w:rFonts w:eastAsia="標楷體"/>
          <w:sz w:val="28"/>
        </w:rPr>
        <w:t>下水道系統維護管理年度訪評要點之評分表，先進行自行評核今年度雨水下水道系統維護管理成果。</w:t>
      </w:r>
    </w:p>
    <w:tbl>
      <w:tblPr>
        <w:tblW w:w="7797" w:type="dxa"/>
        <w:jc w:val="center"/>
        <w:tblCellMar>
          <w:left w:w="10" w:type="dxa"/>
          <w:right w:w="10" w:type="dxa"/>
        </w:tblCellMar>
        <w:tblLook w:val="0000" w:firstRow="0" w:lastRow="0" w:firstColumn="0" w:lastColumn="0" w:noHBand="0" w:noVBand="0"/>
      </w:tblPr>
      <w:tblGrid>
        <w:gridCol w:w="5529"/>
        <w:gridCol w:w="2268"/>
      </w:tblGrid>
      <w:tr w:rsidR="002C574A">
        <w:trPr>
          <w:trHeight w:val="682"/>
          <w:jc w:val="center"/>
        </w:trPr>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both"/>
            </w:pPr>
            <w:r>
              <w:rPr>
                <w:rFonts w:eastAsia="標楷體"/>
                <w:szCs w:val="24"/>
              </w:rPr>
              <w:t>今年度雨水下水道系統維護管理年度訪評成績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rPr>
                <w:rFonts w:eastAsia="標楷體"/>
                <w:iCs/>
                <w:szCs w:val="24"/>
              </w:rPr>
              <w:t>評</w:t>
            </w:r>
            <w:r>
              <w:rPr>
                <w:rFonts w:eastAsia="標楷體"/>
                <w:iCs/>
                <w:szCs w:val="24"/>
              </w:rPr>
              <w:t xml:space="preserve">  </w:t>
            </w:r>
            <w:r>
              <w:rPr>
                <w:rFonts w:eastAsia="標楷體"/>
                <w:iCs/>
                <w:szCs w:val="24"/>
              </w:rPr>
              <w:t>分</w:t>
            </w:r>
          </w:p>
        </w:tc>
      </w:tr>
      <w:tr w:rsidR="002C574A">
        <w:trPr>
          <w:trHeight w:val="706"/>
          <w:jc w:val="center"/>
        </w:trPr>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iCs/>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iCs/>
                <w:sz w:val="28"/>
                <w:szCs w:val="28"/>
              </w:rPr>
            </w:pPr>
          </w:p>
        </w:tc>
      </w:tr>
    </w:tbl>
    <w:p w:rsidR="002C574A" w:rsidRDefault="00FA0093">
      <w:pPr>
        <w:snapToGrid w:val="0"/>
        <w:spacing w:before="72"/>
        <w:ind w:left="1417" w:hanging="1417"/>
        <w:rPr>
          <w:rFonts w:eastAsia="標楷體"/>
          <w:iCs/>
          <w:sz w:val="28"/>
          <w:szCs w:val="28"/>
        </w:rPr>
      </w:pPr>
      <w:r>
        <w:rPr>
          <w:rFonts w:eastAsia="標楷體"/>
          <w:iCs/>
          <w:sz w:val="28"/>
          <w:szCs w:val="28"/>
        </w:rPr>
        <w:t>評分標準：</w:t>
      </w:r>
      <w:proofErr w:type="gramStart"/>
      <w:r>
        <w:rPr>
          <w:rFonts w:eastAsia="標楷體"/>
          <w:iCs/>
          <w:sz w:val="28"/>
          <w:szCs w:val="28"/>
        </w:rPr>
        <w:t>本署將</w:t>
      </w:r>
      <w:proofErr w:type="gramEnd"/>
      <w:r>
        <w:rPr>
          <w:rFonts w:eastAsia="標楷體"/>
          <w:iCs/>
          <w:sz w:val="28"/>
          <w:szCs w:val="28"/>
        </w:rPr>
        <w:t>依年度雨水下水道系統維護管理年度訪評要點之各直轄市及縣市政府訪評成績為</w:t>
      </w:r>
      <w:proofErr w:type="gramStart"/>
      <w:r>
        <w:rPr>
          <w:rFonts w:eastAsia="標楷體"/>
          <w:iCs/>
          <w:sz w:val="28"/>
          <w:szCs w:val="28"/>
        </w:rPr>
        <w:t>準</w:t>
      </w:r>
      <w:proofErr w:type="gramEnd"/>
      <w:r>
        <w:rPr>
          <w:rFonts w:eastAsia="標楷體"/>
          <w:iCs/>
          <w:sz w:val="28"/>
          <w:szCs w:val="28"/>
        </w:rPr>
        <w:t>。</w:t>
      </w:r>
    </w:p>
    <w:p w:rsidR="002C574A" w:rsidRDefault="002C574A">
      <w:pPr>
        <w:snapToGrid w:val="0"/>
        <w:spacing w:before="180" w:after="180"/>
        <w:rPr>
          <w:rFonts w:eastAsia="標楷體"/>
          <w:sz w:val="28"/>
        </w:rPr>
      </w:pPr>
    </w:p>
    <w:p w:rsidR="002F0A49" w:rsidRDefault="002F0A49">
      <w:pPr>
        <w:snapToGrid w:val="0"/>
        <w:spacing w:before="180" w:after="180"/>
        <w:rPr>
          <w:rFonts w:eastAsia="標楷體"/>
          <w:sz w:val="28"/>
        </w:rPr>
      </w:pPr>
    </w:p>
    <w:p w:rsidR="002F0A49" w:rsidRDefault="002F0A49">
      <w:pPr>
        <w:snapToGrid w:val="0"/>
        <w:spacing w:before="180" w:after="180"/>
        <w:rPr>
          <w:rFonts w:eastAsia="標楷體"/>
          <w:sz w:val="28"/>
        </w:rPr>
      </w:pPr>
    </w:p>
    <w:p w:rsidR="002F0A49" w:rsidRDefault="002F0A49">
      <w:pPr>
        <w:snapToGrid w:val="0"/>
        <w:spacing w:before="180" w:after="180"/>
        <w:rPr>
          <w:rFonts w:eastAsia="標楷體"/>
          <w:sz w:val="28"/>
        </w:rPr>
      </w:pPr>
    </w:p>
    <w:p w:rsidR="002F0A49" w:rsidRDefault="002F0A49">
      <w:pPr>
        <w:snapToGrid w:val="0"/>
        <w:spacing w:before="180" w:after="180"/>
        <w:rPr>
          <w:rFonts w:eastAsia="標楷體"/>
          <w:sz w:val="28"/>
        </w:rPr>
      </w:pPr>
    </w:p>
    <w:p w:rsidR="002C574A" w:rsidRDefault="00FA0093">
      <w:pPr>
        <w:snapToGrid w:val="0"/>
        <w:spacing w:before="180" w:after="180"/>
        <w:rPr>
          <w:rFonts w:eastAsia="標楷體"/>
          <w:sz w:val="28"/>
        </w:rPr>
      </w:pPr>
      <w:r>
        <w:rPr>
          <w:rFonts w:eastAsia="標楷體"/>
          <w:sz w:val="28"/>
        </w:rPr>
        <w:lastRenderedPageBreak/>
        <w:t>（四）小計：</w:t>
      </w:r>
    </w:p>
    <w:tbl>
      <w:tblPr>
        <w:tblW w:w="9781" w:type="dxa"/>
        <w:tblInd w:w="-147" w:type="dxa"/>
        <w:tblCellMar>
          <w:left w:w="10" w:type="dxa"/>
          <w:right w:w="10" w:type="dxa"/>
        </w:tblCellMar>
        <w:tblLook w:val="0000" w:firstRow="0" w:lastRow="0" w:firstColumn="0" w:lastColumn="0" w:noHBand="0" w:noVBand="0"/>
      </w:tblPr>
      <w:tblGrid>
        <w:gridCol w:w="4253"/>
        <w:gridCol w:w="1701"/>
        <w:gridCol w:w="1843"/>
        <w:gridCol w:w="1984"/>
      </w:tblGrid>
      <w:tr w:rsidR="002C574A">
        <w:trPr>
          <w:cantSplit/>
          <w:trHeight w:val="605"/>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70" w:hanging="770"/>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比例（</w:t>
            </w:r>
            <w:r>
              <w:rPr>
                <w:rFonts w:eastAsia="標楷體"/>
                <w:szCs w:val="24"/>
              </w:rPr>
              <w:t>D</w:t>
            </w:r>
            <w:r>
              <w:rPr>
                <w:rFonts w:eastAsia="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原始評分（</w:t>
            </w:r>
            <w:r>
              <w:rPr>
                <w:rFonts w:eastAsia="標楷體"/>
                <w:szCs w:val="24"/>
              </w:rPr>
              <w:t>E</w:t>
            </w:r>
            <w:r>
              <w:rPr>
                <w:rFonts w:eastAsia="標楷體"/>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pPr>
            <w:r>
              <w:rPr>
                <w:rFonts w:eastAsia="標楷體"/>
                <w:szCs w:val="24"/>
              </w:rPr>
              <w:t>分數（</w:t>
            </w:r>
            <w:r>
              <w:rPr>
                <w:rFonts w:eastAsia="標楷體"/>
                <w:szCs w:val="24"/>
              </w:rPr>
              <w:t>F=D</w:t>
            </w:r>
            <w:r>
              <w:rPr>
                <w:rFonts w:ascii="標楷體" w:eastAsia="標楷體" w:hAnsi="標楷體"/>
                <w:szCs w:val="24"/>
              </w:rPr>
              <w:t>*</w:t>
            </w:r>
            <w:r>
              <w:rPr>
                <w:rFonts w:eastAsia="標楷體"/>
                <w:szCs w:val="24"/>
              </w:rPr>
              <w:t>E</w:t>
            </w:r>
            <w:r>
              <w:rPr>
                <w:rFonts w:eastAsia="標楷體"/>
                <w:szCs w:val="24"/>
              </w:rPr>
              <w:t>）</w:t>
            </w:r>
          </w:p>
        </w:tc>
      </w:tr>
      <w:tr w:rsidR="002C574A">
        <w:trPr>
          <w:cantSplit/>
          <w:trHeight w:val="674"/>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70" w:hanging="770"/>
              <w:jc w:val="both"/>
              <w:rPr>
                <w:rFonts w:eastAsia="標楷體"/>
                <w:szCs w:val="24"/>
              </w:rPr>
            </w:pPr>
            <w:r>
              <w:rPr>
                <w:rFonts w:eastAsia="標楷體"/>
                <w:szCs w:val="24"/>
              </w:rPr>
              <w:t>（一）今年度維護管理經費編列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r w:rsidR="002C574A">
        <w:trPr>
          <w:cantSplit/>
          <w:trHeight w:val="626"/>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20" w:hanging="720"/>
              <w:jc w:val="both"/>
              <w:rPr>
                <w:rFonts w:eastAsia="標楷體"/>
                <w:szCs w:val="24"/>
              </w:rPr>
            </w:pPr>
            <w:r>
              <w:rPr>
                <w:rFonts w:eastAsia="標楷體"/>
                <w:szCs w:val="24"/>
              </w:rPr>
              <w:t>（二）上年度維護管理經費執行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r w:rsidR="002C574A">
        <w:trPr>
          <w:cantSplit/>
          <w:trHeight w:val="626"/>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720" w:hanging="720"/>
              <w:jc w:val="both"/>
              <w:rPr>
                <w:rFonts w:eastAsia="標楷體"/>
                <w:szCs w:val="24"/>
              </w:rPr>
            </w:pPr>
            <w:r>
              <w:rPr>
                <w:rFonts w:eastAsia="標楷體"/>
                <w:szCs w:val="24"/>
              </w:rPr>
              <w:t>（三）雨水下水道系統維護管理成果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center"/>
              <w:rPr>
                <w:rFonts w:eastAsia="標楷體"/>
                <w:szCs w:val="24"/>
              </w:rPr>
            </w:pPr>
          </w:p>
        </w:tc>
      </w:tr>
      <w:tr w:rsidR="002C574A">
        <w:trPr>
          <w:cantSplit/>
          <w:trHeight w:val="501"/>
        </w:trPr>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評</w:t>
            </w:r>
            <w:r>
              <w:rPr>
                <w:rFonts w:eastAsia="標楷體"/>
                <w:szCs w:val="24"/>
              </w:rPr>
              <w:t xml:space="preserve">  </w:t>
            </w:r>
            <w:r>
              <w:rPr>
                <w:rFonts w:eastAsia="標楷體"/>
                <w:szCs w:val="24"/>
              </w:rPr>
              <w:t>分</w:t>
            </w:r>
            <w:r>
              <w:rPr>
                <w:rFonts w:eastAsia="標楷體"/>
                <w:szCs w:val="24"/>
              </w:rPr>
              <w:t>(</w:t>
            </w:r>
            <w:r>
              <w:rPr>
                <w:rFonts w:eastAsia="標楷體"/>
                <w:szCs w:val="24"/>
              </w:rPr>
              <w:t>合計</w:t>
            </w:r>
            <w:r>
              <w:rPr>
                <w:rFonts w:eastAsia="標楷體"/>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jc w:val="both"/>
              <w:rPr>
                <w:rFonts w:eastAsia="標楷體"/>
                <w:szCs w:val="24"/>
              </w:rPr>
            </w:pPr>
          </w:p>
        </w:tc>
      </w:tr>
    </w:tbl>
    <w:p w:rsidR="002C574A" w:rsidRDefault="002C574A">
      <w:pPr>
        <w:snapToGrid w:val="0"/>
        <w:spacing w:before="180" w:after="180"/>
        <w:rPr>
          <w:rFonts w:eastAsia="標楷體"/>
          <w:sz w:val="32"/>
          <w:szCs w:val="32"/>
        </w:rPr>
      </w:pPr>
    </w:p>
    <w:p w:rsidR="002C574A" w:rsidRDefault="00FA0093">
      <w:pPr>
        <w:snapToGrid w:val="0"/>
        <w:spacing w:before="180" w:after="180"/>
        <w:rPr>
          <w:rFonts w:eastAsia="標楷體"/>
          <w:sz w:val="32"/>
          <w:szCs w:val="32"/>
        </w:rPr>
      </w:pPr>
      <w:r>
        <w:rPr>
          <w:rFonts w:eastAsia="標楷體"/>
          <w:sz w:val="32"/>
          <w:szCs w:val="32"/>
        </w:rPr>
        <w:t>四、總評分：</w:t>
      </w:r>
    </w:p>
    <w:tbl>
      <w:tblPr>
        <w:tblW w:w="9634" w:type="dxa"/>
        <w:tblLayout w:type="fixed"/>
        <w:tblCellMar>
          <w:left w:w="10" w:type="dxa"/>
          <w:right w:w="10" w:type="dxa"/>
        </w:tblCellMar>
        <w:tblLook w:val="0000" w:firstRow="0" w:lastRow="0" w:firstColumn="0" w:lastColumn="0" w:noHBand="0" w:noVBand="0"/>
      </w:tblPr>
      <w:tblGrid>
        <w:gridCol w:w="3114"/>
        <w:gridCol w:w="2835"/>
        <w:gridCol w:w="992"/>
        <w:gridCol w:w="1276"/>
        <w:gridCol w:w="1417"/>
      </w:tblGrid>
      <w:tr w:rsidR="002C574A">
        <w:trPr>
          <w:cantSplit/>
          <w:trHeight w:val="31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FA0093">
            <w:pPr>
              <w:snapToGrid w:val="0"/>
              <w:spacing w:line="500" w:lineRule="exact"/>
            </w:pPr>
            <w:r>
              <w:rPr>
                <w:rFonts w:eastAsia="標楷體"/>
                <w:sz w:val="28"/>
                <w:szCs w:val="28"/>
                <w:u w:val="single"/>
              </w:rPr>
              <w:t xml:space="preserve">          </w:t>
            </w:r>
            <w:r>
              <w:rPr>
                <w:rFonts w:eastAsia="標楷體"/>
                <w:sz w:val="28"/>
                <w:szCs w:val="28"/>
              </w:rPr>
              <w:t>縣（市）</w:t>
            </w:r>
            <w:r>
              <w:rPr>
                <w:rFonts w:eastAsia="標楷體"/>
                <w:sz w:val="28"/>
                <w:szCs w:val="28"/>
                <w:u w:val="single"/>
              </w:rPr>
              <w:t xml:space="preserve">           </w:t>
            </w:r>
            <w:r>
              <w:rPr>
                <w:rFonts w:eastAsia="標楷體"/>
                <w:sz w:val="28"/>
                <w:szCs w:val="28"/>
              </w:rPr>
              <w:t>年</w:t>
            </w:r>
          </w:p>
          <w:p w:rsidR="002C574A" w:rsidRDefault="00FA0093">
            <w:pPr>
              <w:snapToGrid w:val="0"/>
              <w:spacing w:line="500" w:lineRule="exact"/>
            </w:pPr>
            <w:r>
              <w:rPr>
                <w:rFonts w:eastAsia="標楷體"/>
                <w:sz w:val="28"/>
                <w:szCs w:val="28"/>
              </w:rPr>
              <w:t>雨水下水道建設查核總評分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 w:val="28"/>
                <w:szCs w:val="28"/>
              </w:rPr>
            </w:pPr>
            <w:r>
              <w:rPr>
                <w:rFonts w:eastAsia="標楷體"/>
                <w:sz w:val="28"/>
                <w:szCs w:val="28"/>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權重</w:t>
            </w:r>
          </w:p>
          <w:p w:rsidR="002C574A" w:rsidRDefault="00FA0093">
            <w:pPr>
              <w:jc w:val="center"/>
              <w:rPr>
                <w:rFonts w:eastAsia="標楷體"/>
                <w:szCs w:val="24"/>
              </w:rPr>
            </w:pPr>
            <w:r>
              <w:rPr>
                <w:rFonts w:eastAsia="標楷體"/>
                <w:szCs w:val="24"/>
              </w:rPr>
              <w:t>（</w:t>
            </w:r>
            <w:r>
              <w:rPr>
                <w:rFonts w:eastAsia="標楷體"/>
                <w:szCs w:val="24"/>
              </w:rPr>
              <w:t>G</w:t>
            </w:r>
            <w:r>
              <w:rPr>
                <w:rFonts w:eastAsia="標楷體"/>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評分（</w:t>
            </w:r>
            <w:r>
              <w:rPr>
                <w:rFonts w:eastAsia="標楷體"/>
                <w:szCs w:val="24"/>
              </w:rPr>
              <w:t>H</w:t>
            </w:r>
            <w:r>
              <w:rPr>
                <w:rFonts w:eastAsia="標楷體"/>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center"/>
              <w:rPr>
                <w:rFonts w:eastAsia="標楷體"/>
                <w:szCs w:val="24"/>
              </w:rPr>
            </w:pPr>
            <w:r>
              <w:rPr>
                <w:rFonts w:eastAsia="標楷體"/>
                <w:szCs w:val="24"/>
              </w:rPr>
              <w:t>小計</w:t>
            </w:r>
          </w:p>
          <w:p w:rsidR="002C574A" w:rsidRDefault="00FA0093">
            <w:pPr>
              <w:jc w:val="center"/>
            </w:pPr>
            <w:r>
              <w:rPr>
                <w:rFonts w:eastAsia="標楷體"/>
                <w:szCs w:val="24"/>
              </w:rPr>
              <w:t>（</w:t>
            </w:r>
            <w:r>
              <w:rPr>
                <w:rFonts w:eastAsia="標楷體"/>
                <w:szCs w:val="24"/>
              </w:rPr>
              <w:t>I=G</w:t>
            </w:r>
            <w:r>
              <w:rPr>
                <w:rFonts w:ascii="標楷體" w:eastAsia="標楷體" w:hAnsi="標楷體"/>
                <w:szCs w:val="24"/>
              </w:rPr>
              <w:t>*</w:t>
            </w:r>
            <w:r>
              <w:rPr>
                <w:rFonts w:eastAsia="標楷體"/>
                <w:szCs w:val="24"/>
              </w:rPr>
              <w:t>H</w:t>
            </w:r>
            <w:r>
              <w:rPr>
                <w:rFonts w:eastAsia="標楷體"/>
                <w:szCs w:val="24"/>
              </w:rPr>
              <w:t>）</w:t>
            </w:r>
          </w:p>
        </w:tc>
      </w:tr>
      <w:tr w:rsidR="002C574A">
        <w:trPr>
          <w:cantSplit/>
          <w:trHeight w:val="28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2C574A">
            <w:pPr>
              <w:snapToGrid w:val="0"/>
              <w:spacing w:line="400" w:lineRule="exact"/>
              <w:rPr>
                <w:rFonts w:eastAsia="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rPr>
                <w:rFonts w:eastAsia="標楷體"/>
                <w:szCs w:val="24"/>
              </w:rPr>
            </w:pPr>
            <w:r>
              <w:rPr>
                <w:rFonts w:eastAsia="標楷體"/>
                <w:szCs w:val="24"/>
              </w:rPr>
              <w:t>雨水下水道建設計畫及施工、維護督導查核機制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jc w:val="right"/>
              <w:rPr>
                <w:rFonts w:eastAsia="標楷體"/>
                <w:sz w:val="28"/>
                <w:szCs w:val="28"/>
              </w:rPr>
            </w:pPr>
            <w:r>
              <w:rPr>
                <w:rFonts w:eastAsia="標楷體"/>
                <w:sz w:val="28"/>
                <w:szCs w:val="2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rPr>
                <w:rFonts w:eastAsia="標楷體"/>
                <w:sz w:val="28"/>
                <w:szCs w:val="28"/>
              </w:rPr>
            </w:pPr>
          </w:p>
        </w:tc>
      </w:tr>
      <w:tr w:rsidR="002C574A">
        <w:trPr>
          <w:cantSplit/>
          <w:trHeight w:val="52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2C574A">
            <w:pPr>
              <w:snapToGrid w:val="0"/>
              <w:spacing w:line="400" w:lineRule="exact"/>
              <w:rPr>
                <w:rFonts w:eastAsia="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rPr>
                <w:rFonts w:eastAsia="標楷體"/>
                <w:sz w:val="28"/>
                <w:szCs w:val="28"/>
              </w:rPr>
            </w:pPr>
            <w:r>
              <w:rPr>
                <w:rFonts w:eastAsia="標楷體"/>
                <w:sz w:val="28"/>
                <w:szCs w:val="28"/>
              </w:rPr>
              <w:t>工程建設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FA0093">
            <w:pPr>
              <w:jc w:val="right"/>
            </w:pPr>
            <w:r>
              <w:rPr>
                <w:rFonts w:eastAsia="標楷體"/>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rPr>
                <w:rFonts w:eastAsia="標楷體"/>
                <w:sz w:val="28"/>
                <w:szCs w:val="28"/>
              </w:rPr>
            </w:pPr>
          </w:p>
        </w:tc>
      </w:tr>
      <w:tr w:rsidR="002C574A">
        <w:trPr>
          <w:cantSplit/>
          <w:trHeight w:val="5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2C574A">
            <w:pPr>
              <w:snapToGrid w:val="0"/>
              <w:spacing w:line="400" w:lineRule="exact"/>
              <w:rPr>
                <w:rFonts w:eastAsia="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rPr>
                <w:rFonts w:eastAsia="標楷體"/>
                <w:sz w:val="28"/>
                <w:szCs w:val="28"/>
              </w:rPr>
            </w:pPr>
            <w:r>
              <w:rPr>
                <w:rFonts w:eastAsia="標楷體"/>
                <w:sz w:val="28"/>
                <w:szCs w:val="28"/>
              </w:rPr>
              <w:t>維護管理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FA0093">
            <w:pPr>
              <w:jc w:val="right"/>
            </w:pPr>
            <w:r>
              <w:rPr>
                <w:rFonts w:eastAsia="標楷體"/>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rPr>
                <w:rFonts w:eastAsia="標楷體"/>
                <w:sz w:val="28"/>
                <w:szCs w:val="28"/>
              </w:rPr>
            </w:pPr>
          </w:p>
        </w:tc>
      </w:tr>
      <w:tr w:rsidR="002C574A">
        <w:trPr>
          <w:cantSplit/>
          <w:trHeight w:val="55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574A" w:rsidRDefault="002C574A">
            <w:pPr>
              <w:snapToGrid w:val="0"/>
              <w:spacing w:line="400" w:lineRule="exact"/>
              <w:rPr>
                <w:rFonts w:eastAsia="標楷體"/>
                <w:sz w:val="28"/>
                <w:szCs w:val="28"/>
                <w:u w:val="single"/>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FA0093">
            <w:pPr>
              <w:ind w:left="1126" w:right="331"/>
              <w:rPr>
                <w:rFonts w:eastAsia="標楷體"/>
                <w:sz w:val="28"/>
                <w:szCs w:val="28"/>
              </w:rPr>
            </w:pPr>
            <w:r>
              <w:rPr>
                <w:rFonts w:eastAsia="標楷體"/>
                <w:sz w:val="28"/>
                <w:szCs w:val="28"/>
              </w:rPr>
              <w:t>總評分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574A" w:rsidRDefault="002C574A">
            <w:pPr>
              <w:rPr>
                <w:rFonts w:eastAsia="標楷體"/>
                <w:sz w:val="28"/>
                <w:szCs w:val="28"/>
              </w:rPr>
            </w:pPr>
          </w:p>
        </w:tc>
      </w:tr>
    </w:tbl>
    <w:p w:rsidR="002C574A" w:rsidRDefault="00FA0093">
      <w:pPr>
        <w:snapToGrid w:val="0"/>
        <w:spacing w:before="180"/>
        <w:ind w:left="480" w:hanging="480"/>
      </w:pPr>
      <w:proofErr w:type="gramStart"/>
      <w:r>
        <w:rPr>
          <w:rFonts w:eastAsia="標楷體"/>
          <w:iCs/>
          <w:szCs w:val="24"/>
        </w:rPr>
        <w:t>註</w:t>
      </w:r>
      <w:proofErr w:type="gramEnd"/>
      <w:r>
        <w:rPr>
          <w:rFonts w:eastAsia="標楷體"/>
          <w:iCs/>
          <w:szCs w:val="24"/>
        </w:rPr>
        <w:t>：工程建設與維護管理之權重，由各直轄市及縣</w:t>
      </w:r>
      <w:r>
        <w:rPr>
          <w:rFonts w:eastAsia="標楷體"/>
          <w:iCs/>
          <w:szCs w:val="24"/>
        </w:rPr>
        <w:t>(</w:t>
      </w:r>
      <w:r>
        <w:rPr>
          <w:rFonts w:eastAsia="標楷體"/>
          <w:iCs/>
          <w:szCs w:val="24"/>
        </w:rPr>
        <w:t>市</w:t>
      </w:r>
      <w:r>
        <w:rPr>
          <w:rFonts w:eastAsia="標楷體"/>
          <w:iCs/>
          <w:szCs w:val="24"/>
        </w:rPr>
        <w:t>)</w:t>
      </w:r>
      <w:r>
        <w:rPr>
          <w:rFonts w:eastAsia="標楷體"/>
          <w:iCs/>
          <w:szCs w:val="24"/>
        </w:rPr>
        <w:t>政府依備註</w:t>
      </w:r>
      <w:r>
        <w:rPr>
          <w:rFonts w:eastAsia="標楷體"/>
          <w:iCs/>
          <w:szCs w:val="24"/>
        </w:rPr>
        <w:t>10</w:t>
      </w:r>
      <w:r>
        <w:rPr>
          <w:rFonts w:eastAsia="標楷體"/>
          <w:iCs/>
          <w:szCs w:val="24"/>
        </w:rPr>
        <w:t>之當年度編列預算經費情形合理選擇。</w:t>
      </w:r>
    </w:p>
    <w:p w:rsidR="002C574A" w:rsidRDefault="002C574A">
      <w:pPr>
        <w:snapToGrid w:val="0"/>
        <w:spacing w:line="440" w:lineRule="exact"/>
        <w:rPr>
          <w:rFonts w:eastAsia="標楷體"/>
          <w:sz w:val="28"/>
          <w:szCs w:val="28"/>
        </w:rPr>
      </w:pPr>
    </w:p>
    <w:p w:rsidR="002C574A" w:rsidRDefault="00FA0093">
      <w:pPr>
        <w:snapToGrid w:val="0"/>
        <w:spacing w:line="440" w:lineRule="exact"/>
      </w:pPr>
      <w:r>
        <w:rPr>
          <w:rFonts w:eastAsia="標楷體"/>
          <w:sz w:val="28"/>
          <w:szCs w:val="28"/>
        </w:rPr>
        <w:t>縣</w:t>
      </w:r>
      <w:r>
        <w:rPr>
          <w:rFonts w:ascii="標楷體" w:eastAsia="標楷體" w:hAnsi="標楷體"/>
          <w:sz w:val="28"/>
          <w:szCs w:val="28"/>
        </w:rPr>
        <w:t xml:space="preserve">（市）政府           </w:t>
      </w:r>
      <w:r>
        <w:rPr>
          <w:rFonts w:eastAsia="標楷體"/>
          <w:sz w:val="28"/>
          <w:szCs w:val="28"/>
        </w:rPr>
        <w:t>縣</w:t>
      </w:r>
      <w:r>
        <w:rPr>
          <w:rFonts w:ascii="標楷體" w:eastAsia="標楷體" w:hAnsi="標楷體"/>
          <w:sz w:val="28"/>
          <w:szCs w:val="28"/>
        </w:rPr>
        <w:t xml:space="preserve">（市）政府          </w:t>
      </w:r>
      <w:r>
        <w:rPr>
          <w:rFonts w:eastAsia="標楷體"/>
          <w:sz w:val="28"/>
          <w:szCs w:val="28"/>
        </w:rPr>
        <w:t>縣</w:t>
      </w:r>
      <w:r>
        <w:rPr>
          <w:rFonts w:ascii="標楷體" w:eastAsia="標楷體" w:hAnsi="標楷體"/>
          <w:sz w:val="28"/>
          <w:szCs w:val="28"/>
        </w:rPr>
        <w:t xml:space="preserve">（市）政府 </w:t>
      </w:r>
    </w:p>
    <w:p w:rsidR="002C574A" w:rsidRDefault="00FA0093">
      <w:pPr>
        <w:snapToGrid w:val="0"/>
        <w:spacing w:line="440" w:lineRule="exact"/>
      </w:pPr>
      <w:r>
        <w:rPr>
          <w:rFonts w:eastAsia="標楷體"/>
          <w:sz w:val="28"/>
          <w:szCs w:val="28"/>
        </w:rPr>
        <w:t>承辦人</w:t>
      </w:r>
      <w:r>
        <w:rPr>
          <w:rFonts w:ascii="標楷體" w:eastAsia="標楷體" w:hAnsi="標楷體"/>
          <w:sz w:val="28"/>
          <w:szCs w:val="28"/>
        </w:rPr>
        <w:t>：</w:t>
      </w:r>
      <w:r>
        <w:rPr>
          <w:rFonts w:eastAsia="標楷體"/>
          <w:sz w:val="28"/>
          <w:szCs w:val="28"/>
        </w:rPr>
        <w:t xml:space="preserve">                              </w:t>
      </w:r>
      <w:r>
        <w:rPr>
          <w:rFonts w:eastAsia="標楷體"/>
          <w:sz w:val="28"/>
          <w:szCs w:val="28"/>
        </w:rPr>
        <w:t>主管科長</w:t>
      </w:r>
      <w:r>
        <w:rPr>
          <w:rFonts w:ascii="標楷體" w:eastAsia="標楷體" w:hAnsi="標楷體"/>
          <w:sz w:val="28"/>
          <w:szCs w:val="28"/>
        </w:rPr>
        <w:t>：</w:t>
      </w:r>
      <w:r>
        <w:rPr>
          <w:rFonts w:eastAsia="標楷體"/>
          <w:sz w:val="28"/>
          <w:szCs w:val="28"/>
        </w:rPr>
        <w:t xml:space="preserve">                        </w:t>
      </w:r>
      <w:r>
        <w:rPr>
          <w:rFonts w:eastAsia="標楷體"/>
          <w:sz w:val="28"/>
          <w:szCs w:val="28"/>
        </w:rPr>
        <w:t>單位主管</w:t>
      </w:r>
      <w:r>
        <w:rPr>
          <w:rFonts w:ascii="標楷體" w:eastAsia="標楷體" w:hAnsi="標楷體"/>
          <w:sz w:val="28"/>
          <w:szCs w:val="28"/>
        </w:rPr>
        <w:t>：</w:t>
      </w:r>
      <w:r>
        <w:rPr>
          <w:rFonts w:eastAsia="標楷體"/>
          <w:sz w:val="28"/>
          <w:szCs w:val="28"/>
        </w:rPr>
        <w:t xml:space="preserve">     </w:t>
      </w:r>
    </w:p>
    <w:p w:rsidR="002C574A" w:rsidRDefault="002C574A">
      <w:pPr>
        <w:snapToGrid w:val="0"/>
        <w:spacing w:line="500" w:lineRule="exact"/>
        <w:rPr>
          <w:rFonts w:eastAsia="標楷體"/>
          <w:sz w:val="32"/>
          <w:szCs w:val="32"/>
          <w:u w:val="single"/>
        </w:rPr>
      </w:pPr>
    </w:p>
    <w:p w:rsidR="002C574A" w:rsidRDefault="00FA0093">
      <w:pPr>
        <w:pageBreakBefore/>
        <w:spacing w:line="440" w:lineRule="exact"/>
        <w:ind w:left="1328" w:hanging="1328"/>
        <w:rPr>
          <w:rFonts w:ascii="標楷體" w:eastAsia="標楷體" w:hAnsi="標楷體"/>
          <w:sz w:val="32"/>
          <w:szCs w:val="32"/>
        </w:rPr>
      </w:pPr>
      <w:r>
        <w:rPr>
          <w:rFonts w:ascii="標楷體" w:eastAsia="標楷體" w:hAnsi="標楷體"/>
          <w:sz w:val="32"/>
          <w:szCs w:val="32"/>
        </w:rPr>
        <w:lastRenderedPageBreak/>
        <w:t>備註：</w:t>
      </w:r>
    </w:p>
    <w:p w:rsidR="002C574A" w:rsidRDefault="00FA0093" w:rsidP="000D2687">
      <w:pPr>
        <w:numPr>
          <w:ilvl w:val="0"/>
          <w:numId w:val="5"/>
        </w:numPr>
        <w:spacing w:line="440" w:lineRule="exact"/>
        <w:ind w:left="896" w:hanging="332"/>
        <w:jc w:val="both"/>
        <w:rPr>
          <w:rFonts w:eastAsia="標楷體"/>
          <w:sz w:val="28"/>
        </w:rPr>
      </w:pPr>
      <w:r>
        <w:rPr>
          <w:rFonts w:eastAsia="標楷體"/>
          <w:sz w:val="28"/>
        </w:rPr>
        <w:t>本查核係依據「中央對直轄市與縣</w:t>
      </w:r>
      <w:r>
        <w:rPr>
          <w:rFonts w:eastAsia="標楷體"/>
          <w:sz w:val="28"/>
        </w:rPr>
        <w:t>(</w:t>
      </w:r>
      <w:r>
        <w:rPr>
          <w:rFonts w:eastAsia="標楷體"/>
          <w:sz w:val="28"/>
        </w:rPr>
        <w:t>市</w:t>
      </w:r>
      <w:r>
        <w:rPr>
          <w:rFonts w:eastAsia="標楷體"/>
          <w:sz w:val="28"/>
        </w:rPr>
        <w:t>)</w:t>
      </w:r>
      <w:r>
        <w:rPr>
          <w:rFonts w:eastAsia="標楷體"/>
          <w:sz w:val="28"/>
        </w:rPr>
        <w:t>政府計畫及預算考核要點」訂定辦理之。</w:t>
      </w:r>
    </w:p>
    <w:p w:rsidR="002C574A" w:rsidRDefault="00FA0093" w:rsidP="000D2687">
      <w:pPr>
        <w:numPr>
          <w:ilvl w:val="0"/>
          <w:numId w:val="5"/>
        </w:numPr>
        <w:spacing w:line="440" w:lineRule="exact"/>
        <w:ind w:left="896" w:hanging="332"/>
        <w:jc w:val="both"/>
        <w:rPr>
          <w:rFonts w:eastAsia="標楷體"/>
          <w:sz w:val="28"/>
        </w:rPr>
      </w:pPr>
      <w:r>
        <w:rPr>
          <w:rFonts w:eastAsia="標楷體"/>
          <w:sz w:val="28"/>
        </w:rPr>
        <w:t>本查核資料將彙整後送行政院主計處做為次一年度行政院一般性補助款增減之參考。</w:t>
      </w:r>
    </w:p>
    <w:p w:rsidR="002C574A" w:rsidRDefault="00FA0093" w:rsidP="000D2687">
      <w:pPr>
        <w:numPr>
          <w:ilvl w:val="0"/>
          <w:numId w:val="5"/>
        </w:numPr>
        <w:spacing w:line="440" w:lineRule="exact"/>
        <w:ind w:left="896" w:hanging="332"/>
        <w:jc w:val="both"/>
      </w:pPr>
      <w:r>
        <w:rPr>
          <w:rFonts w:eastAsia="標楷體"/>
          <w:sz w:val="28"/>
        </w:rPr>
        <w:t>本表所指</w:t>
      </w:r>
      <w:r>
        <w:rPr>
          <w:rFonts w:ascii="標楷體" w:eastAsia="標楷體" w:hAnsi="標楷體"/>
          <w:sz w:val="28"/>
        </w:rPr>
        <w:t>「工程建設」係為新建工程；「維護管理」係為原有設施維護或更新。</w:t>
      </w:r>
    </w:p>
    <w:p w:rsidR="002C574A" w:rsidRDefault="00FA0093" w:rsidP="000D2687">
      <w:pPr>
        <w:numPr>
          <w:ilvl w:val="0"/>
          <w:numId w:val="5"/>
        </w:numPr>
        <w:spacing w:line="440" w:lineRule="exact"/>
        <w:ind w:left="896" w:hanging="332"/>
        <w:jc w:val="both"/>
      </w:pPr>
      <w:r>
        <w:rPr>
          <w:rFonts w:ascii="新細明體" w:hAnsi="新細明體"/>
          <w:sz w:val="28"/>
        </w:rPr>
        <w:t>「</w:t>
      </w:r>
      <w:r>
        <w:rPr>
          <w:rFonts w:eastAsia="標楷體"/>
          <w:sz w:val="28"/>
        </w:rPr>
        <w:t>上年度建設及維護管理經費預算數</w:t>
      </w:r>
      <w:r>
        <w:rPr>
          <w:rFonts w:ascii="新細明體" w:hAnsi="新細明體"/>
          <w:sz w:val="28"/>
        </w:rPr>
        <w:t>」</w:t>
      </w:r>
      <w:r>
        <w:rPr>
          <w:rFonts w:eastAsia="標楷體"/>
          <w:sz w:val="28"/>
        </w:rPr>
        <w:t>係指</w:t>
      </w:r>
      <w:proofErr w:type="gramStart"/>
      <w:r>
        <w:rPr>
          <w:rFonts w:eastAsia="標楷體"/>
          <w:sz w:val="28"/>
        </w:rPr>
        <w:t>上年度本署一般性</w:t>
      </w:r>
      <w:proofErr w:type="gramEnd"/>
      <w:r>
        <w:rPr>
          <w:rFonts w:eastAsia="標楷體"/>
          <w:sz w:val="28"/>
        </w:rPr>
        <w:t>補助款查核所確認之建設及維護管理經費預算數，或上年度最後</w:t>
      </w:r>
      <w:r>
        <w:rPr>
          <w:rFonts w:eastAsia="標楷體"/>
          <w:sz w:val="28"/>
        </w:rPr>
        <w:t>1</w:t>
      </w:r>
      <w:r>
        <w:rPr>
          <w:rFonts w:eastAsia="標楷體"/>
          <w:sz w:val="28"/>
        </w:rPr>
        <w:t>次預算檢討或追加減後之建設及維護管理預算數，且僅包含以一般性補助款編列之雨水下水道工程建設、維護管理預算金額，但不包含地方款工程金額。</w:t>
      </w:r>
    </w:p>
    <w:p w:rsidR="002C574A" w:rsidRDefault="00FA0093" w:rsidP="000D2687">
      <w:pPr>
        <w:numPr>
          <w:ilvl w:val="0"/>
          <w:numId w:val="5"/>
        </w:numPr>
        <w:spacing w:line="440" w:lineRule="exact"/>
        <w:ind w:left="896" w:hanging="332"/>
        <w:jc w:val="both"/>
        <w:rPr>
          <w:rFonts w:eastAsia="標楷體"/>
          <w:sz w:val="28"/>
        </w:rPr>
      </w:pPr>
      <w:r>
        <w:rPr>
          <w:rFonts w:eastAsia="標楷體"/>
          <w:sz w:val="28"/>
        </w:rPr>
        <w:t>「</w:t>
      </w:r>
      <w:proofErr w:type="gramStart"/>
      <w:r>
        <w:rPr>
          <w:rFonts w:eastAsia="標楷體"/>
          <w:sz w:val="28"/>
        </w:rPr>
        <w:t>實支數</w:t>
      </w:r>
      <w:proofErr w:type="gramEnd"/>
      <w:r>
        <w:rPr>
          <w:rFonts w:eastAsia="標楷體"/>
          <w:sz w:val="28"/>
        </w:rPr>
        <w:t>」係指上年度工作實際已執行且實際支付予廠商之款項，但不含保留數。</w:t>
      </w:r>
    </w:p>
    <w:p w:rsidR="002C574A" w:rsidRDefault="00FA0093" w:rsidP="000D2687">
      <w:pPr>
        <w:numPr>
          <w:ilvl w:val="0"/>
          <w:numId w:val="5"/>
        </w:numPr>
        <w:spacing w:line="440" w:lineRule="exact"/>
        <w:ind w:left="896" w:hanging="332"/>
        <w:jc w:val="both"/>
        <w:rPr>
          <w:rFonts w:eastAsia="標楷體"/>
          <w:sz w:val="28"/>
        </w:rPr>
      </w:pPr>
      <w:r>
        <w:rPr>
          <w:rFonts w:eastAsia="標楷體"/>
          <w:sz w:val="28"/>
        </w:rPr>
        <w:t>「應付</w:t>
      </w:r>
      <w:proofErr w:type="gramStart"/>
      <w:r>
        <w:rPr>
          <w:rFonts w:eastAsia="標楷體"/>
          <w:sz w:val="28"/>
        </w:rPr>
        <w:t>未付數</w:t>
      </w:r>
      <w:proofErr w:type="gramEnd"/>
      <w:r>
        <w:rPr>
          <w:rFonts w:eastAsia="標楷體"/>
          <w:sz w:val="28"/>
        </w:rPr>
        <w:t>」係指年度結束時，計畫已執行完成，應付但未付予廠商之款項或債務，依合約扣留之工程保留款亦屬之；若為尚在執行之計畫，按完成進度百分比計列，但應提出佐證資料。</w:t>
      </w:r>
    </w:p>
    <w:p w:rsidR="002C574A" w:rsidRDefault="00FA0093" w:rsidP="000D2687">
      <w:pPr>
        <w:numPr>
          <w:ilvl w:val="0"/>
          <w:numId w:val="5"/>
        </w:numPr>
        <w:spacing w:line="440" w:lineRule="exact"/>
        <w:ind w:left="896" w:hanging="332"/>
        <w:jc w:val="both"/>
        <w:rPr>
          <w:rFonts w:eastAsia="標楷體"/>
          <w:sz w:val="28"/>
        </w:rPr>
      </w:pPr>
      <w:r>
        <w:rPr>
          <w:rFonts w:eastAsia="標楷體"/>
          <w:sz w:val="28"/>
        </w:rPr>
        <w:t>「節餘數」係指當年度計畫經費執行政府節約措施或辦理招標，致預算節餘未辦理保留者。</w:t>
      </w:r>
    </w:p>
    <w:p w:rsidR="002C574A" w:rsidRDefault="00FA0093" w:rsidP="000D2687">
      <w:pPr>
        <w:numPr>
          <w:ilvl w:val="0"/>
          <w:numId w:val="5"/>
        </w:numPr>
        <w:spacing w:line="440" w:lineRule="exact"/>
        <w:ind w:left="896" w:hanging="332"/>
        <w:jc w:val="both"/>
        <w:rPr>
          <w:rFonts w:eastAsia="標楷體"/>
          <w:sz w:val="28"/>
        </w:rPr>
      </w:pPr>
      <w:r>
        <w:rPr>
          <w:rFonts w:eastAsia="標楷體"/>
          <w:sz w:val="28"/>
        </w:rPr>
        <w:t>雨水下水道實施率</w:t>
      </w:r>
      <w:r>
        <w:rPr>
          <w:rFonts w:eastAsia="標楷體"/>
          <w:sz w:val="28"/>
        </w:rPr>
        <w:t>=</w:t>
      </w:r>
      <w:r>
        <w:rPr>
          <w:rFonts w:eastAsia="標楷體"/>
          <w:sz w:val="28"/>
        </w:rPr>
        <w:t>（雨水下水道系統規劃幹線累積已建設總長度</w:t>
      </w:r>
      <w:r>
        <w:rPr>
          <w:rFonts w:eastAsia="標楷體"/>
          <w:sz w:val="28"/>
        </w:rPr>
        <w:t>÷</w:t>
      </w:r>
      <w:r>
        <w:rPr>
          <w:rFonts w:eastAsia="標楷體"/>
          <w:sz w:val="28"/>
        </w:rPr>
        <w:t>雨水下水道系統規劃幹線累積總長度）</w:t>
      </w:r>
      <w:r>
        <w:rPr>
          <w:rFonts w:eastAsia="標楷體"/>
          <w:sz w:val="28"/>
        </w:rPr>
        <w:t>×100%</w:t>
      </w:r>
      <w:r>
        <w:rPr>
          <w:rFonts w:eastAsia="標楷體"/>
          <w:sz w:val="28"/>
        </w:rPr>
        <w:t>。</w:t>
      </w:r>
      <w:r>
        <w:rPr>
          <w:rFonts w:eastAsia="標楷體"/>
          <w:sz w:val="28"/>
        </w:rPr>
        <w:t xml:space="preserve"> </w:t>
      </w:r>
    </w:p>
    <w:p w:rsidR="002C574A" w:rsidRDefault="00FA0093" w:rsidP="000D2687">
      <w:pPr>
        <w:numPr>
          <w:ilvl w:val="0"/>
          <w:numId w:val="5"/>
        </w:numPr>
        <w:spacing w:line="440" w:lineRule="exact"/>
        <w:ind w:left="924" w:hanging="391"/>
        <w:jc w:val="both"/>
        <w:rPr>
          <w:rFonts w:eastAsia="標楷體"/>
          <w:sz w:val="28"/>
        </w:rPr>
      </w:pPr>
      <w:r>
        <w:rPr>
          <w:rFonts w:eastAsia="標楷體"/>
          <w:sz w:val="28"/>
        </w:rPr>
        <w:t>請依附表二確實逐項填列一般性補助款之雨水下水道興建、規劃、設計工程及道維護管理兩項案件之預算編列及執行明細表。</w:t>
      </w:r>
    </w:p>
    <w:p w:rsidR="002C574A" w:rsidRDefault="00FA0093" w:rsidP="000D2687">
      <w:pPr>
        <w:numPr>
          <w:ilvl w:val="0"/>
          <w:numId w:val="5"/>
        </w:numPr>
        <w:spacing w:after="180" w:line="440" w:lineRule="exact"/>
        <w:ind w:left="924" w:hanging="391"/>
        <w:jc w:val="both"/>
        <w:rPr>
          <w:rFonts w:eastAsia="標楷體"/>
          <w:sz w:val="28"/>
        </w:rPr>
      </w:pPr>
      <w:r>
        <w:rPr>
          <w:rFonts w:eastAsia="標楷體"/>
          <w:sz w:val="28"/>
        </w:rPr>
        <w:t>第二項工程建設與第三項維護管理之權重，請各直轄市、縣市政府</w:t>
      </w:r>
      <w:proofErr w:type="gramStart"/>
      <w:r>
        <w:rPr>
          <w:rFonts w:eastAsia="標楷體"/>
          <w:sz w:val="28"/>
        </w:rPr>
        <w:t>自行依當年度</w:t>
      </w:r>
      <w:proofErr w:type="gramEnd"/>
      <w:r>
        <w:rPr>
          <w:rFonts w:eastAsia="標楷體"/>
          <w:sz w:val="28"/>
        </w:rPr>
        <w:t>施政目標及編列預算經費合理選擇下表適當之權重計算：</w:t>
      </w:r>
    </w:p>
    <w:tbl>
      <w:tblPr>
        <w:tblW w:w="9209" w:type="dxa"/>
        <w:jc w:val="center"/>
        <w:tblCellMar>
          <w:left w:w="10" w:type="dxa"/>
          <w:right w:w="10" w:type="dxa"/>
        </w:tblCellMar>
        <w:tblLook w:val="0000" w:firstRow="0" w:lastRow="0" w:firstColumn="0" w:lastColumn="0" w:noHBand="0" w:noVBand="0"/>
      </w:tblPr>
      <w:tblGrid>
        <w:gridCol w:w="2546"/>
        <w:gridCol w:w="1280"/>
        <w:gridCol w:w="1280"/>
        <w:gridCol w:w="1280"/>
        <w:gridCol w:w="1411"/>
        <w:gridCol w:w="1412"/>
      </w:tblGrid>
      <w:tr w:rsidR="002C574A">
        <w:trPr>
          <w:trHeight w:val="792"/>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snapToGrid w:val="0"/>
              <w:jc w:val="center"/>
              <w:rPr>
                <w:rFonts w:eastAsia="標楷體"/>
                <w:sz w:val="28"/>
                <w:szCs w:val="28"/>
              </w:rPr>
            </w:pPr>
            <w:r>
              <w:rPr>
                <w:rFonts w:eastAsia="標楷體"/>
                <w:sz w:val="28"/>
                <w:szCs w:val="28"/>
              </w:rPr>
              <w:t>縣市施政目標型態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完全建設型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大部分建設型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平衡型</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大部分維護管理型</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完全維護管理型</w:t>
            </w:r>
          </w:p>
        </w:tc>
      </w:tr>
      <w:tr w:rsidR="002C574A">
        <w:trPr>
          <w:trHeight w:val="792"/>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snapToGrid w:val="0"/>
              <w:jc w:val="center"/>
              <w:rPr>
                <w:rFonts w:eastAsia="標楷體"/>
                <w:sz w:val="28"/>
                <w:szCs w:val="28"/>
              </w:rPr>
            </w:pPr>
            <w:r>
              <w:rPr>
                <w:rFonts w:eastAsia="標楷體"/>
                <w:sz w:val="28"/>
                <w:szCs w:val="28"/>
              </w:rPr>
              <w:t>工程建設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90%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70%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45%</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20%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0%</w:t>
            </w:r>
          </w:p>
        </w:tc>
      </w:tr>
      <w:tr w:rsidR="002C574A">
        <w:trPr>
          <w:trHeight w:val="792"/>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snapToGrid w:val="0"/>
              <w:jc w:val="center"/>
              <w:rPr>
                <w:rFonts w:eastAsia="標楷體"/>
                <w:sz w:val="28"/>
                <w:szCs w:val="28"/>
              </w:rPr>
            </w:pPr>
            <w:r>
              <w:rPr>
                <w:rFonts w:eastAsia="標楷體"/>
                <w:sz w:val="28"/>
                <w:szCs w:val="28"/>
              </w:rPr>
              <w:t>維護管理</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45%</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70%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74A" w:rsidRDefault="00FA0093">
            <w:pPr>
              <w:jc w:val="center"/>
              <w:rPr>
                <w:rFonts w:eastAsia="標楷體"/>
                <w:iCs/>
                <w:sz w:val="28"/>
                <w:szCs w:val="28"/>
              </w:rPr>
            </w:pPr>
            <w:r>
              <w:rPr>
                <w:rFonts w:eastAsia="標楷體"/>
                <w:iCs/>
                <w:sz w:val="28"/>
                <w:szCs w:val="28"/>
              </w:rPr>
              <w:t>90%</w:t>
            </w:r>
          </w:p>
        </w:tc>
      </w:tr>
    </w:tbl>
    <w:p w:rsidR="002C574A" w:rsidRDefault="00FA0093">
      <w:pPr>
        <w:spacing w:line="400" w:lineRule="exact"/>
        <w:ind w:left="1316" w:hanging="755"/>
        <w:sectPr w:rsidR="002C574A" w:rsidSect="000511AF">
          <w:footerReference w:type="default" r:id="rId8"/>
          <w:pgSz w:w="11906" w:h="16838"/>
          <w:pgMar w:top="851" w:right="1191" w:bottom="1134" w:left="1191" w:header="624" w:footer="851" w:gutter="0"/>
          <w:cols w:space="720"/>
          <w:docGrid w:type="lines" w:linePitch="731"/>
        </w:sectPr>
      </w:pPr>
      <w:r>
        <w:rPr>
          <w:rFonts w:eastAsia="標楷體"/>
          <w:szCs w:val="24"/>
        </w:rPr>
        <w:t>說明</w:t>
      </w:r>
      <w:r>
        <w:rPr>
          <w:rFonts w:ascii="新細明體" w:hAnsi="新細明體"/>
          <w:szCs w:val="24"/>
        </w:rPr>
        <w:t>：</w:t>
      </w:r>
      <w:r>
        <w:rPr>
          <w:rFonts w:eastAsia="標楷體"/>
          <w:szCs w:val="24"/>
        </w:rPr>
        <w:t>各直轄市及縣市政府選擇之權重如與當年編列預算經費不合理之情形，</w:t>
      </w:r>
      <w:proofErr w:type="gramStart"/>
      <w:r>
        <w:rPr>
          <w:rFonts w:eastAsia="標楷體"/>
          <w:szCs w:val="24"/>
        </w:rPr>
        <w:t>本署將</w:t>
      </w:r>
      <w:proofErr w:type="gramEnd"/>
      <w:r>
        <w:rPr>
          <w:rFonts w:eastAsia="標楷體"/>
          <w:szCs w:val="24"/>
        </w:rPr>
        <w:t>於查核評分依實際情形調整。</w:t>
      </w:r>
    </w:p>
    <w:p w:rsidR="000A1792" w:rsidRDefault="000A1792" w:rsidP="000A1792">
      <w:pPr>
        <w:spacing w:line="400" w:lineRule="exact"/>
        <w:jc w:val="both"/>
        <w:rPr>
          <w:rFonts w:eastAsia="標楷體"/>
          <w:sz w:val="32"/>
        </w:rPr>
      </w:pPr>
      <w:r>
        <w:rPr>
          <w:rFonts w:eastAsia="標楷體"/>
          <w:sz w:val="32"/>
        </w:rPr>
        <w:lastRenderedPageBreak/>
        <w:t>附表二</w:t>
      </w:r>
      <w:r>
        <w:rPr>
          <w:rFonts w:eastAsia="標楷體"/>
          <w:sz w:val="32"/>
        </w:rPr>
        <w:t>-1</w:t>
      </w:r>
    </w:p>
    <w:p w:rsidR="000A1792" w:rsidRDefault="000A1792" w:rsidP="000A1792">
      <w:pPr>
        <w:spacing w:line="400" w:lineRule="exact"/>
        <w:jc w:val="center"/>
      </w:pPr>
      <w:r>
        <w:rPr>
          <w:rFonts w:eastAsia="標楷體"/>
          <w:sz w:val="32"/>
        </w:rPr>
        <w:t xml:space="preserve"> </w:t>
      </w:r>
      <w:r>
        <w:rPr>
          <w:rFonts w:ascii="標楷體" w:eastAsia="標楷體" w:hAnsi="標楷體"/>
          <w:sz w:val="32"/>
        </w:rPr>
        <w:t xml:space="preserve">  ○○</w:t>
      </w:r>
      <w:r>
        <w:rPr>
          <w:rFonts w:eastAsia="標楷體"/>
          <w:sz w:val="32"/>
        </w:rPr>
        <w:t>縣</w:t>
      </w:r>
      <w:r>
        <w:rPr>
          <w:rFonts w:ascii="標楷體" w:eastAsia="標楷體" w:hAnsi="標楷體"/>
          <w:sz w:val="32"/>
        </w:rPr>
        <w:t>（市）○○</w:t>
      </w:r>
      <w:r>
        <w:rPr>
          <w:rFonts w:eastAsia="標楷體"/>
          <w:sz w:val="32"/>
        </w:rPr>
        <w:t>年度一般性補助款之雨水下水道興建、規劃、設計工程之預算編列明細表</w:t>
      </w:r>
      <w:r>
        <w:rPr>
          <w:rFonts w:eastAsia="標楷體"/>
          <w:sz w:val="32"/>
        </w:rPr>
        <w:t xml:space="preserve"> </w:t>
      </w:r>
      <w:r>
        <w:rPr>
          <w:rFonts w:eastAsia="標楷體"/>
          <w:b/>
          <w:szCs w:val="24"/>
        </w:rPr>
        <w:t>單位</w:t>
      </w:r>
      <w:r>
        <w:rPr>
          <w:rFonts w:ascii="標楷體" w:eastAsia="標楷體" w:hAnsi="標楷體"/>
          <w:b/>
          <w:szCs w:val="24"/>
        </w:rPr>
        <w:t>：</w:t>
      </w:r>
      <w:r>
        <w:rPr>
          <w:rFonts w:eastAsia="標楷體"/>
          <w:b/>
          <w:szCs w:val="24"/>
        </w:rPr>
        <w:t>仟元</w:t>
      </w:r>
    </w:p>
    <w:tbl>
      <w:tblPr>
        <w:tblW w:w="15593" w:type="dxa"/>
        <w:tblInd w:w="-539" w:type="dxa"/>
        <w:tblLayout w:type="fixed"/>
        <w:tblCellMar>
          <w:left w:w="10" w:type="dxa"/>
          <w:right w:w="10" w:type="dxa"/>
        </w:tblCellMar>
        <w:tblLook w:val="0000" w:firstRow="0" w:lastRow="0" w:firstColumn="0" w:lastColumn="0" w:noHBand="0" w:noVBand="0"/>
      </w:tblPr>
      <w:tblGrid>
        <w:gridCol w:w="567"/>
        <w:gridCol w:w="2410"/>
        <w:gridCol w:w="2126"/>
        <w:gridCol w:w="1418"/>
        <w:gridCol w:w="1134"/>
        <w:gridCol w:w="1276"/>
        <w:gridCol w:w="1842"/>
        <w:gridCol w:w="1134"/>
        <w:gridCol w:w="1134"/>
        <w:gridCol w:w="1560"/>
        <w:gridCol w:w="992"/>
      </w:tblGrid>
      <w:tr w:rsidR="000A1792" w:rsidTr="009E4332">
        <w:trPr>
          <w:trHeight w:val="52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r>
              <w:rPr>
                <w:rFonts w:eastAsia="標楷體"/>
                <w:b/>
                <w:sz w:val="32"/>
              </w:rPr>
              <w:t>項次</w:t>
            </w:r>
          </w:p>
        </w:tc>
        <w:tc>
          <w:tcPr>
            <w:tcW w:w="2410" w:type="dxa"/>
            <w:vMerge w:val="restart"/>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工程名稱</w:t>
            </w:r>
          </w:p>
        </w:tc>
        <w:tc>
          <w:tcPr>
            <w:tcW w:w="2126" w:type="dxa"/>
            <w:vMerge w:val="restart"/>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工程內容</w:t>
            </w:r>
          </w:p>
        </w:tc>
        <w:tc>
          <w:tcPr>
            <w:tcW w:w="1418" w:type="dxa"/>
            <w:vMerge w:val="restart"/>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工程期程</w:t>
            </w:r>
          </w:p>
        </w:tc>
        <w:tc>
          <w:tcPr>
            <w:tcW w:w="4252" w:type="dxa"/>
            <w:gridSpan w:val="3"/>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工程總預算</w:t>
            </w:r>
          </w:p>
        </w:tc>
        <w:tc>
          <w:tcPr>
            <w:tcW w:w="3828" w:type="dxa"/>
            <w:gridSpan w:val="3"/>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pPr>
            <w:r>
              <w:rPr>
                <w:rFonts w:ascii="標楷體" w:eastAsia="標楷體" w:hAnsi="標楷體"/>
                <w:sz w:val="32"/>
              </w:rPr>
              <w:t>○○</w:t>
            </w:r>
            <w:r>
              <w:rPr>
                <w:rFonts w:eastAsia="標楷體"/>
                <w:b/>
                <w:sz w:val="28"/>
                <w:szCs w:val="28"/>
              </w:rPr>
              <w:t>年工程預算</w:t>
            </w:r>
          </w:p>
        </w:tc>
        <w:tc>
          <w:tcPr>
            <w:tcW w:w="992" w:type="dxa"/>
            <w:vMerge w:val="restart"/>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備註</w:t>
            </w:r>
          </w:p>
        </w:tc>
      </w:tr>
      <w:tr w:rsidR="000A1792" w:rsidTr="009E4332">
        <w:trPr>
          <w:trHeight w:val="473"/>
        </w:trPr>
        <w:tc>
          <w:tcPr>
            <w:tcW w:w="567" w:type="dxa"/>
            <w:vMerge/>
            <w:tcBorders>
              <w:top w:val="single" w:sz="4" w:space="0" w:color="000000"/>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2410" w:type="dxa"/>
            <w:vMerge/>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2126" w:type="dxa"/>
            <w:vMerge/>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1418" w:type="dxa"/>
            <w:vMerge/>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1134" w:type="dxa"/>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一般性補助款</w:t>
            </w:r>
          </w:p>
        </w:tc>
        <w:tc>
          <w:tcPr>
            <w:tcW w:w="1276"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其他</w:t>
            </w:r>
          </w:p>
          <w:p w:rsidR="000A1792" w:rsidRDefault="000A1792" w:rsidP="009E4332">
            <w:pPr>
              <w:snapToGrid w:val="0"/>
              <w:spacing w:line="360" w:lineRule="exact"/>
              <w:jc w:val="center"/>
              <w:rPr>
                <w:rFonts w:eastAsia="標楷體"/>
                <w:b/>
                <w:szCs w:val="24"/>
              </w:rPr>
            </w:pPr>
            <w:r>
              <w:rPr>
                <w:rFonts w:eastAsia="標楷體"/>
                <w:b/>
                <w:szCs w:val="24"/>
              </w:rPr>
              <w:t>經費</w:t>
            </w:r>
          </w:p>
        </w:tc>
        <w:tc>
          <w:tcPr>
            <w:tcW w:w="1842"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合計</w:t>
            </w:r>
          </w:p>
        </w:tc>
        <w:tc>
          <w:tcPr>
            <w:tcW w:w="1134" w:type="dxa"/>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一般性補助款</w:t>
            </w:r>
          </w:p>
        </w:tc>
        <w:tc>
          <w:tcPr>
            <w:tcW w:w="1134"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其他</w:t>
            </w:r>
          </w:p>
          <w:p w:rsidR="000A1792" w:rsidRDefault="000A1792" w:rsidP="009E4332">
            <w:pPr>
              <w:snapToGrid w:val="0"/>
              <w:spacing w:line="360" w:lineRule="exact"/>
              <w:jc w:val="center"/>
              <w:rPr>
                <w:rFonts w:eastAsia="標楷體"/>
                <w:b/>
                <w:szCs w:val="24"/>
              </w:rPr>
            </w:pPr>
            <w:r>
              <w:rPr>
                <w:rFonts w:eastAsia="標楷體"/>
                <w:b/>
                <w:szCs w:val="24"/>
              </w:rPr>
              <w:t>經費</w:t>
            </w:r>
          </w:p>
        </w:tc>
        <w:tc>
          <w:tcPr>
            <w:tcW w:w="1560"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合計</w:t>
            </w:r>
          </w:p>
        </w:tc>
        <w:tc>
          <w:tcPr>
            <w:tcW w:w="992" w:type="dxa"/>
            <w:vMerge/>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p>
        </w:tc>
      </w:tr>
      <w:tr w:rsidR="000A1792" w:rsidTr="009E4332">
        <w:trPr>
          <w:trHeight w:val="611"/>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r>
      <w:tr w:rsidR="000A1792" w:rsidTr="009E4332">
        <w:trPr>
          <w:trHeight w:val="676"/>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714"/>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70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8"/>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834"/>
        </w:trPr>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b/>
                <w:kern w:val="0"/>
                <w:sz w:val="32"/>
                <w:szCs w:val="32"/>
              </w:rPr>
              <w:t>總計</w:t>
            </w: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bl>
    <w:p w:rsidR="000A1792" w:rsidRDefault="000A1792" w:rsidP="000A1792">
      <w:pPr>
        <w:widowControl/>
        <w:spacing w:line="400" w:lineRule="exact"/>
        <w:ind w:left="504" w:hanging="504"/>
      </w:pPr>
      <w:proofErr w:type="gramStart"/>
      <w:r>
        <w:rPr>
          <w:rFonts w:eastAsia="標楷體"/>
          <w:sz w:val="28"/>
          <w:szCs w:val="28"/>
        </w:rPr>
        <w:t>註</w:t>
      </w:r>
      <w:proofErr w:type="gramEnd"/>
      <w:r>
        <w:rPr>
          <w:rFonts w:eastAsia="標楷體"/>
          <w:sz w:val="28"/>
          <w:szCs w:val="28"/>
        </w:rPr>
        <w:t>：請列出</w:t>
      </w:r>
      <w:r>
        <w:rPr>
          <w:rFonts w:ascii="標楷體" w:eastAsia="標楷體" w:hAnsi="標楷體"/>
          <w:sz w:val="32"/>
        </w:rPr>
        <w:t>○○</w:t>
      </w:r>
      <w:r>
        <w:rPr>
          <w:rFonts w:eastAsia="標楷體"/>
          <w:sz w:val="28"/>
          <w:szCs w:val="28"/>
        </w:rPr>
        <w:t>年度編列建設工程預算來源有含一般性補助款之興建、規劃、設計工程金額，並請各直轄市、縣</w:t>
      </w:r>
      <w:r>
        <w:rPr>
          <w:rFonts w:ascii="標楷體" w:eastAsia="標楷體" w:hAnsi="標楷體"/>
          <w:sz w:val="28"/>
          <w:szCs w:val="28"/>
        </w:rPr>
        <w:t>（</w:t>
      </w:r>
      <w:r>
        <w:rPr>
          <w:rFonts w:eastAsia="標楷體"/>
          <w:sz w:val="28"/>
          <w:szCs w:val="28"/>
        </w:rPr>
        <w:t>市</w:t>
      </w:r>
      <w:r>
        <w:rPr>
          <w:rFonts w:ascii="標楷體" w:eastAsia="標楷體" w:hAnsi="標楷體"/>
          <w:sz w:val="28"/>
          <w:szCs w:val="28"/>
        </w:rPr>
        <w:t>）</w:t>
      </w:r>
      <w:proofErr w:type="gramStart"/>
      <w:r>
        <w:rPr>
          <w:rFonts w:eastAsia="標楷體"/>
          <w:sz w:val="28"/>
          <w:szCs w:val="28"/>
        </w:rPr>
        <w:t>政府於</w:t>
      </w:r>
      <w:r>
        <w:rPr>
          <w:rFonts w:ascii="標楷體" w:eastAsia="標楷體" w:hAnsi="標楷體"/>
          <w:sz w:val="28"/>
          <w:szCs w:val="28"/>
        </w:rPr>
        <w:t>表後</w:t>
      </w:r>
      <w:proofErr w:type="gramEnd"/>
      <w:r>
        <w:rPr>
          <w:rFonts w:ascii="標楷體" w:eastAsia="標楷體" w:hAnsi="標楷體"/>
          <w:sz w:val="28"/>
          <w:szCs w:val="28"/>
        </w:rPr>
        <w:t>附佐證資料</w:t>
      </w:r>
      <w:r>
        <w:rPr>
          <w:rFonts w:eastAsia="標楷體"/>
          <w:sz w:val="28"/>
          <w:szCs w:val="28"/>
        </w:rPr>
        <w:t>。</w:t>
      </w:r>
    </w:p>
    <w:p w:rsidR="000A1792" w:rsidRDefault="000A1792" w:rsidP="000A1792">
      <w:pPr>
        <w:pageBreakBefore/>
        <w:spacing w:line="400" w:lineRule="exact"/>
      </w:pPr>
      <w:r>
        <w:rPr>
          <w:rFonts w:eastAsia="標楷體"/>
          <w:sz w:val="32"/>
        </w:rPr>
        <w:lastRenderedPageBreak/>
        <w:t>附表二</w:t>
      </w:r>
      <w:r>
        <w:rPr>
          <w:rFonts w:eastAsia="標楷體"/>
          <w:sz w:val="32"/>
        </w:rPr>
        <w:t>- 2</w:t>
      </w:r>
    </w:p>
    <w:p w:rsidR="000A1792" w:rsidRDefault="000A1792" w:rsidP="000A1792">
      <w:pPr>
        <w:widowControl/>
        <w:spacing w:line="400" w:lineRule="exact"/>
        <w:ind w:left="504" w:hanging="504"/>
        <w:jc w:val="center"/>
      </w:pPr>
      <w:r>
        <w:rPr>
          <w:rFonts w:eastAsia="標楷體"/>
          <w:sz w:val="32"/>
        </w:rPr>
        <w:t xml:space="preserve"> </w:t>
      </w:r>
      <w:r>
        <w:rPr>
          <w:rFonts w:ascii="標楷體" w:eastAsia="標楷體" w:hAnsi="標楷體"/>
          <w:sz w:val="32"/>
        </w:rPr>
        <w:t xml:space="preserve"> ○○縣（市）○○年度</w:t>
      </w:r>
      <w:r>
        <w:rPr>
          <w:rFonts w:eastAsia="標楷體"/>
          <w:sz w:val="32"/>
        </w:rPr>
        <w:t>一般性補助款之雨水下水道維護管理預算編列明細表</w:t>
      </w:r>
      <w:r>
        <w:rPr>
          <w:rFonts w:eastAsia="標楷體"/>
          <w:sz w:val="32"/>
        </w:rPr>
        <w:t xml:space="preserve">      </w:t>
      </w:r>
      <w:r>
        <w:rPr>
          <w:rFonts w:eastAsia="標楷體"/>
          <w:b/>
          <w:szCs w:val="24"/>
        </w:rPr>
        <w:t>單位</w:t>
      </w:r>
      <w:r>
        <w:rPr>
          <w:rFonts w:ascii="標楷體" w:eastAsia="標楷體" w:hAnsi="標楷體"/>
          <w:b/>
          <w:szCs w:val="24"/>
        </w:rPr>
        <w:t>：</w:t>
      </w:r>
      <w:r>
        <w:rPr>
          <w:rFonts w:eastAsia="標楷體"/>
          <w:b/>
          <w:szCs w:val="24"/>
        </w:rPr>
        <w:t>仟元</w:t>
      </w:r>
    </w:p>
    <w:tbl>
      <w:tblPr>
        <w:tblW w:w="15593" w:type="dxa"/>
        <w:tblInd w:w="-520" w:type="dxa"/>
        <w:tblLayout w:type="fixed"/>
        <w:tblCellMar>
          <w:left w:w="10" w:type="dxa"/>
          <w:right w:w="10" w:type="dxa"/>
        </w:tblCellMar>
        <w:tblLook w:val="0000" w:firstRow="0" w:lastRow="0" w:firstColumn="0" w:lastColumn="0" w:noHBand="0" w:noVBand="0"/>
      </w:tblPr>
      <w:tblGrid>
        <w:gridCol w:w="567"/>
        <w:gridCol w:w="2410"/>
        <w:gridCol w:w="2126"/>
        <w:gridCol w:w="1418"/>
        <w:gridCol w:w="1134"/>
        <w:gridCol w:w="1276"/>
        <w:gridCol w:w="1842"/>
        <w:gridCol w:w="1134"/>
        <w:gridCol w:w="1134"/>
        <w:gridCol w:w="1560"/>
        <w:gridCol w:w="992"/>
      </w:tblGrid>
      <w:tr w:rsidR="000A1792" w:rsidTr="009E4332">
        <w:trPr>
          <w:trHeight w:val="52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r>
              <w:rPr>
                <w:rFonts w:eastAsia="標楷體"/>
                <w:b/>
                <w:sz w:val="32"/>
              </w:rPr>
              <w:t>項次</w:t>
            </w:r>
          </w:p>
        </w:tc>
        <w:tc>
          <w:tcPr>
            <w:tcW w:w="2410" w:type="dxa"/>
            <w:vMerge w:val="restart"/>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工程名稱</w:t>
            </w:r>
          </w:p>
        </w:tc>
        <w:tc>
          <w:tcPr>
            <w:tcW w:w="2126" w:type="dxa"/>
            <w:vMerge w:val="restart"/>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工程內容</w:t>
            </w:r>
          </w:p>
        </w:tc>
        <w:tc>
          <w:tcPr>
            <w:tcW w:w="1418" w:type="dxa"/>
            <w:vMerge w:val="restart"/>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工程期程</w:t>
            </w:r>
          </w:p>
        </w:tc>
        <w:tc>
          <w:tcPr>
            <w:tcW w:w="4252" w:type="dxa"/>
            <w:gridSpan w:val="3"/>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維護管理總預算</w:t>
            </w:r>
          </w:p>
        </w:tc>
        <w:tc>
          <w:tcPr>
            <w:tcW w:w="3828" w:type="dxa"/>
            <w:gridSpan w:val="3"/>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pPr>
            <w:r>
              <w:rPr>
                <w:rFonts w:ascii="標楷體" w:eastAsia="標楷體" w:hAnsi="標楷體"/>
                <w:sz w:val="32"/>
              </w:rPr>
              <w:t>○○</w:t>
            </w:r>
            <w:r>
              <w:rPr>
                <w:rFonts w:eastAsia="標楷體"/>
                <w:b/>
                <w:sz w:val="28"/>
                <w:szCs w:val="28"/>
              </w:rPr>
              <w:t>年維護管理預算</w:t>
            </w:r>
          </w:p>
        </w:tc>
        <w:tc>
          <w:tcPr>
            <w:tcW w:w="992" w:type="dxa"/>
            <w:vMerge w:val="restart"/>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28"/>
                <w:szCs w:val="28"/>
              </w:rPr>
            </w:pPr>
            <w:r>
              <w:rPr>
                <w:rFonts w:eastAsia="標楷體"/>
                <w:b/>
                <w:sz w:val="28"/>
                <w:szCs w:val="28"/>
              </w:rPr>
              <w:t>備註</w:t>
            </w:r>
          </w:p>
        </w:tc>
      </w:tr>
      <w:tr w:rsidR="000A1792" w:rsidTr="009E4332">
        <w:trPr>
          <w:trHeight w:val="473"/>
        </w:trPr>
        <w:tc>
          <w:tcPr>
            <w:tcW w:w="567" w:type="dxa"/>
            <w:vMerge/>
            <w:tcBorders>
              <w:top w:val="single" w:sz="4" w:space="0" w:color="000000"/>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2410" w:type="dxa"/>
            <w:vMerge/>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2126" w:type="dxa"/>
            <w:vMerge/>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1418" w:type="dxa"/>
            <w:vMerge/>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pacing w:line="400" w:lineRule="exact"/>
              <w:jc w:val="center"/>
              <w:rPr>
                <w:rFonts w:eastAsia="標楷體"/>
                <w:b/>
                <w:sz w:val="32"/>
              </w:rPr>
            </w:pPr>
          </w:p>
        </w:tc>
        <w:tc>
          <w:tcPr>
            <w:tcW w:w="1134" w:type="dxa"/>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一般性補助款</w:t>
            </w:r>
          </w:p>
        </w:tc>
        <w:tc>
          <w:tcPr>
            <w:tcW w:w="1276"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其他</w:t>
            </w:r>
          </w:p>
          <w:p w:rsidR="000A1792" w:rsidRDefault="000A1792" w:rsidP="009E4332">
            <w:pPr>
              <w:snapToGrid w:val="0"/>
              <w:spacing w:line="360" w:lineRule="exact"/>
              <w:jc w:val="center"/>
              <w:rPr>
                <w:rFonts w:eastAsia="標楷體"/>
                <w:b/>
                <w:szCs w:val="24"/>
              </w:rPr>
            </w:pPr>
            <w:r>
              <w:rPr>
                <w:rFonts w:eastAsia="標楷體"/>
                <w:b/>
                <w:szCs w:val="24"/>
              </w:rPr>
              <w:t>經費</w:t>
            </w:r>
          </w:p>
        </w:tc>
        <w:tc>
          <w:tcPr>
            <w:tcW w:w="1842"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合計</w:t>
            </w:r>
          </w:p>
        </w:tc>
        <w:tc>
          <w:tcPr>
            <w:tcW w:w="1134" w:type="dxa"/>
            <w:tcBorders>
              <w:top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一般性補助款</w:t>
            </w:r>
          </w:p>
        </w:tc>
        <w:tc>
          <w:tcPr>
            <w:tcW w:w="1134"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其他</w:t>
            </w:r>
          </w:p>
          <w:p w:rsidR="000A1792" w:rsidRDefault="000A1792" w:rsidP="009E4332">
            <w:pPr>
              <w:snapToGrid w:val="0"/>
              <w:spacing w:line="360" w:lineRule="exact"/>
              <w:jc w:val="center"/>
              <w:rPr>
                <w:rFonts w:eastAsia="標楷體"/>
                <w:b/>
                <w:szCs w:val="24"/>
              </w:rPr>
            </w:pPr>
            <w:r>
              <w:rPr>
                <w:rFonts w:eastAsia="標楷體"/>
                <w:b/>
                <w:szCs w:val="24"/>
              </w:rPr>
              <w:t>經費</w:t>
            </w:r>
          </w:p>
        </w:tc>
        <w:tc>
          <w:tcPr>
            <w:tcW w:w="1560" w:type="dxa"/>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r>
              <w:rPr>
                <w:rFonts w:eastAsia="標楷體"/>
                <w:b/>
                <w:szCs w:val="24"/>
              </w:rPr>
              <w:t>合計</w:t>
            </w:r>
          </w:p>
        </w:tc>
        <w:tc>
          <w:tcPr>
            <w:tcW w:w="992" w:type="dxa"/>
            <w:vMerge/>
            <w:tcBorders>
              <w:top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1792" w:rsidRDefault="000A1792" w:rsidP="009E4332">
            <w:pPr>
              <w:snapToGrid w:val="0"/>
              <w:spacing w:line="360" w:lineRule="exact"/>
              <w:jc w:val="center"/>
              <w:rPr>
                <w:rFonts w:eastAsia="標楷體"/>
                <w:b/>
                <w:szCs w:val="24"/>
              </w:rPr>
            </w:pPr>
          </w:p>
        </w:tc>
      </w:tr>
      <w:tr w:rsidR="000A1792" w:rsidTr="009E4332">
        <w:trPr>
          <w:trHeight w:val="611"/>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1792" w:rsidRDefault="000A1792" w:rsidP="009E4332">
            <w:pPr>
              <w:widowControl/>
              <w:spacing w:line="400" w:lineRule="exact"/>
              <w:jc w:val="both"/>
              <w:rPr>
                <w:rFonts w:ascii="文鼎粗黑" w:eastAsia="文鼎粗黑" w:hAnsi="文鼎粗黑" w:cs="新細明體"/>
                <w:kern w:val="0"/>
                <w:sz w:val="28"/>
                <w:szCs w:val="28"/>
              </w:rPr>
            </w:pPr>
          </w:p>
        </w:tc>
      </w:tr>
      <w:tr w:rsidR="000A1792" w:rsidTr="009E4332">
        <w:trPr>
          <w:trHeight w:val="676"/>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714"/>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70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8"/>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69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r w:rsidR="000A1792" w:rsidTr="009E4332">
        <w:trPr>
          <w:trHeight w:val="834"/>
        </w:trPr>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1792" w:rsidRDefault="000A1792" w:rsidP="009E4332">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b/>
                <w:kern w:val="0"/>
                <w:sz w:val="32"/>
                <w:szCs w:val="32"/>
              </w:rPr>
              <w:t>總計</w:t>
            </w: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8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1792" w:rsidRDefault="000A1792" w:rsidP="009E4332">
            <w:pPr>
              <w:widowControl/>
              <w:spacing w:line="400" w:lineRule="exact"/>
              <w:rPr>
                <w:rFonts w:ascii="文鼎粗黑" w:eastAsia="文鼎粗黑" w:hAnsi="文鼎粗黑" w:cs="新細明體"/>
                <w:kern w:val="0"/>
                <w:sz w:val="28"/>
                <w:szCs w:val="28"/>
              </w:rPr>
            </w:pPr>
          </w:p>
        </w:tc>
      </w:tr>
    </w:tbl>
    <w:p w:rsidR="000A1792" w:rsidRDefault="000A1792" w:rsidP="000A1792">
      <w:pPr>
        <w:widowControl/>
        <w:spacing w:line="400" w:lineRule="exact"/>
        <w:ind w:left="504" w:hanging="504"/>
      </w:pPr>
      <w:proofErr w:type="gramStart"/>
      <w:r>
        <w:rPr>
          <w:rFonts w:eastAsia="標楷體"/>
          <w:sz w:val="28"/>
          <w:szCs w:val="28"/>
        </w:rPr>
        <w:t>註</w:t>
      </w:r>
      <w:proofErr w:type="gramEnd"/>
      <w:r>
        <w:rPr>
          <w:rFonts w:eastAsia="標楷體"/>
          <w:sz w:val="28"/>
          <w:szCs w:val="28"/>
        </w:rPr>
        <w:t>：請列出</w:t>
      </w:r>
      <w:r>
        <w:rPr>
          <w:rFonts w:ascii="標楷體" w:eastAsia="標楷體" w:hAnsi="標楷體"/>
          <w:sz w:val="32"/>
        </w:rPr>
        <w:t>○○年</w:t>
      </w:r>
      <w:r>
        <w:rPr>
          <w:rFonts w:eastAsia="標楷體"/>
          <w:sz w:val="28"/>
          <w:szCs w:val="28"/>
        </w:rPr>
        <w:t>度維護管理工程預算來源有含一般性補助款之維護管理工程金額，並請各直轄市、縣</w:t>
      </w:r>
      <w:r>
        <w:rPr>
          <w:rFonts w:ascii="標楷體" w:eastAsia="標楷體" w:hAnsi="標楷體"/>
          <w:sz w:val="28"/>
          <w:szCs w:val="28"/>
        </w:rPr>
        <w:t>（</w:t>
      </w:r>
      <w:r>
        <w:rPr>
          <w:rFonts w:eastAsia="標楷體"/>
          <w:sz w:val="28"/>
          <w:szCs w:val="28"/>
        </w:rPr>
        <w:t>市</w:t>
      </w:r>
      <w:r>
        <w:rPr>
          <w:rFonts w:ascii="標楷體" w:eastAsia="標楷體" w:hAnsi="標楷體"/>
          <w:sz w:val="28"/>
          <w:szCs w:val="28"/>
        </w:rPr>
        <w:t>）</w:t>
      </w:r>
      <w:proofErr w:type="gramStart"/>
      <w:r>
        <w:rPr>
          <w:rFonts w:eastAsia="標楷體"/>
          <w:sz w:val="28"/>
          <w:szCs w:val="28"/>
        </w:rPr>
        <w:t>政府於</w:t>
      </w:r>
      <w:r>
        <w:rPr>
          <w:rFonts w:ascii="標楷體" w:eastAsia="標楷體" w:hAnsi="標楷體"/>
          <w:sz w:val="28"/>
          <w:szCs w:val="28"/>
        </w:rPr>
        <w:t>表後</w:t>
      </w:r>
      <w:proofErr w:type="gramEnd"/>
      <w:r>
        <w:rPr>
          <w:rFonts w:ascii="標楷體" w:eastAsia="標楷體" w:hAnsi="標楷體"/>
          <w:sz w:val="28"/>
          <w:szCs w:val="28"/>
        </w:rPr>
        <w:t>附佐證資料</w:t>
      </w:r>
      <w:r>
        <w:rPr>
          <w:rFonts w:eastAsia="標楷體"/>
          <w:sz w:val="28"/>
          <w:szCs w:val="28"/>
        </w:rPr>
        <w:t>。</w:t>
      </w:r>
    </w:p>
    <w:p w:rsidR="000A1792" w:rsidRDefault="000A1792" w:rsidP="000A1792">
      <w:pPr>
        <w:pageBreakBefore/>
        <w:spacing w:line="400" w:lineRule="exact"/>
      </w:pPr>
      <w:r>
        <w:rPr>
          <w:rFonts w:eastAsia="標楷體"/>
          <w:sz w:val="32"/>
        </w:rPr>
        <w:lastRenderedPageBreak/>
        <w:t>附表二</w:t>
      </w:r>
      <w:r>
        <w:rPr>
          <w:rFonts w:eastAsia="標楷體"/>
          <w:sz w:val="32"/>
        </w:rPr>
        <w:t>- 3</w:t>
      </w:r>
    </w:p>
    <w:p w:rsidR="000A1792" w:rsidRDefault="000A1792" w:rsidP="000A1792">
      <w:pPr>
        <w:widowControl/>
        <w:spacing w:line="400" w:lineRule="exact"/>
        <w:ind w:left="504" w:hanging="504"/>
        <w:jc w:val="center"/>
      </w:pPr>
      <w:r>
        <w:rPr>
          <w:rFonts w:ascii="標楷體" w:eastAsia="標楷體" w:hAnsi="標楷體"/>
          <w:sz w:val="32"/>
        </w:rPr>
        <w:t>○○縣（市）○○年度一</w:t>
      </w:r>
      <w:r>
        <w:rPr>
          <w:rFonts w:eastAsia="標楷體"/>
          <w:sz w:val="32"/>
        </w:rPr>
        <w:t>般性補助款之雨水下水道興建、規劃、設計預算執行明細表</w:t>
      </w:r>
      <w:r>
        <w:rPr>
          <w:rFonts w:eastAsia="標楷體"/>
          <w:sz w:val="32"/>
        </w:rPr>
        <w:t xml:space="preserve">   </w:t>
      </w:r>
      <w:r>
        <w:rPr>
          <w:rFonts w:eastAsia="標楷體"/>
          <w:b/>
          <w:szCs w:val="24"/>
        </w:rPr>
        <w:t>單位</w:t>
      </w:r>
      <w:r>
        <w:rPr>
          <w:rFonts w:ascii="標楷體" w:eastAsia="標楷體" w:hAnsi="標楷體"/>
          <w:b/>
          <w:szCs w:val="24"/>
        </w:rPr>
        <w:t>：</w:t>
      </w:r>
      <w:r>
        <w:rPr>
          <w:rFonts w:eastAsia="標楷體"/>
          <w:b/>
          <w:szCs w:val="24"/>
        </w:rPr>
        <w:t>仟元</w:t>
      </w:r>
    </w:p>
    <w:tbl>
      <w:tblPr>
        <w:tblW w:w="15310" w:type="dxa"/>
        <w:tblInd w:w="-176" w:type="dxa"/>
        <w:tblCellMar>
          <w:left w:w="10" w:type="dxa"/>
          <w:right w:w="10" w:type="dxa"/>
        </w:tblCellMar>
        <w:tblLook w:val="0000" w:firstRow="0" w:lastRow="0" w:firstColumn="0" w:lastColumn="0" w:noHBand="0" w:noVBand="0"/>
      </w:tblPr>
      <w:tblGrid>
        <w:gridCol w:w="1001"/>
        <w:gridCol w:w="3482"/>
        <w:gridCol w:w="1941"/>
        <w:gridCol w:w="1941"/>
        <w:gridCol w:w="1941"/>
        <w:gridCol w:w="1932"/>
        <w:gridCol w:w="1940"/>
        <w:gridCol w:w="1132"/>
      </w:tblGrid>
      <w:tr w:rsidR="000A1792" w:rsidTr="009E4332">
        <w:tc>
          <w:tcPr>
            <w:tcW w:w="10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rPr>
                <w:rFonts w:eastAsia="標楷體"/>
                <w:b/>
                <w:sz w:val="28"/>
                <w:szCs w:val="28"/>
              </w:rPr>
            </w:pPr>
            <w:r>
              <w:rPr>
                <w:rFonts w:eastAsia="標楷體"/>
                <w:b/>
                <w:sz w:val="28"/>
                <w:szCs w:val="28"/>
              </w:rPr>
              <w:t>項次</w:t>
            </w:r>
          </w:p>
        </w:tc>
        <w:tc>
          <w:tcPr>
            <w:tcW w:w="348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工程</w:t>
            </w:r>
            <w:r>
              <w:rPr>
                <w:rFonts w:eastAsia="標楷體"/>
                <w:b/>
                <w:sz w:val="28"/>
                <w:szCs w:val="28"/>
              </w:rPr>
              <w:t>/</w:t>
            </w:r>
            <w:r>
              <w:rPr>
                <w:rFonts w:eastAsia="標楷體"/>
                <w:b/>
                <w:sz w:val="28"/>
                <w:szCs w:val="28"/>
              </w:rPr>
              <w:t>計畫名稱</w:t>
            </w:r>
          </w:p>
        </w:tc>
        <w:tc>
          <w:tcPr>
            <w:tcW w:w="19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預算數</w:t>
            </w:r>
            <w:r>
              <w:rPr>
                <w:rFonts w:eastAsia="標楷體"/>
                <w:b/>
                <w:sz w:val="28"/>
                <w:szCs w:val="28"/>
              </w:rPr>
              <w:t>(A)</w:t>
            </w:r>
          </w:p>
        </w:tc>
        <w:tc>
          <w:tcPr>
            <w:tcW w:w="19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契約數</w:t>
            </w:r>
            <w:r>
              <w:rPr>
                <w:rFonts w:eastAsia="標楷體"/>
                <w:b/>
                <w:sz w:val="28"/>
                <w:szCs w:val="28"/>
              </w:rPr>
              <w:t>(B)</w:t>
            </w:r>
          </w:p>
        </w:tc>
        <w:tc>
          <w:tcPr>
            <w:tcW w:w="19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proofErr w:type="gramStart"/>
            <w:r>
              <w:rPr>
                <w:rFonts w:eastAsia="標楷體"/>
                <w:b/>
                <w:sz w:val="28"/>
                <w:szCs w:val="28"/>
              </w:rPr>
              <w:t>實支數</w:t>
            </w:r>
            <w:proofErr w:type="gramEnd"/>
            <w:r>
              <w:rPr>
                <w:rFonts w:eastAsia="標楷體"/>
                <w:b/>
                <w:sz w:val="28"/>
                <w:szCs w:val="28"/>
              </w:rPr>
              <w:t>(C)</w:t>
            </w:r>
          </w:p>
        </w:tc>
        <w:tc>
          <w:tcPr>
            <w:tcW w:w="193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jc w:val="center"/>
              <w:rPr>
                <w:rFonts w:eastAsia="標楷體"/>
                <w:b/>
                <w:sz w:val="28"/>
                <w:szCs w:val="28"/>
              </w:rPr>
            </w:pPr>
            <w:r>
              <w:rPr>
                <w:rFonts w:eastAsia="標楷體"/>
                <w:b/>
                <w:sz w:val="28"/>
                <w:szCs w:val="28"/>
              </w:rPr>
              <w:t>應付</w:t>
            </w:r>
            <w:proofErr w:type="gramStart"/>
            <w:r>
              <w:rPr>
                <w:rFonts w:eastAsia="標楷體"/>
                <w:b/>
                <w:sz w:val="28"/>
                <w:szCs w:val="28"/>
              </w:rPr>
              <w:t>未付數</w:t>
            </w:r>
            <w:proofErr w:type="gramEnd"/>
            <w:r>
              <w:rPr>
                <w:rFonts w:eastAsia="標楷體"/>
                <w:b/>
                <w:sz w:val="28"/>
                <w:szCs w:val="28"/>
              </w:rPr>
              <w:t>(D)</w:t>
            </w:r>
          </w:p>
        </w:tc>
        <w:tc>
          <w:tcPr>
            <w:tcW w:w="194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節餘數</w:t>
            </w:r>
          </w:p>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(E=A-B)</w:t>
            </w:r>
          </w:p>
        </w:tc>
        <w:tc>
          <w:tcPr>
            <w:tcW w:w="113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備註</w:t>
            </w:r>
          </w:p>
        </w:tc>
      </w:tr>
      <w:tr w:rsidR="000A1792" w:rsidTr="009E4332">
        <w:trPr>
          <w:trHeight w:val="560"/>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ascii="Calibri" w:eastAsia="標楷體" w:hAnsi="Calibri"/>
                <w:sz w:val="28"/>
                <w:szCs w:val="28"/>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ascii="Calibri" w:eastAsia="標楷體" w:hAnsi="Calibri"/>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ascii="Calibri" w:eastAsia="標楷體" w:hAnsi="Calibri"/>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ascii="Calibri" w:eastAsia="標楷體" w:hAnsi="Calibri"/>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ascii="Calibri" w:eastAsia="標楷體" w:hAnsi="Calibri"/>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ascii="Calibri" w:eastAsia="標楷體" w:hAnsi="Calibri"/>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ascii="Calibri" w:eastAsia="標楷體" w:hAnsi="Calibri"/>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ascii="Calibri" w:eastAsia="標楷體" w:hAnsi="Calibri"/>
                <w:sz w:val="28"/>
                <w:szCs w:val="28"/>
              </w:rPr>
            </w:pPr>
          </w:p>
        </w:tc>
      </w:tr>
      <w:tr w:rsidR="000A1792" w:rsidTr="009E4332">
        <w:trPr>
          <w:trHeight w:val="560"/>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4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r>
              <w:rPr>
                <w:rFonts w:eastAsia="標楷體"/>
                <w:sz w:val="28"/>
                <w:szCs w:val="28"/>
              </w:rPr>
              <w:t>合計</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jc w:val="center"/>
              <w:rPr>
                <w:rFonts w:eastAsia="標楷體"/>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618"/>
        </w:trPr>
        <w:tc>
          <w:tcPr>
            <w:tcW w:w="4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1792" w:rsidRDefault="000A1792" w:rsidP="009E4332">
            <w:pPr>
              <w:widowControl/>
              <w:spacing w:line="400" w:lineRule="exact"/>
              <w:ind w:left="8" w:hanging="8"/>
              <w:rPr>
                <w:rFonts w:eastAsia="標楷體"/>
                <w:sz w:val="28"/>
                <w:szCs w:val="28"/>
              </w:rPr>
            </w:pPr>
            <w:r>
              <w:rPr>
                <w:rFonts w:eastAsia="標楷體"/>
                <w:sz w:val="28"/>
                <w:szCs w:val="28"/>
              </w:rPr>
              <w:t>執行率</w:t>
            </w:r>
            <w:r>
              <w:rPr>
                <w:rFonts w:eastAsia="標楷體"/>
                <w:sz w:val="28"/>
                <w:szCs w:val="28"/>
              </w:rPr>
              <w:t>(%)={(C+D+E) ÷A}×100%</w:t>
            </w:r>
          </w:p>
        </w:tc>
        <w:tc>
          <w:tcPr>
            <w:tcW w:w="10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1974"/>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1792" w:rsidRDefault="000A1792" w:rsidP="009E4332">
            <w:pPr>
              <w:widowControl/>
              <w:spacing w:line="400" w:lineRule="exact"/>
              <w:ind w:left="504" w:hanging="504"/>
              <w:rPr>
                <w:rFonts w:eastAsia="標楷體"/>
                <w:sz w:val="28"/>
                <w:szCs w:val="28"/>
              </w:rPr>
            </w:pPr>
            <w:r>
              <w:rPr>
                <w:rFonts w:eastAsia="標楷體"/>
                <w:sz w:val="28"/>
                <w:szCs w:val="28"/>
              </w:rPr>
              <w:t>說明</w:t>
            </w:r>
          </w:p>
        </w:tc>
        <w:tc>
          <w:tcPr>
            <w:tcW w:w="143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1792" w:rsidRDefault="000A1792" w:rsidP="009E4332">
            <w:pPr>
              <w:widowControl/>
              <w:spacing w:line="400" w:lineRule="exact"/>
              <w:ind w:left="504" w:hanging="504"/>
              <w:rPr>
                <w:rFonts w:eastAsia="標楷體"/>
                <w:sz w:val="28"/>
                <w:szCs w:val="28"/>
              </w:rPr>
            </w:pPr>
          </w:p>
        </w:tc>
      </w:tr>
    </w:tbl>
    <w:p w:rsidR="000A1792" w:rsidRDefault="000A1792" w:rsidP="000A1792">
      <w:pPr>
        <w:widowControl/>
        <w:spacing w:line="400" w:lineRule="exact"/>
        <w:ind w:left="588" w:hanging="588"/>
      </w:pPr>
      <w:proofErr w:type="gramStart"/>
      <w:r>
        <w:rPr>
          <w:rFonts w:eastAsia="標楷體"/>
          <w:sz w:val="28"/>
          <w:szCs w:val="28"/>
        </w:rPr>
        <w:t>註</w:t>
      </w:r>
      <w:proofErr w:type="gramEnd"/>
      <w:r>
        <w:rPr>
          <w:rFonts w:eastAsia="標楷體"/>
          <w:sz w:val="28"/>
          <w:szCs w:val="28"/>
        </w:rPr>
        <w:t>：請列</w:t>
      </w:r>
      <w:r>
        <w:rPr>
          <w:rFonts w:ascii="標楷體" w:eastAsia="標楷體" w:hAnsi="標楷體"/>
          <w:sz w:val="32"/>
        </w:rPr>
        <w:t>出○○年</w:t>
      </w:r>
      <w:r>
        <w:rPr>
          <w:rFonts w:eastAsia="標楷體"/>
          <w:sz w:val="28"/>
          <w:szCs w:val="28"/>
        </w:rPr>
        <w:t>度建設工程預算來源有含一般性補助款之興建、規劃、設計案件，及填報該興建、規劃、設計當年度一般性補助款執行金額，並請各直轄市、縣</w:t>
      </w:r>
      <w:r>
        <w:rPr>
          <w:rFonts w:ascii="標楷體" w:eastAsia="標楷體" w:hAnsi="標楷體"/>
          <w:sz w:val="28"/>
          <w:szCs w:val="28"/>
        </w:rPr>
        <w:t>（</w:t>
      </w:r>
      <w:r>
        <w:rPr>
          <w:rFonts w:eastAsia="標楷體"/>
          <w:sz w:val="28"/>
          <w:szCs w:val="28"/>
        </w:rPr>
        <w:t>市</w:t>
      </w:r>
      <w:r>
        <w:rPr>
          <w:rFonts w:ascii="標楷體" w:eastAsia="標楷體" w:hAnsi="標楷體"/>
          <w:sz w:val="28"/>
          <w:szCs w:val="28"/>
        </w:rPr>
        <w:t>）</w:t>
      </w:r>
      <w:proofErr w:type="gramStart"/>
      <w:r>
        <w:rPr>
          <w:rFonts w:eastAsia="標楷體"/>
          <w:sz w:val="28"/>
          <w:szCs w:val="28"/>
        </w:rPr>
        <w:t>政府於</w:t>
      </w:r>
      <w:r>
        <w:rPr>
          <w:rFonts w:ascii="標楷體" w:eastAsia="標楷體" w:hAnsi="標楷體"/>
          <w:sz w:val="28"/>
          <w:szCs w:val="28"/>
        </w:rPr>
        <w:t>表後</w:t>
      </w:r>
      <w:proofErr w:type="gramEnd"/>
      <w:r>
        <w:rPr>
          <w:rFonts w:ascii="標楷體" w:eastAsia="標楷體" w:hAnsi="標楷體"/>
          <w:sz w:val="28"/>
          <w:szCs w:val="28"/>
        </w:rPr>
        <w:t>附佐證資料</w:t>
      </w:r>
      <w:r>
        <w:rPr>
          <w:rFonts w:eastAsia="標楷體"/>
          <w:sz w:val="28"/>
          <w:szCs w:val="28"/>
        </w:rPr>
        <w:t>。</w:t>
      </w:r>
    </w:p>
    <w:p w:rsidR="000A1792" w:rsidRDefault="000A1792" w:rsidP="000A1792">
      <w:pPr>
        <w:pageBreakBefore/>
        <w:spacing w:line="400" w:lineRule="exact"/>
      </w:pPr>
      <w:r>
        <w:rPr>
          <w:rFonts w:eastAsia="標楷體"/>
          <w:sz w:val="32"/>
        </w:rPr>
        <w:lastRenderedPageBreak/>
        <w:t>附表二</w:t>
      </w:r>
      <w:r>
        <w:rPr>
          <w:rFonts w:eastAsia="標楷體"/>
          <w:sz w:val="32"/>
        </w:rPr>
        <w:t>- 4</w:t>
      </w:r>
    </w:p>
    <w:p w:rsidR="000A1792" w:rsidRDefault="000A1792" w:rsidP="000A1792">
      <w:pPr>
        <w:widowControl/>
        <w:spacing w:line="400" w:lineRule="exact"/>
        <w:ind w:left="504" w:hanging="504"/>
        <w:jc w:val="center"/>
      </w:pPr>
      <w:r>
        <w:rPr>
          <w:rFonts w:ascii="標楷體" w:eastAsia="標楷體" w:hAnsi="標楷體"/>
          <w:sz w:val="32"/>
        </w:rPr>
        <w:t>○○縣（市）○○年度</w:t>
      </w:r>
      <w:r>
        <w:rPr>
          <w:rFonts w:eastAsia="標楷體"/>
          <w:sz w:val="32"/>
        </w:rPr>
        <w:t>一般性補助款之雨水下水道維護管理預算執行明細表</w:t>
      </w:r>
      <w:r>
        <w:rPr>
          <w:rFonts w:eastAsia="標楷體"/>
          <w:sz w:val="32"/>
        </w:rPr>
        <w:t xml:space="preserve">      </w:t>
      </w:r>
      <w:r>
        <w:rPr>
          <w:rFonts w:eastAsia="標楷體"/>
          <w:b/>
          <w:szCs w:val="24"/>
        </w:rPr>
        <w:t>單位</w:t>
      </w:r>
      <w:r>
        <w:rPr>
          <w:rFonts w:ascii="標楷體" w:eastAsia="標楷體" w:hAnsi="標楷體"/>
          <w:b/>
          <w:szCs w:val="24"/>
        </w:rPr>
        <w:t>：</w:t>
      </w:r>
      <w:r>
        <w:rPr>
          <w:rFonts w:eastAsia="標楷體"/>
          <w:b/>
          <w:szCs w:val="24"/>
        </w:rPr>
        <w:t>仟元</w:t>
      </w:r>
    </w:p>
    <w:tbl>
      <w:tblPr>
        <w:tblW w:w="15310" w:type="dxa"/>
        <w:tblInd w:w="-176" w:type="dxa"/>
        <w:tblCellMar>
          <w:left w:w="10" w:type="dxa"/>
          <w:right w:w="10" w:type="dxa"/>
        </w:tblCellMar>
        <w:tblLook w:val="0000" w:firstRow="0" w:lastRow="0" w:firstColumn="0" w:lastColumn="0" w:noHBand="0" w:noVBand="0"/>
      </w:tblPr>
      <w:tblGrid>
        <w:gridCol w:w="1002"/>
        <w:gridCol w:w="3484"/>
        <w:gridCol w:w="1912"/>
        <w:gridCol w:w="1913"/>
        <w:gridCol w:w="1913"/>
        <w:gridCol w:w="1904"/>
        <w:gridCol w:w="1911"/>
        <w:gridCol w:w="1271"/>
      </w:tblGrid>
      <w:tr w:rsidR="000A1792" w:rsidTr="009E4332">
        <w:tc>
          <w:tcPr>
            <w:tcW w:w="100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rPr>
                <w:rFonts w:eastAsia="標楷體"/>
                <w:b/>
                <w:sz w:val="28"/>
                <w:szCs w:val="28"/>
              </w:rPr>
            </w:pPr>
            <w:r>
              <w:rPr>
                <w:rFonts w:eastAsia="標楷體"/>
                <w:b/>
                <w:sz w:val="28"/>
                <w:szCs w:val="28"/>
              </w:rPr>
              <w:t>項次</w:t>
            </w:r>
          </w:p>
        </w:tc>
        <w:tc>
          <w:tcPr>
            <w:tcW w:w="348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工程</w:t>
            </w:r>
            <w:r>
              <w:rPr>
                <w:rFonts w:eastAsia="標楷體"/>
                <w:b/>
                <w:sz w:val="28"/>
                <w:szCs w:val="28"/>
              </w:rPr>
              <w:t>/</w:t>
            </w:r>
            <w:r>
              <w:rPr>
                <w:rFonts w:eastAsia="標楷體"/>
                <w:b/>
                <w:sz w:val="28"/>
                <w:szCs w:val="28"/>
              </w:rPr>
              <w:t>計畫名稱</w:t>
            </w:r>
          </w:p>
        </w:tc>
        <w:tc>
          <w:tcPr>
            <w:tcW w:w="191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預算數</w:t>
            </w:r>
            <w:r>
              <w:rPr>
                <w:rFonts w:eastAsia="標楷體"/>
                <w:b/>
                <w:sz w:val="28"/>
                <w:szCs w:val="28"/>
              </w:rPr>
              <w:t>(A)</w:t>
            </w:r>
          </w:p>
        </w:tc>
        <w:tc>
          <w:tcPr>
            <w:tcW w:w="191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契約數</w:t>
            </w:r>
            <w:r>
              <w:rPr>
                <w:rFonts w:eastAsia="標楷體"/>
                <w:b/>
                <w:sz w:val="28"/>
                <w:szCs w:val="28"/>
              </w:rPr>
              <w:t>(B)</w:t>
            </w:r>
          </w:p>
        </w:tc>
        <w:tc>
          <w:tcPr>
            <w:tcW w:w="191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proofErr w:type="gramStart"/>
            <w:r>
              <w:rPr>
                <w:rFonts w:eastAsia="標楷體"/>
                <w:b/>
                <w:sz w:val="28"/>
                <w:szCs w:val="28"/>
              </w:rPr>
              <w:t>實支數</w:t>
            </w:r>
            <w:proofErr w:type="gramEnd"/>
            <w:r>
              <w:rPr>
                <w:rFonts w:eastAsia="標楷體"/>
                <w:b/>
                <w:sz w:val="28"/>
                <w:szCs w:val="28"/>
              </w:rPr>
              <w:t>(C)</w:t>
            </w:r>
          </w:p>
        </w:tc>
        <w:tc>
          <w:tcPr>
            <w:tcW w:w="19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jc w:val="center"/>
              <w:rPr>
                <w:rFonts w:eastAsia="標楷體"/>
                <w:b/>
                <w:sz w:val="28"/>
                <w:szCs w:val="28"/>
              </w:rPr>
            </w:pPr>
            <w:r>
              <w:rPr>
                <w:rFonts w:eastAsia="標楷體"/>
                <w:b/>
                <w:sz w:val="28"/>
                <w:szCs w:val="28"/>
              </w:rPr>
              <w:t>應付</w:t>
            </w:r>
            <w:proofErr w:type="gramStart"/>
            <w:r>
              <w:rPr>
                <w:rFonts w:eastAsia="標楷體"/>
                <w:b/>
                <w:sz w:val="28"/>
                <w:szCs w:val="28"/>
              </w:rPr>
              <w:t>未付數</w:t>
            </w:r>
            <w:proofErr w:type="gramEnd"/>
            <w:r>
              <w:rPr>
                <w:rFonts w:eastAsia="標楷體"/>
                <w:b/>
                <w:sz w:val="28"/>
                <w:szCs w:val="28"/>
              </w:rPr>
              <w:t>(D)</w:t>
            </w:r>
          </w:p>
        </w:tc>
        <w:tc>
          <w:tcPr>
            <w:tcW w:w="191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節餘數</w:t>
            </w:r>
          </w:p>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(E=A-B)</w:t>
            </w:r>
          </w:p>
        </w:tc>
        <w:tc>
          <w:tcPr>
            <w:tcW w:w="127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A1792" w:rsidRDefault="000A1792" w:rsidP="009E4332">
            <w:pPr>
              <w:widowControl/>
              <w:spacing w:line="400" w:lineRule="exact"/>
              <w:ind w:left="504" w:hanging="504"/>
              <w:jc w:val="center"/>
              <w:rPr>
                <w:rFonts w:eastAsia="標楷體"/>
                <w:b/>
                <w:sz w:val="28"/>
                <w:szCs w:val="28"/>
              </w:rPr>
            </w:pPr>
            <w:r>
              <w:rPr>
                <w:rFonts w:eastAsia="標楷體"/>
                <w:b/>
                <w:sz w:val="28"/>
                <w:szCs w:val="28"/>
              </w:rPr>
              <w:t>備註</w:t>
            </w:r>
          </w:p>
        </w:tc>
      </w:tr>
      <w:tr w:rsidR="000A1792" w:rsidTr="009E4332">
        <w:trPr>
          <w:trHeight w:val="56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560"/>
        </w:trPr>
        <w:tc>
          <w:tcPr>
            <w:tcW w:w="4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r>
              <w:rPr>
                <w:rFonts w:eastAsia="標楷體"/>
                <w:sz w:val="28"/>
                <w:szCs w:val="28"/>
              </w:rPr>
              <w:t>合計</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760"/>
        </w:trPr>
        <w:tc>
          <w:tcPr>
            <w:tcW w:w="4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1792" w:rsidRDefault="000A1792" w:rsidP="009E4332">
            <w:pPr>
              <w:widowControl/>
              <w:spacing w:line="400" w:lineRule="exact"/>
              <w:ind w:left="64"/>
              <w:rPr>
                <w:rFonts w:eastAsia="標楷體"/>
                <w:sz w:val="28"/>
                <w:szCs w:val="28"/>
              </w:rPr>
            </w:pPr>
            <w:r>
              <w:rPr>
                <w:rFonts w:eastAsia="標楷體"/>
                <w:sz w:val="28"/>
                <w:szCs w:val="28"/>
              </w:rPr>
              <w:t>執行率</w:t>
            </w:r>
            <w:r>
              <w:rPr>
                <w:rFonts w:eastAsia="標楷體"/>
                <w:sz w:val="28"/>
                <w:szCs w:val="28"/>
              </w:rPr>
              <w:t>(%)={(C+D+E) ÷A}×100%</w:t>
            </w:r>
          </w:p>
        </w:tc>
        <w:tc>
          <w:tcPr>
            <w:tcW w:w="1082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792" w:rsidRDefault="000A1792" w:rsidP="009E4332">
            <w:pPr>
              <w:widowControl/>
              <w:spacing w:line="400" w:lineRule="exact"/>
              <w:ind w:left="504" w:hanging="504"/>
              <w:rPr>
                <w:rFonts w:eastAsia="標楷體"/>
                <w:sz w:val="28"/>
                <w:szCs w:val="28"/>
              </w:rPr>
            </w:pPr>
          </w:p>
        </w:tc>
      </w:tr>
      <w:tr w:rsidR="000A1792" w:rsidTr="009E4332">
        <w:trPr>
          <w:trHeight w:val="1848"/>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1792" w:rsidRDefault="000A1792" w:rsidP="009E4332">
            <w:pPr>
              <w:widowControl/>
              <w:spacing w:line="400" w:lineRule="exact"/>
              <w:ind w:left="504" w:hanging="504"/>
              <w:rPr>
                <w:rFonts w:eastAsia="標楷體"/>
                <w:sz w:val="28"/>
                <w:szCs w:val="28"/>
              </w:rPr>
            </w:pPr>
            <w:r>
              <w:rPr>
                <w:rFonts w:eastAsia="標楷體"/>
                <w:sz w:val="28"/>
                <w:szCs w:val="28"/>
              </w:rPr>
              <w:t>說明</w:t>
            </w:r>
          </w:p>
        </w:tc>
        <w:tc>
          <w:tcPr>
            <w:tcW w:w="143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1792" w:rsidRDefault="000A1792" w:rsidP="009E4332">
            <w:pPr>
              <w:widowControl/>
              <w:spacing w:line="400" w:lineRule="exact"/>
              <w:ind w:left="504" w:hanging="504"/>
              <w:rPr>
                <w:rFonts w:eastAsia="標楷體"/>
                <w:sz w:val="28"/>
                <w:szCs w:val="28"/>
              </w:rPr>
            </w:pPr>
          </w:p>
        </w:tc>
      </w:tr>
    </w:tbl>
    <w:p w:rsidR="000A1792" w:rsidRDefault="000A1792" w:rsidP="000A1792">
      <w:pPr>
        <w:widowControl/>
        <w:spacing w:line="400" w:lineRule="exact"/>
        <w:ind w:left="504" w:hanging="504"/>
      </w:pPr>
      <w:proofErr w:type="gramStart"/>
      <w:r>
        <w:rPr>
          <w:rFonts w:eastAsia="標楷體"/>
          <w:sz w:val="28"/>
          <w:szCs w:val="28"/>
        </w:rPr>
        <w:t>註</w:t>
      </w:r>
      <w:proofErr w:type="gramEnd"/>
      <w:r>
        <w:rPr>
          <w:rFonts w:eastAsia="標楷體"/>
          <w:sz w:val="28"/>
          <w:szCs w:val="28"/>
        </w:rPr>
        <w:t>：請列</w:t>
      </w:r>
      <w:r>
        <w:rPr>
          <w:rFonts w:ascii="標楷體" w:eastAsia="標楷體" w:hAnsi="標楷體"/>
          <w:sz w:val="32"/>
        </w:rPr>
        <w:t>出○○年度維</w:t>
      </w:r>
      <w:r>
        <w:rPr>
          <w:rFonts w:eastAsia="標楷體"/>
          <w:sz w:val="28"/>
          <w:szCs w:val="28"/>
        </w:rPr>
        <w:t>護管理工程預算來源有含一般性補助款之維護管理工程案件，及填報該維護管理工程當年度一般性補助款執行金額，並請各直轄市、縣</w:t>
      </w:r>
      <w:r>
        <w:rPr>
          <w:rFonts w:ascii="標楷體" w:eastAsia="標楷體" w:hAnsi="標楷體"/>
          <w:sz w:val="28"/>
          <w:szCs w:val="28"/>
        </w:rPr>
        <w:t>（</w:t>
      </w:r>
      <w:r>
        <w:rPr>
          <w:rFonts w:eastAsia="標楷體"/>
          <w:sz w:val="28"/>
          <w:szCs w:val="28"/>
        </w:rPr>
        <w:t>市</w:t>
      </w:r>
      <w:r>
        <w:rPr>
          <w:rFonts w:ascii="標楷體" w:eastAsia="標楷體" w:hAnsi="標楷體"/>
          <w:sz w:val="28"/>
          <w:szCs w:val="28"/>
        </w:rPr>
        <w:t>）</w:t>
      </w:r>
      <w:proofErr w:type="gramStart"/>
      <w:r>
        <w:rPr>
          <w:rFonts w:eastAsia="標楷體"/>
          <w:sz w:val="28"/>
          <w:szCs w:val="28"/>
        </w:rPr>
        <w:t>政府於</w:t>
      </w:r>
      <w:r>
        <w:rPr>
          <w:rFonts w:ascii="標楷體" w:eastAsia="標楷體" w:hAnsi="標楷體"/>
          <w:sz w:val="28"/>
          <w:szCs w:val="28"/>
        </w:rPr>
        <w:t>表後</w:t>
      </w:r>
      <w:proofErr w:type="gramEnd"/>
      <w:r>
        <w:rPr>
          <w:rFonts w:ascii="標楷體" w:eastAsia="標楷體" w:hAnsi="標楷體"/>
          <w:sz w:val="28"/>
          <w:szCs w:val="28"/>
        </w:rPr>
        <w:t>附佐證資料</w:t>
      </w:r>
      <w:r>
        <w:rPr>
          <w:rFonts w:eastAsia="標楷體"/>
          <w:sz w:val="28"/>
          <w:szCs w:val="28"/>
        </w:rPr>
        <w:t>。</w:t>
      </w:r>
    </w:p>
    <w:p w:rsidR="002C574A" w:rsidRPr="000A1792" w:rsidRDefault="002C574A" w:rsidP="00ED0CC1">
      <w:pPr>
        <w:spacing w:line="460" w:lineRule="exact"/>
        <w:jc w:val="both"/>
      </w:pPr>
    </w:p>
    <w:sectPr w:rsidR="002C574A" w:rsidRPr="000A1792">
      <w:footerReference w:type="default" r:id="rId9"/>
      <w:pgSz w:w="16838" w:h="11906" w:orient="landscape"/>
      <w:pgMar w:top="851" w:right="1134" w:bottom="851" w:left="1134" w:header="720" w:footer="720" w:gutter="0"/>
      <w:cols w:space="720"/>
      <w:docGrid w:type="lines" w:linePitch="8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5B" w:rsidRDefault="000B085B">
      <w:r>
        <w:separator/>
      </w:r>
    </w:p>
  </w:endnote>
  <w:endnote w:type="continuationSeparator" w:id="0">
    <w:p w:rsidR="000B085B" w:rsidRDefault="000B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粗黑">
    <w:altName w:val="MS Gothic"/>
    <w:charset w:val="00"/>
    <w:family w:val="modern"/>
    <w:pitch w:val="fixed"/>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27" w:rsidRDefault="00B1082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10827" w:rsidRDefault="00B10827">
                          <w:pPr>
                            <w:pStyle w:val="a3"/>
                          </w:pPr>
                          <w:r>
                            <w:rPr>
                              <w:rStyle w:val="a6"/>
                            </w:rPr>
                            <w:fldChar w:fldCharType="begin"/>
                          </w:r>
                          <w:r>
                            <w:rPr>
                              <w:rStyle w:val="a6"/>
                            </w:rPr>
                            <w:instrText xml:space="preserve"> PAGE </w:instrText>
                          </w:r>
                          <w:r>
                            <w:rPr>
                              <w:rStyle w:val="a6"/>
                            </w:rPr>
                            <w:fldChar w:fldCharType="separate"/>
                          </w:r>
                          <w:r w:rsidR="00EF1E22">
                            <w:rPr>
                              <w:rStyle w:val="a6"/>
                              <w:noProof/>
                            </w:rPr>
                            <w:t>7</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B10827" w:rsidRDefault="00B10827">
                    <w:pPr>
                      <w:pStyle w:val="a3"/>
                    </w:pPr>
                    <w:r>
                      <w:rPr>
                        <w:rStyle w:val="a6"/>
                      </w:rPr>
                      <w:fldChar w:fldCharType="begin"/>
                    </w:r>
                    <w:r>
                      <w:rPr>
                        <w:rStyle w:val="a6"/>
                      </w:rPr>
                      <w:instrText xml:space="preserve"> PAGE </w:instrText>
                    </w:r>
                    <w:r>
                      <w:rPr>
                        <w:rStyle w:val="a6"/>
                      </w:rPr>
                      <w:fldChar w:fldCharType="separate"/>
                    </w:r>
                    <w:r w:rsidR="00EF1E22">
                      <w:rPr>
                        <w:rStyle w:val="a6"/>
                        <w:noProof/>
                      </w:rPr>
                      <w:t>7</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AF" w:rsidRDefault="00E219DB">
    <w:pPr>
      <w:pStyle w:val="a3"/>
    </w:pPr>
    <w:r>
      <w:rPr>
        <w:noProof/>
      </w:rPr>
      <mc:AlternateContent>
        <mc:Choice Requires="wps">
          <w:drawing>
            <wp:anchor distT="0" distB="0" distL="114300" distR="114300" simplePos="0" relativeHeight="251663360" behindDoc="0" locked="0" layoutInCell="1" allowOverlap="1" wp14:anchorId="4FDAC270" wp14:editId="16622FF0">
              <wp:simplePos x="0" y="0"/>
              <wp:positionH relativeFrom="margin">
                <wp:align>center</wp:align>
              </wp:positionH>
              <wp:positionV relativeFrom="paragraph">
                <wp:posOffset>630</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07EAF" w:rsidRDefault="00E219DB">
                          <w:pPr>
                            <w:pStyle w:val="a3"/>
                          </w:pPr>
                          <w:r>
                            <w:rPr>
                              <w:rStyle w:val="a6"/>
                            </w:rPr>
                            <w:fldChar w:fldCharType="begin"/>
                          </w:r>
                          <w:r>
                            <w:rPr>
                              <w:rStyle w:val="a6"/>
                            </w:rPr>
                            <w:instrText xml:space="preserve"> PAGE </w:instrText>
                          </w:r>
                          <w:r>
                            <w:rPr>
                              <w:rStyle w:val="a6"/>
                            </w:rPr>
                            <w:fldChar w:fldCharType="separate"/>
                          </w:r>
                          <w:r w:rsidR="00EF1E22">
                            <w:rPr>
                              <w:rStyle w:val="a6"/>
                              <w:noProof/>
                            </w:rPr>
                            <w:t>11</w:t>
                          </w:r>
                          <w:r>
                            <w:rPr>
                              <w:rStyle w:val="a6"/>
                            </w:rPr>
                            <w:fldChar w:fldCharType="end"/>
                          </w:r>
                        </w:p>
                      </w:txbxContent>
                    </wps:txbx>
                    <wps:bodyPr vert="horz" wrap="none" lIns="0" tIns="0" rIns="0" bIns="0" anchor="t" anchorCtr="0" compatLnSpc="0">
                      <a:spAutoFit/>
                    </wps:bodyPr>
                  </wps:wsp>
                </a:graphicData>
              </a:graphic>
            </wp:anchor>
          </w:drawing>
        </mc:Choice>
        <mc:Fallback>
          <w:pict>
            <v:shapetype w14:anchorId="4FDAC270" id="_x0000_t202" coordsize="21600,21600" o:spt="202" path="m,l,21600r21600,l21600,xe">
              <v:stroke joinstyle="miter"/>
              <v:path gradientshapeok="t" o:connecttype="rect"/>
            </v:shapetype>
            <v:shape id="文字方塊 3" o:spid="_x0000_s1027"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CjbQt90QEAAH8DAAAOAAAAAAAAAAAA&#10;AAAAAC4CAABkcnMvZTJvRG9jLnhtbFBLAQItABQABgAIAAAAIQAE0ugP0gAAAP8AAAAPAAAAAAAA&#10;AAAAAAAAACsEAABkcnMvZG93bnJldi54bWxQSwUGAAAAAAQABADzAAAAKgUAAAAA&#10;" filled="f" stroked="f">
              <v:textbox style="mso-fit-shape-to-text:t" inset="0,0,0,0">
                <w:txbxContent>
                  <w:p w:rsidR="00207EAF" w:rsidRDefault="00E219DB">
                    <w:pPr>
                      <w:pStyle w:val="a3"/>
                    </w:pPr>
                    <w:r>
                      <w:rPr>
                        <w:rStyle w:val="a6"/>
                      </w:rPr>
                      <w:fldChar w:fldCharType="begin"/>
                    </w:r>
                    <w:r>
                      <w:rPr>
                        <w:rStyle w:val="a6"/>
                      </w:rPr>
                      <w:instrText xml:space="preserve"> PAGE </w:instrText>
                    </w:r>
                    <w:r>
                      <w:rPr>
                        <w:rStyle w:val="a6"/>
                      </w:rPr>
                      <w:fldChar w:fldCharType="separate"/>
                    </w:r>
                    <w:r w:rsidR="00EF1E22">
                      <w:rPr>
                        <w:rStyle w:val="a6"/>
                        <w:noProof/>
                      </w:rPr>
                      <w:t>11</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5B" w:rsidRDefault="000B085B">
      <w:r>
        <w:rPr>
          <w:color w:val="000000"/>
        </w:rPr>
        <w:separator/>
      </w:r>
    </w:p>
  </w:footnote>
  <w:footnote w:type="continuationSeparator" w:id="0">
    <w:p w:rsidR="000B085B" w:rsidRDefault="000B0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7D49"/>
    <w:multiLevelType w:val="hybridMultilevel"/>
    <w:tmpl w:val="5396F744"/>
    <w:lvl w:ilvl="0" w:tplc="C8F056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62140F"/>
    <w:multiLevelType w:val="hybridMultilevel"/>
    <w:tmpl w:val="2EE43C6A"/>
    <w:lvl w:ilvl="0" w:tplc="429231A4">
      <w:start w:val="1"/>
      <w:numFmt w:val="taiwaneseCountingThousand"/>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BB1A14"/>
    <w:multiLevelType w:val="hybridMultilevel"/>
    <w:tmpl w:val="6A4EA97A"/>
    <w:lvl w:ilvl="0" w:tplc="C8F0569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098588E"/>
    <w:multiLevelType w:val="multilevel"/>
    <w:tmpl w:val="4BB840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E02658"/>
    <w:multiLevelType w:val="hybridMultilevel"/>
    <w:tmpl w:val="A38EF468"/>
    <w:lvl w:ilvl="0" w:tplc="0374F462">
      <w:start w:val="1"/>
      <w:numFmt w:val="taiwaneseCountingThousand"/>
      <w:suff w:val="nothing"/>
      <w:lvlText w:val="%1、"/>
      <w:lvlJc w:val="left"/>
      <w:pPr>
        <w:ind w:left="4308" w:hanging="480"/>
      </w:pPr>
      <w:rPr>
        <w:rFonts w:hint="eastAsia"/>
        <w:lang w:val="en-US"/>
      </w:rPr>
    </w:lvl>
    <w:lvl w:ilvl="1" w:tplc="E3421B2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921F29"/>
    <w:multiLevelType w:val="hybridMultilevel"/>
    <w:tmpl w:val="B7A6E1D2"/>
    <w:lvl w:ilvl="0" w:tplc="E2F8ED7E">
      <w:start w:val="1"/>
      <w:numFmt w:val="taiwaneseCountingThousand"/>
      <w:lvlText w:val="%1、"/>
      <w:lvlJc w:val="left"/>
      <w:pPr>
        <w:tabs>
          <w:tab w:val="num" w:pos="0"/>
        </w:tabs>
        <w:ind w:left="567" w:hanging="567"/>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F20586"/>
    <w:multiLevelType w:val="hybridMultilevel"/>
    <w:tmpl w:val="4CA492F4"/>
    <w:lvl w:ilvl="0" w:tplc="04B02F28">
      <w:start w:val="1"/>
      <w:numFmt w:val="taiwaneseCountingThousand"/>
      <w:suff w:val="nothing"/>
      <w:lvlText w:val="（%1）"/>
      <w:lvlJc w:val="left"/>
      <w:pPr>
        <w:ind w:left="1105" w:hanging="6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475252B5"/>
    <w:multiLevelType w:val="multilevel"/>
    <w:tmpl w:val="4D66CA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7EA24CE"/>
    <w:multiLevelType w:val="multilevel"/>
    <w:tmpl w:val="436E231E"/>
    <w:lvl w:ilvl="0">
      <w:start w:val="1"/>
      <w:numFmt w:val="decimal"/>
      <w:lvlText w:val="%1."/>
      <w:lvlJc w:val="left"/>
      <w:pPr>
        <w:ind w:left="1044" w:hanging="480"/>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9" w15:restartNumberingAfterBreak="0">
    <w:nsid w:val="49DE183D"/>
    <w:multiLevelType w:val="hybridMultilevel"/>
    <w:tmpl w:val="0EB473DC"/>
    <w:lvl w:ilvl="0" w:tplc="C8F0569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1F31589"/>
    <w:multiLevelType w:val="multilevel"/>
    <w:tmpl w:val="BD74AB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72A2722"/>
    <w:multiLevelType w:val="hybridMultilevel"/>
    <w:tmpl w:val="D3A27D32"/>
    <w:lvl w:ilvl="0" w:tplc="40CE8D36">
      <w:start w:val="1"/>
      <w:numFmt w:val="taiwaneseCountingThousand"/>
      <w:suff w:val="nothing"/>
      <w:lvlText w:val="（%1）"/>
      <w:lvlJc w:val="left"/>
      <w:pPr>
        <w:ind w:left="680" w:hanging="68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15:restartNumberingAfterBreak="0">
    <w:nsid w:val="65EE166C"/>
    <w:multiLevelType w:val="hybridMultilevel"/>
    <w:tmpl w:val="D3A27D32"/>
    <w:lvl w:ilvl="0" w:tplc="40CE8D36">
      <w:start w:val="1"/>
      <w:numFmt w:val="taiwaneseCountingThousand"/>
      <w:suff w:val="nothing"/>
      <w:lvlText w:val="（%1）"/>
      <w:lvlJc w:val="left"/>
      <w:pPr>
        <w:ind w:left="680" w:hanging="68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3" w15:restartNumberingAfterBreak="0">
    <w:nsid w:val="68A13B87"/>
    <w:multiLevelType w:val="hybridMultilevel"/>
    <w:tmpl w:val="DB281810"/>
    <w:lvl w:ilvl="0" w:tplc="C8F0569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6CEE3A50"/>
    <w:multiLevelType w:val="hybridMultilevel"/>
    <w:tmpl w:val="70A28C36"/>
    <w:lvl w:ilvl="0" w:tplc="BCFEFFDE">
      <w:start w:val="1"/>
      <w:numFmt w:val="taiwaneseCountingThousand"/>
      <w:lvlText w:val="%1、"/>
      <w:lvlJc w:val="left"/>
      <w:pPr>
        <w:tabs>
          <w:tab w:val="num" w:pos="0"/>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1E35427"/>
    <w:multiLevelType w:val="hybridMultilevel"/>
    <w:tmpl w:val="03EA8C70"/>
    <w:lvl w:ilvl="0" w:tplc="11BA7A44">
      <w:start w:val="1"/>
      <w:numFmt w:val="taiwaneseCountingThousand"/>
      <w:lvlText w:val="（%1）"/>
      <w:lvlJc w:val="left"/>
      <w:pPr>
        <w:ind w:left="1047"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780C2557"/>
    <w:multiLevelType w:val="multilevel"/>
    <w:tmpl w:val="844490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6"/>
  </w:num>
  <w:num w:numId="3">
    <w:abstractNumId w:val="3"/>
  </w:num>
  <w:num w:numId="4">
    <w:abstractNumId w:val="7"/>
  </w:num>
  <w:num w:numId="5">
    <w:abstractNumId w:val="8"/>
  </w:num>
  <w:num w:numId="6">
    <w:abstractNumId w:val="4"/>
  </w:num>
  <w:num w:numId="7">
    <w:abstractNumId w:val="11"/>
  </w:num>
  <w:num w:numId="8">
    <w:abstractNumId w:val="1"/>
  </w:num>
  <w:num w:numId="9">
    <w:abstractNumId w:val="14"/>
  </w:num>
  <w:num w:numId="10">
    <w:abstractNumId w:val="5"/>
  </w:num>
  <w:num w:numId="11">
    <w:abstractNumId w:val="6"/>
  </w:num>
  <w:num w:numId="12">
    <w:abstractNumId w:val="9"/>
  </w:num>
  <w:num w:numId="13">
    <w:abstractNumId w:val="2"/>
  </w:num>
  <w:num w:numId="14">
    <w:abstractNumId w:val="0"/>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drawingGridHorizontalSpacing w:val="120"/>
  <w:drawingGridVerticalSpacing w:val="4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4A"/>
    <w:rsid w:val="00003882"/>
    <w:rsid w:val="000511AF"/>
    <w:rsid w:val="00051AA5"/>
    <w:rsid w:val="00090719"/>
    <w:rsid w:val="00096ED9"/>
    <w:rsid w:val="000A1792"/>
    <w:rsid w:val="000B085B"/>
    <w:rsid w:val="000D2687"/>
    <w:rsid w:val="0011794F"/>
    <w:rsid w:val="001404DA"/>
    <w:rsid w:val="00144C68"/>
    <w:rsid w:val="0016265D"/>
    <w:rsid w:val="001972EE"/>
    <w:rsid w:val="0021609B"/>
    <w:rsid w:val="002C574A"/>
    <w:rsid w:val="002D061F"/>
    <w:rsid w:val="002E7415"/>
    <w:rsid w:val="002F0A49"/>
    <w:rsid w:val="004B2300"/>
    <w:rsid w:val="004E365D"/>
    <w:rsid w:val="004F6F82"/>
    <w:rsid w:val="0051150B"/>
    <w:rsid w:val="005305DC"/>
    <w:rsid w:val="00580068"/>
    <w:rsid w:val="00672371"/>
    <w:rsid w:val="006A1D53"/>
    <w:rsid w:val="006E59EF"/>
    <w:rsid w:val="006E746C"/>
    <w:rsid w:val="007168F7"/>
    <w:rsid w:val="0072579B"/>
    <w:rsid w:val="007415B1"/>
    <w:rsid w:val="007642D4"/>
    <w:rsid w:val="00766CAE"/>
    <w:rsid w:val="007B4701"/>
    <w:rsid w:val="00801307"/>
    <w:rsid w:val="008176A7"/>
    <w:rsid w:val="00830DDD"/>
    <w:rsid w:val="0083628D"/>
    <w:rsid w:val="0084188F"/>
    <w:rsid w:val="00856ED1"/>
    <w:rsid w:val="00911EA5"/>
    <w:rsid w:val="009A65C0"/>
    <w:rsid w:val="009D2356"/>
    <w:rsid w:val="00B10827"/>
    <w:rsid w:val="00B832B8"/>
    <w:rsid w:val="00BD37E3"/>
    <w:rsid w:val="00BE14CF"/>
    <w:rsid w:val="00C02C59"/>
    <w:rsid w:val="00C07E2B"/>
    <w:rsid w:val="00C17D2E"/>
    <w:rsid w:val="00C3784F"/>
    <w:rsid w:val="00C71D8E"/>
    <w:rsid w:val="00C77FBD"/>
    <w:rsid w:val="00CC78F1"/>
    <w:rsid w:val="00D075A0"/>
    <w:rsid w:val="00D378F9"/>
    <w:rsid w:val="00DC641C"/>
    <w:rsid w:val="00E04770"/>
    <w:rsid w:val="00E06C3A"/>
    <w:rsid w:val="00E219DB"/>
    <w:rsid w:val="00E44CD6"/>
    <w:rsid w:val="00E558AC"/>
    <w:rsid w:val="00E93FE2"/>
    <w:rsid w:val="00ED0CC1"/>
    <w:rsid w:val="00EE0D35"/>
    <w:rsid w:val="00EF1E22"/>
    <w:rsid w:val="00F755F2"/>
    <w:rsid w:val="00FA00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16D2E7-F221-46D3-9993-CAB5C2F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rPr>
  </w:style>
  <w:style w:type="paragraph" w:styleId="a5">
    <w:name w:val="Balloon Text"/>
    <w:basedOn w:val="a"/>
    <w:rPr>
      <w:rFonts w:ascii="Arial" w:hAnsi="Arial"/>
      <w:sz w:val="18"/>
      <w:szCs w:val="18"/>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character" w:customStyle="1" w:styleId="a8">
    <w:name w:val="頁首 字元"/>
    <w:rPr>
      <w:kern w:val="3"/>
    </w:rPr>
  </w:style>
  <w:style w:type="paragraph" w:styleId="a9">
    <w:name w:val="List Paragraph"/>
    <w:basedOn w:val="a"/>
    <w:qFormat/>
    <w:pPr>
      <w:ind w:left="480"/>
    </w:pPr>
  </w:style>
  <w:style w:type="character" w:customStyle="1" w:styleId="a4">
    <w:name w:val="頁尾 字元"/>
    <w:link w:val="a3"/>
    <w:rsid w:val="009A65C0"/>
    <w:rPr>
      <w:kern w:val="3"/>
    </w:rPr>
  </w:style>
  <w:style w:type="character" w:styleId="aa">
    <w:name w:val="Hyperlink"/>
    <w:basedOn w:val="a0"/>
    <w:uiPriority w:val="99"/>
    <w:unhideWhenUsed/>
    <w:rsid w:val="00051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00EE-B781-431B-9578-E48F66EC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內政部營建署雨水下水道建設經費查核表</dc:title>
  <dc:subject/>
  <dc:creator>test</dc:creator>
  <dc:description/>
  <cp:lastModifiedBy>馬翊宸</cp:lastModifiedBy>
  <cp:revision>11</cp:revision>
  <cp:lastPrinted>2024-02-02T10:14:00Z</cp:lastPrinted>
  <dcterms:created xsi:type="dcterms:W3CDTF">2024-02-02T09:31:00Z</dcterms:created>
  <dcterms:modified xsi:type="dcterms:W3CDTF">2024-02-07T03:10:00Z</dcterms:modified>
</cp:coreProperties>
</file>