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42" w:rsidRDefault="002B7842" w:rsidP="002B7842">
      <w:pPr>
        <w:pStyle w:val="02"/>
      </w:pPr>
      <w:r>
        <w:rPr>
          <w:rFonts w:hint="eastAsia"/>
        </w:rPr>
        <w:t>附件1</w:t>
      </w:r>
    </w:p>
    <w:tbl>
      <w:tblPr>
        <w:tblW w:w="8931" w:type="dxa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0"/>
        <w:gridCol w:w="6521"/>
      </w:tblGrid>
      <w:tr w:rsidR="002B7842" w:rsidRPr="004F28B6" w:rsidTr="00A55EF9">
        <w:trPr>
          <w:trHeight w:val="476"/>
        </w:trPr>
        <w:tc>
          <w:tcPr>
            <w:tcW w:w="89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AD099F" w:rsidRDefault="002B7842" w:rsidP="00A55EF9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D099F">
              <w:rPr>
                <w:rFonts w:ascii="標楷體" w:eastAsia="標楷體" w:hAnsi="標楷體" w:hint="eastAsia"/>
                <w:sz w:val="28"/>
                <w:szCs w:val="28"/>
              </w:rPr>
              <w:t>直轄市、縣(市)國土計畫部門空間發展計畫</w:t>
            </w:r>
            <w:proofErr w:type="gramStart"/>
            <w:r w:rsidRPr="00AD099F">
              <w:rPr>
                <w:rFonts w:ascii="標楷體" w:eastAsia="標楷體" w:hAnsi="標楷體" w:hint="eastAsia"/>
                <w:sz w:val="28"/>
                <w:szCs w:val="28"/>
              </w:rPr>
              <w:t>彙整表</w:t>
            </w:r>
            <w:proofErr w:type="gramEnd"/>
          </w:p>
        </w:tc>
      </w:tr>
      <w:tr w:rsidR="002B7842" w:rsidRPr="004F28B6" w:rsidTr="00A55EF9">
        <w:trPr>
          <w:trHeight w:val="378"/>
        </w:trPr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842" w:rsidRPr="00AD099F" w:rsidRDefault="002B7842" w:rsidP="00A55EF9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D099F">
              <w:rPr>
                <w:rFonts w:ascii="標楷體" w:eastAsia="標楷體" w:hAnsi="標楷體" w:cs="Arial" w:hint="eastAsia"/>
                <w:sz w:val="28"/>
                <w:szCs w:val="28"/>
              </w:rPr>
              <w:t>項目</w:t>
            </w:r>
          </w:p>
        </w:tc>
        <w:tc>
          <w:tcPr>
            <w:tcW w:w="6521" w:type="dxa"/>
            <w:tcBorders>
              <w:top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842" w:rsidRPr="00AD099F" w:rsidRDefault="002B7842" w:rsidP="00A55EF9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D099F">
              <w:rPr>
                <w:rFonts w:ascii="標楷體" w:eastAsia="標楷體" w:hAnsi="標楷體" w:cs="Arial" w:hint="eastAsia"/>
                <w:sz w:val="28"/>
                <w:szCs w:val="28"/>
              </w:rPr>
              <w:t>內容</w:t>
            </w:r>
          </w:p>
        </w:tc>
      </w:tr>
      <w:tr w:rsidR="002B7842" w:rsidRPr="004F28B6" w:rsidTr="00A55EF9">
        <w:trPr>
          <w:trHeight w:val="378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842" w:rsidRPr="00EB5B32" w:rsidRDefault="002B7842" w:rsidP="00A55EF9">
            <w:pPr>
              <w:adjustRightInd w:val="0"/>
              <w:snapToGrid w:val="0"/>
              <w:rPr>
                <w:rFonts w:eastAsia="標楷體"/>
                <w:color w:val="000000"/>
                <w:kern w:val="24"/>
                <w:sz w:val="28"/>
                <w:szCs w:val="28"/>
              </w:rPr>
            </w:pPr>
            <w:r w:rsidRPr="00EB5B32">
              <w:rPr>
                <w:rFonts w:eastAsia="標楷體"/>
                <w:color w:val="000000"/>
                <w:kern w:val="24"/>
                <w:sz w:val="28"/>
                <w:szCs w:val="28"/>
              </w:rPr>
              <w:t>1</w:t>
            </w:r>
            <w:r w:rsidRPr="00EB5B32">
              <w:rPr>
                <w:rFonts w:eastAsia="標楷體"/>
                <w:color w:val="000000"/>
                <w:kern w:val="24"/>
                <w:sz w:val="28"/>
                <w:szCs w:val="28"/>
              </w:rPr>
              <w:t>、計畫名稱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842" w:rsidRPr="00AD099F" w:rsidRDefault="004516D5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4516D5">
              <w:rPr>
                <w:rFonts w:ascii="標楷體" w:eastAsia="標楷體" w:hAnsi="標楷體" w:cs="Arial" w:hint="eastAsia"/>
                <w:sz w:val="28"/>
                <w:szCs w:val="28"/>
              </w:rPr>
              <w:t>提升天然災害廢棄物應變處理能量設施計畫</w:t>
            </w:r>
          </w:p>
        </w:tc>
      </w:tr>
      <w:tr w:rsidR="002B7842" w:rsidRPr="004F28B6" w:rsidTr="00A55EF9">
        <w:trPr>
          <w:trHeight w:val="378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EB5B32" w:rsidRDefault="002B7842" w:rsidP="00A55EF9">
            <w:pPr>
              <w:adjustRightInd w:val="0"/>
              <w:snapToGrid w:val="0"/>
              <w:rPr>
                <w:rFonts w:eastAsia="標楷體"/>
                <w:color w:val="000000"/>
                <w:kern w:val="24"/>
                <w:sz w:val="28"/>
                <w:szCs w:val="28"/>
              </w:rPr>
            </w:pPr>
            <w:r w:rsidRPr="00EB5B32">
              <w:rPr>
                <w:rFonts w:eastAsia="標楷體"/>
                <w:color w:val="000000"/>
                <w:kern w:val="24"/>
                <w:sz w:val="28"/>
                <w:szCs w:val="28"/>
              </w:rPr>
              <w:t>2</w:t>
            </w:r>
            <w:r w:rsidRPr="00EB5B32">
              <w:rPr>
                <w:rFonts w:eastAsia="標楷體"/>
                <w:color w:val="000000"/>
                <w:kern w:val="24"/>
                <w:sz w:val="28"/>
                <w:szCs w:val="28"/>
              </w:rPr>
              <w:t>、進度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AD099F" w:rsidRDefault="004516D5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■</w:t>
            </w:r>
            <w:r w:rsidR="002B7842" w:rsidRPr="00AD099F">
              <w:rPr>
                <w:rFonts w:ascii="標楷體" w:eastAsia="標楷體" w:hAnsi="標楷體" w:cs="Arial" w:hint="eastAsia"/>
                <w:sz w:val="28"/>
                <w:szCs w:val="28"/>
              </w:rPr>
              <w:t>已核定，時間：</w:t>
            </w:r>
            <w:r w:rsidR="002B7842" w:rsidRPr="00AD099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EB5B32">
              <w:rPr>
                <w:rFonts w:eastAsia="標楷體"/>
                <w:sz w:val="28"/>
                <w:szCs w:val="28"/>
                <w:u w:val="single"/>
              </w:rPr>
              <w:t>105</w:t>
            </w:r>
            <w:r w:rsidR="002B7842" w:rsidRPr="00EB5B32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2B7842" w:rsidRPr="00EB5B32">
              <w:rPr>
                <w:rFonts w:eastAsia="標楷體"/>
                <w:sz w:val="28"/>
                <w:szCs w:val="28"/>
                <w:u w:val="single"/>
              </w:rPr>
              <w:t>年</w:t>
            </w:r>
            <w:r w:rsidR="002B7842" w:rsidRPr="00EB5B32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EB5B32">
              <w:rPr>
                <w:rFonts w:eastAsia="標楷體"/>
                <w:sz w:val="28"/>
                <w:szCs w:val="28"/>
                <w:u w:val="single"/>
              </w:rPr>
              <w:t>7</w:t>
            </w:r>
            <w:r w:rsidR="002B7842" w:rsidRPr="00EB5B32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2B7842" w:rsidRPr="00EB5B32">
              <w:rPr>
                <w:rFonts w:eastAsia="標楷體"/>
                <w:sz w:val="28"/>
                <w:szCs w:val="28"/>
                <w:u w:val="single"/>
              </w:rPr>
              <w:t>月</w:t>
            </w:r>
            <w:r w:rsidR="002B7842" w:rsidRPr="00EB5B32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EB5B32">
              <w:rPr>
                <w:rFonts w:eastAsia="標楷體"/>
                <w:sz w:val="28"/>
                <w:szCs w:val="28"/>
                <w:u w:val="single"/>
              </w:rPr>
              <w:t>1</w:t>
            </w:r>
            <w:r w:rsidR="002B7842" w:rsidRPr="00EB5B32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2B7842" w:rsidRPr="00EB5B32">
              <w:rPr>
                <w:rFonts w:eastAsia="標楷體"/>
                <w:sz w:val="28"/>
                <w:szCs w:val="28"/>
                <w:u w:val="single"/>
              </w:rPr>
              <w:t>日</w:t>
            </w:r>
          </w:p>
          <w:p w:rsidR="002B7842" w:rsidRPr="00AD099F" w:rsidRDefault="002B7842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D099F">
              <w:rPr>
                <w:rFonts w:ascii="標楷體" w:eastAsia="標楷體" w:hAnsi="標楷體" w:cs="Arial" w:hint="eastAsia"/>
                <w:sz w:val="28"/>
                <w:szCs w:val="28"/>
              </w:rPr>
              <w:t>□已完成草案，預計核定時間：</w:t>
            </w:r>
            <w:r w:rsidRPr="00AD099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年   月   日</w:t>
            </w:r>
          </w:p>
          <w:p w:rsidR="002B7842" w:rsidRPr="00AD099F" w:rsidRDefault="002B7842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  <w:u w:val="single"/>
              </w:rPr>
            </w:pPr>
            <w:r w:rsidRPr="00AD099F">
              <w:rPr>
                <w:rFonts w:ascii="標楷體" w:eastAsia="標楷體" w:hAnsi="標楷體" w:cs="Arial" w:hint="eastAsia"/>
                <w:sz w:val="28"/>
                <w:szCs w:val="28"/>
              </w:rPr>
              <w:t>□規劃中，預計報和時間：</w:t>
            </w:r>
            <w:r w:rsidRPr="00AD099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年   月   日</w:t>
            </w:r>
          </w:p>
          <w:p w:rsidR="002B7842" w:rsidRPr="00AD099F" w:rsidRDefault="002B7842" w:rsidP="00A55EF9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AD099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□其它： </w:t>
            </w:r>
            <w:r w:rsidRPr="00AD099F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 w:rsidR="002B7842" w:rsidRPr="004F28B6" w:rsidTr="00A55EF9">
        <w:trPr>
          <w:trHeight w:val="398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842" w:rsidRPr="00EB5B32" w:rsidRDefault="002B7842" w:rsidP="00A55EF9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B5B32">
              <w:rPr>
                <w:rFonts w:eastAsia="標楷體"/>
                <w:color w:val="000000"/>
                <w:kern w:val="24"/>
                <w:sz w:val="28"/>
                <w:szCs w:val="28"/>
              </w:rPr>
              <w:t>3</w:t>
            </w:r>
            <w:r w:rsidRPr="00EB5B32">
              <w:rPr>
                <w:rFonts w:eastAsia="標楷體"/>
                <w:color w:val="000000"/>
                <w:kern w:val="24"/>
                <w:sz w:val="28"/>
                <w:szCs w:val="28"/>
              </w:rPr>
              <w:t>、緣起及目的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EB5B32" w:rsidRDefault="004516D5" w:rsidP="002733D4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EB5B32">
              <w:rPr>
                <w:rFonts w:eastAsia="標楷體"/>
                <w:sz w:val="28"/>
                <w:szCs w:val="28"/>
              </w:rPr>
              <w:t>目前國內廢棄物掩埋空間已嚴重不足，日後若遇天然災害產生大量廢棄物，將無法立即緊急處置以快速恢復家園，更遑論必要時協助處理不適燃廢棄物</w:t>
            </w:r>
            <w:r w:rsidR="00AC3104" w:rsidRPr="00EB5B32">
              <w:rPr>
                <w:rFonts w:eastAsia="標楷體"/>
                <w:sz w:val="28"/>
                <w:szCs w:val="28"/>
              </w:rPr>
              <w:t>，</w:t>
            </w:r>
            <w:r w:rsidRPr="00EB5B32">
              <w:rPr>
                <w:rFonts w:eastAsia="標楷體"/>
                <w:sz w:val="28"/>
                <w:szCs w:val="28"/>
              </w:rPr>
              <w:t>行政院核定本計畫</w:t>
            </w:r>
            <w:r w:rsidR="002733D4">
              <w:rPr>
                <w:rFonts w:eastAsia="標楷體" w:hint="eastAsia"/>
                <w:sz w:val="28"/>
                <w:szCs w:val="28"/>
              </w:rPr>
              <w:t>，</w:t>
            </w:r>
            <w:r w:rsidRPr="00EB5B32">
              <w:rPr>
                <w:rFonts w:eastAsia="標楷體"/>
                <w:sz w:val="28"/>
                <w:szCs w:val="28"/>
              </w:rPr>
              <w:t>名稱</w:t>
            </w:r>
            <w:r w:rsidR="002733D4">
              <w:rPr>
                <w:rFonts w:eastAsia="標楷體" w:hint="eastAsia"/>
                <w:sz w:val="28"/>
                <w:szCs w:val="28"/>
              </w:rPr>
              <w:t>並</w:t>
            </w:r>
            <w:r w:rsidRPr="00EB5B32">
              <w:rPr>
                <w:rFonts w:eastAsia="標楷體"/>
                <w:sz w:val="28"/>
                <w:szCs w:val="28"/>
              </w:rPr>
              <w:t>修正為「提升天然災害廢棄物應變處理能量設施計畫」。</w:t>
            </w:r>
          </w:p>
        </w:tc>
      </w:tr>
      <w:tr w:rsidR="002B7842" w:rsidRPr="004F28B6" w:rsidTr="00A55EF9">
        <w:trPr>
          <w:trHeight w:val="398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EB5B32" w:rsidRDefault="002B7842" w:rsidP="00A55EF9">
            <w:pPr>
              <w:adjustRightInd w:val="0"/>
              <w:snapToGrid w:val="0"/>
              <w:jc w:val="both"/>
              <w:rPr>
                <w:rFonts w:eastAsia="標楷體"/>
                <w:color w:val="000000"/>
                <w:kern w:val="24"/>
                <w:sz w:val="28"/>
                <w:szCs w:val="28"/>
              </w:rPr>
            </w:pPr>
            <w:r w:rsidRPr="00EB5B32">
              <w:rPr>
                <w:rFonts w:eastAsia="標楷體"/>
                <w:color w:val="000000"/>
                <w:kern w:val="24"/>
                <w:sz w:val="28"/>
                <w:szCs w:val="28"/>
              </w:rPr>
              <w:t>4</w:t>
            </w:r>
            <w:r w:rsidRPr="00EB5B32">
              <w:rPr>
                <w:rFonts w:eastAsia="標楷體"/>
                <w:color w:val="000000"/>
                <w:kern w:val="24"/>
                <w:sz w:val="28"/>
                <w:szCs w:val="28"/>
              </w:rPr>
              <w:t>、區位及範圍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B32" w:rsidRPr="00EB5B32" w:rsidRDefault="001E1279" w:rsidP="00EB5B32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擬分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bookmarkStart w:id="0" w:name="_GoBack"/>
            <w:bookmarkEnd w:id="0"/>
            <w:r w:rsidR="00EB5B32" w:rsidRPr="00EB5B32">
              <w:rPr>
                <w:rFonts w:eastAsia="標楷體"/>
                <w:sz w:val="28"/>
                <w:szCs w:val="28"/>
              </w:rPr>
              <w:t>階段辦理</w:t>
            </w:r>
            <w:r w:rsidR="00EB5B32" w:rsidRPr="00EB5B32">
              <w:rPr>
                <w:rFonts w:eastAsia="標楷體"/>
                <w:sz w:val="28"/>
                <w:szCs w:val="28"/>
              </w:rPr>
              <w:t>6</w:t>
            </w:r>
            <w:r w:rsidR="00EB5B32" w:rsidRPr="00EB5B32">
              <w:rPr>
                <w:rFonts w:eastAsia="標楷體"/>
                <w:sz w:val="28"/>
                <w:szCs w:val="28"/>
              </w:rPr>
              <w:t>處掩埋場活化，第一階段</w:t>
            </w:r>
            <w:r w:rsidR="00EB5B32" w:rsidRPr="00EB5B32">
              <w:rPr>
                <w:rFonts w:eastAsia="標楷體"/>
                <w:sz w:val="28"/>
                <w:szCs w:val="28"/>
              </w:rPr>
              <w:t>105</w:t>
            </w:r>
            <w:r w:rsidR="00EB5B32" w:rsidRPr="00EB5B32">
              <w:rPr>
                <w:rFonts w:eastAsia="標楷體"/>
                <w:sz w:val="28"/>
                <w:szCs w:val="28"/>
              </w:rPr>
              <w:t>至</w:t>
            </w:r>
            <w:r w:rsidR="00EB5B32" w:rsidRPr="00EB5B32">
              <w:rPr>
                <w:rFonts w:eastAsia="標楷體"/>
                <w:sz w:val="28"/>
                <w:szCs w:val="28"/>
              </w:rPr>
              <w:t>107</w:t>
            </w:r>
            <w:r w:rsidR="00EB5B32" w:rsidRPr="00EB5B32">
              <w:rPr>
                <w:rFonts w:eastAsia="標楷體"/>
                <w:sz w:val="28"/>
                <w:szCs w:val="28"/>
              </w:rPr>
              <w:t>年先試辦至少</w:t>
            </w:r>
            <w:r w:rsidR="00EB5B32" w:rsidRPr="00EB5B32">
              <w:rPr>
                <w:rFonts w:eastAsia="標楷體"/>
                <w:sz w:val="28"/>
                <w:szCs w:val="28"/>
              </w:rPr>
              <w:t>3</w:t>
            </w:r>
            <w:r w:rsidR="00EB5B32" w:rsidRPr="00EB5B32">
              <w:rPr>
                <w:rFonts w:eastAsia="標楷體"/>
                <w:sz w:val="28"/>
                <w:szCs w:val="28"/>
              </w:rPr>
              <w:t>處；俟第一階段計畫成效檢討報告報院核定後再行辦理第二階段。</w:t>
            </w:r>
          </w:p>
          <w:p w:rsidR="002B7842" w:rsidRPr="00EB5B32" w:rsidRDefault="00EB5B32" w:rsidP="007C109C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EB5B32">
              <w:rPr>
                <w:rFonts w:eastAsia="標楷體"/>
                <w:sz w:val="28"/>
                <w:szCs w:val="28"/>
              </w:rPr>
              <w:t>本計畫第一階段</w:t>
            </w:r>
            <w:r w:rsidRPr="00EB5B32">
              <w:rPr>
                <w:rFonts w:eastAsia="標楷體"/>
                <w:sz w:val="28"/>
                <w:szCs w:val="28"/>
              </w:rPr>
              <w:t>105</w:t>
            </w:r>
            <w:r w:rsidRPr="00EB5B32">
              <w:rPr>
                <w:rFonts w:eastAsia="標楷體"/>
                <w:sz w:val="28"/>
                <w:szCs w:val="28"/>
              </w:rPr>
              <w:t>至</w:t>
            </w:r>
            <w:r w:rsidRPr="00EB5B32">
              <w:rPr>
                <w:rFonts w:eastAsia="標楷體"/>
                <w:sz w:val="28"/>
                <w:szCs w:val="28"/>
              </w:rPr>
              <w:t>107</w:t>
            </w:r>
            <w:r w:rsidRPr="00EB5B32">
              <w:rPr>
                <w:rFonts w:eastAsia="標楷體"/>
                <w:sz w:val="28"/>
                <w:szCs w:val="28"/>
              </w:rPr>
              <w:t>年度目標為完成活化</w:t>
            </w:r>
            <w:r w:rsidRPr="00EB5B32">
              <w:rPr>
                <w:rFonts w:eastAsia="標楷體"/>
                <w:sz w:val="28"/>
                <w:szCs w:val="28"/>
              </w:rPr>
              <w:t>3</w:t>
            </w:r>
            <w:r w:rsidRPr="00EB5B32">
              <w:rPr>
                <w:rFonts w:eastAsia="標楷體"/>
                <w:sz w:val="28"/>
                <w:szCs w:val="28"/>
              </w:rPr>
              <w:t>場次或</w:t>
            </w:r>
            <w:r w:rsidRPr="00EB5B32">
              <w:rPr>
                <w:rFonts w:eastAsia="標楷體"/>
                <w:sz w:val="28"/>
                <w:szCs w:val="28"/>
              </w:rPr>
              <w:t>30</w:t>
            </w:r>
            <w:r w:rsidRPr="00EB5B32">
              <w:rPr>
                <w:rFonts w:eastAsia="標楷體"/>
                <w:sz w:val="28"/>
                <w:szCs w:val="28"/>
              </w:rPr>
              <w:t>萬立方公尺，本署已完成核定</w:t>
            </w:r>
            <w:r w:rsidRPr="00EB5B32">
              <w:rPr>
                <w:rFonts w:eastAsia="標楷體"/>
                <w:sz w:val="28"/>
                <w:szCs w:val="28"/>
              </w:rPr>
              <w:t>4</w:t>
            </w:r>
            <w:r w:rsidRPr="00EB5B32">
              <w:rPr>
                <w:rFonts w:eastAsia="標楷體"/>
                <w:sz w:val="28"/>
                <w:szCs w:val="28"/>
              </w:rPr>
              <w:t>場，</w:t>
            </w:r>
            <w:r w:rsidR="007C109C" w:rsidRPr="007C109C">
              <w:rPr>
                <w:rFonts w:eastAsia="標楷體" w:hint="eastAsia"/>
                <w:sz w:val="28"/>
                <w:szCs w:val="28"/>
              </w:rPr>
              <w:t>分別為臺南市城西第三期垃圾掩埋場、高雄市路竹簡易垃圾掩埋場、嘉義縣民雄垃圾衛生掩埋場及新竹縣新豐區域掩埋場</w:t>
            </w:r>
            <w:r w:rsidR="00F339AE">
              <w:rPr>
                <w:rFonts w:eastAsia="標楷體" w:hint="eastAsia"/>
                <w:sz w:val="28"/>
                <w:szCs w:val="28"/>
              </w:rPr>
              <w:t>，</w:t>
            </w:r>
            <w:r w:rsidRPr="00EB5B32">
              <w:rPr>
                <w:rFonts w:eastAsia="標楷體"/>
                <w:sz w:val="28"/>
                <w:szCs w:val="28"/>
              </w:rPr>
              <w:t>預計至少可活化</w:t>
            </w:r>
            <w:r w:rsidRPr="00EB5B32">
              <w:rPr>
                <w:rFonts w:eastAsia="標楷體"/>
                <w:sz w:val="28"/>
                <w:szCs w:val="28"/>
              </w:rPr>
              <w:t>62</w:t>
            </w:r>
            <w:r w:rsidRPr="00EB5B32">
              <w:rPr>
                <w:rFonts w:eastAsia="標楷體"/>
                <w:sz w:val="28"/>
                <w:szCs w:val="28"/>
              </w:rPr>
              <w:t>萬</w:t>
            </w:r>
            <w:r w:rsidRPr="00EB5B32">
              <w:rPr>
                <w:rFonts w:eastAsia="標楷體"/>
                <w:sz w:val="28"/>
                <w:szCs w:val="28"/>
              </w:rPr>
              <w:t>9,814</w:t>
            </w:r>
            <w:r w:rsidRPr="00EB5B32">
              <w:rPr>
                <w:rFonts w:eastAsia="標楷體"/>
                <w:sz w:val="28"/>
                <w:szCs w:val="28"/>
              </w:rPr>
              <w:t>立方公尺。</w:t>
            </w:r>
            <w:r w:rsidR="00CB5CC2" w:rsidRPr="002733D4">
              <w:rPr>
                <w:rFonts w:eastAsia="標楷體" w:hint="eastAsia"/>
                <w:color w:val="000000" w:themeColor="text1"/>
                <w:sz w:val="28"/>
                <w:szCs w:val="28"/>
              </w:rPr>
              <w:t>區位座標請參閱附件一。</w:t>
            </w:r>
          </w:p>
        </w:tc>
      </w:tr>
      <w:tr w:rsidR="002B7842" w:rsidRPr="004F28B6" w:rsidTr="00A55EF9">
        <w:trPr>
          <w:trHeight w:val="398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EB5B32" w:rsidRDefault="002B7842" w:rsidP="00A55EF9">
            <w:pPr>
              <w:adjustRightInd w:val="0"/>
              <w:snapToGrid w:val="0"/>
              <w:jc w:val="both"/>
              <w:rPr>
                <w:rFonts w:eastAsia="標楷體"/>
                <w:color w:val="000000"/>
                <w:kern w:val="24"/>
                <w:sz w:val="28"/>
                <w:szCs w:val="28"/>
              </w:rPr>
            </w:pPr>
            <w:r w:rsidRPr="00EB5B32">
              <w:rPr>
                <w:rFonts w:eastAsia="標楷體"/>
                <w:color w:val="000000"/>
                <w:kern w:val="24"/>
                <w:sz w:val="28"/>
                <w:szCs w:val="28"/>
              </w:rPr>
              <w:t>5</w:t>
            </w:r>
            <w:r w:rsidRPr="00EB5B32">
              <w:rPr>
                <w:rFonts w:eastAsia="標楷體"/>
                <w:color w:val="000000"/>
                <w:kern w:val="24"/>
                <w:sz w:val="28"/>
                <w:szCs w:val="28"/>
              </w:rPr>
              <w:t>、計畫期程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EB5B32" w:rsidRDefault="004516D5" w:rsidP="00A55EF9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B5B32">
              <w:rPr>
                <w:rFonts w:eastAsia="標楷體"/>
                <w:sz w:val="28"/>
                <w:szCs w:val="28"/>
              </w:rPr>
              <w:t>105/01/01~110/12/31</w:t>
            </w:r>
          </w:p>
        </w:tc>
      </w:tr>
      <w:tr w:rsidR="002B7842" w:rsidRPr="004F28B6" w:rsidTr="00A55EF9">
        <w:trPr>
          <w:trHeight w:val="398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EB5B32" w:rsidRDefault="002B7842" w:rsidP="00A55EF9">
            <w:pPr>
              <w:adjustRightInd w:val="0"/>
              <w:snapToGrid w:val="0"/>
              <w:jc w:val="both"/>
              <w:rPr>
                <w:rFonts w:eastAsia="標楷體"/>
                <w:color w:val="000000"/>
                <w:kern w:val="24"/>
                <w:sz w:val="28"/>
                <w:szCs w:val="28"/>
              </w:rPr>
            </w:pPr>
            <w:r w:rsidRPr="00EB5B32">
              <w:rPr>
                <w:rFonts w:eastAsia="標楷體"/>
                <w:color w:val="000000"/>
                <w:kern w:val="24"/>
                <w:sz w:val="28"/>
                <w:szCs w:val="28"/>
              </w:rPr>
              <w:t>6</w:t>
            </w:r>
            <w:r w:rsidRPr="00EB5B32">
              <w:rPr>
                <w:rFonts w:eastAsia="標楷體"/>
                <w:color w:val="000000"/>
                <w:kern w:val="24"/>
                <w:sz w:val="28"/>
                <w:szCs w:val="28"/>
              </w:rPr>
              <w:t>、計畫內容概述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03A0B" w:rsidRPr="00EB5B32" w:rsidRDefault="00503A0B" w:rsidP="00503A0B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EB5B32">
              <w:rPr>
                <w:rFonts w:eastAsia="標楷體"/>
                <w:sz w:val="28"/>
                <w:szCs w:val="28"/>
              </w:rPr>
              <w:t>本署辦理</w:t>
            </w:r>
            <w:proofErr w:type="gramEnd"/>
            <w:r w:rsidRPr="00EB5B32">
              <w:rPr>
                <w:rFonts w:eastAsia="標楷體"/>
                <w:sz w:val="28"/>
                <w:szCs w:val="28"/>
              </w:rPr>
              <w:t>掩埋場活化工作推動、評</w:t>
            </w:r>
            <w:r w:rsidR="004B7902">
              <w:rPr>
                <w:rFonts w:eastAsia="標楷體"/>
                <w:sz w:val="28"/>
                <w:szCs w:val="28"/>
              </w:rPr>
              <w:t>比與監督稽核工作；地方辦理規劃設計、施工監造、工程招標及</w:t>
            </w:r>
            <w:r w:rsidRPr="00EB5B32">
              <w:rPr>
                <w:rFonts w:eastAsia="標楷體"/>
                <w:sz w:val="28"/>
                <w:szCs w:val="28"/>
              </w:rPr>
              <w:t>掩埋場活化工程（整建工程、開挖篩分工作、廢棄物處理工作）。</w:t>
            </w:r>
          </w:p>
        </w:tc>
      </w:tr>
      <w:tr w:rsidR="002B7842" w:rsidRPr="004F28B6" w:rsidTr="00A55EF9">
        <w:trPr>
          <w:trHeight w:val="398"/>
        </w:trPr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EB5B32" w:rsidRDefault="002B7842" w:rsidP="00A55EF9">
            <w:pPr>
              <w:adjustRightInd w:val="0"/>
              <w:snapToGrid w:val="0"/>
              <w:jc w:val="both"/>
              <w:rPr>
                <w:rFonts w:eastAsia="標楷體"/>
                <w:color w:val="000000"/>
                <w:kern w:val="24"/>
                <w:sz w:val="28"/>
                <w:szCs w:val="28"/>
              </w:rPr>
            </w:pPr>
            <w:r w:rsidRPr="00EB5B32">
              <w:rPr>
                <w:rFonts w:eastAsia="標楷體"/>
                <w:color w:val="000000"/>
                <w:kern w:val="24"/>
                <w:sz w:val="28"/>
                <w:szCs w:val="28"/>
              </w:rPr>
              <w:t>7</w:t>
            </w:r>
            <w:r w:rsidRPr="00EB5B32">
              <w:rPr>
                <w:rFonts w:eastAsia="標楷體"/>
                <w:color w:val="000000"/>
                <w:kern w:val="24"/>
                <w:sz w:val="28"/>
                <w:szCs w:val="28"/>
              </w:rPr>
              <w:t>、計畫效益</w:t>
            </w:r>
          </w:p>
        </w:tc>
        <w:tc>
          <w:tcPr>
            <w:tcW w:w="65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842" w:rsidRPr="00EB5B32" w:rsidRDefault="00236D50" w:rsidP="00717035">
            <w:pPr>
              <w:adjustRightInd w:val="0"/>
              <w:snapToGrid w:val="0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 w:rsidRPr="00EB5B32">
              <w:rPr>
                <w:rFonts w:eastAsia="標楷體"/>
                <w:sz w:val="28"/>
                <w:szCs w:val="28"/>
              </w:rPr>
              <w:t>提升天然災害應變廢棄物處理能量，協助地方建構足夠應變設施，以利快速恢復受災的家園環境品質及進行重建</w:t>
            </w:r>
            <w:r w:rsidR="00717035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2B7842" w:rsidRPr="00AD099F" w:rsidRDefault="002B7842" w:rsidP="002B7842">
      <w:pPr>
        <w:ind w:left="672" w:hangingChars="280" w:hanging="672"/>
        <w:jc w:val="both"/>
        <w:rPr>
          <w:rFonts w:ascii="標楷體" w:eastAsia="標楷體" w:hAnsi="標楷體" w:cs="Arial"/>
          <w:color w:val="000000"/>
          <w:kern w:val="24"/>
        </w:rPr>
      </w:pPr>
      <w:proofErr w:type="gramStart"/>
      <w:r w:rsidRPr="00AD099F">
        <w:rPr>
          <w:rFonts w:ascii="標楷體" w:eastAsia="標楷體" w:hAnsi="標楷體" w:cs="Arial" w:hint="eastAsia"/>
          <w:color w:val="000000"/>
          <w:kern w:val="24"/>
        </w:rPr>
        <w:t>註</w:t>
      </w:r>
      <w:proofErr w:type="gramEnd"/>
      <w:r w:rsidRPr="00AD099F">
        <w:rPr>
          <w:rFonts w:ascii="標楷體" w:eastAsia="標楷體" w:hAnsi="標楷體" w:cs="Arial" w:hint="eastAsia"/>
          <w:color w:val="000000"/>
          <w:kern w:val="24"/>
        </w:rPr>
        <w:t>1：計畫篩選原則：</w:t>
      </w:r>
    </w:p>
    <w:p w:rsidR="002B7842" w:rsidRPr="00AD099F" w:rsidRDefault="002B7842" w:rsidP="002B7842">
      <w:pPr>
        <w:ind w:leftChars="295" w:left="1188" w:hangingChars="200" w:hanging="480"/>
        <w:jc w:val="both"/>
        <w:rPr>
          <w:rFonts w:ascii="標楷體" w:eastAsia="標楷體" w:hAnsi="標楷體" w:cs="Arial"/>
          <w:color w:val="000000"/>
          <w:kern w:val="24"/>
        </w:rPr>
      </w:pPr>
      <w:r w:rsidRPr="00AD099F">
        <w:rPr>
          <w:rFonts w:ascii="標楷體" w:eastAsia="標楷體" w:hAnsi="標楷體" w:cs="Arial" w:hint="eastAsia"/>
          <w:color w:val="000000"/>
          <w:kern w:val="24"/>
        </w:rPr>
        <w:t>(1)</w:t>
      </w:r>
      <w:r w:rsidRPr="00AD099F">
        <w:rPr>
          <w:rFonts w:hint="eastAsia"/>
        </w:rPr>
        <w:t xml:space="preserve"> </w:t>
      </w:r>
      <w:r w:rsidRPr="00AD099F">
        <w:rPr>
          <w:rFonts w:ascii="標楷體" w:eastAsia="標楷體" w:hAnsi="標楷體" w:cs="Arial" w:hint="eastAsia"/>
          <w:color w:val="000000"/>
          <w:kern w:val="24"/>
        </w:rPr>
        <w:t>計畫標的或施行措施、影響範圍於空間上跨越單一直轄市、縣(市)者，建議優先納入。</w:t>
      </w:r>
    </w:p>
    <w:p w:rsidR="002B7842" w:rsidRPr="00AD099F" w:rsidRDefault="002B7842" w:rsidP="002B7842">
      <w:pPr>
        <w:ind w:leftChars="295" w:left="1188" w:hangingChars="200" w:hanging="480"/>
        <w:jc w:val="both"/>
        <w:rPr>
          <w:rFonts w:ascii="標楷體" w:eastAsia="標楷體" w:hAnsi="標楷體" w:cs="Arial"/>
          <w:color w:val="000000"/>
          <w:kern w:val="24"/>
        </w:rPr>
      </w:pPr>
      <w:r w:rsidRPr="00AD099F">
        <w:rPr>
          <w:rFonts w:ascii="標楷體" w:eastAsia="標楷體" w:hAnsi="標楷體" w:cs="Arial" w:hint="eastAsia"/>
          <w:color w:val="000000"/>
          <w:kern w:val="24"/>
        </w:rPr>
        <w:lastRenderedPageBreak/>
        <w:t>(2)</w:t>
      </w:r>
      <w:r w:rsidRPr="00AD099F">
        <w:rPr>
          <w:rFonts w:hint="eastAsia"/>
        </w:rPr>
        <w:t xml:space="preserve"> </w:t>
      </w:r>
      <w:r w:rsidRPr="00AD099F">
        <w:rPr>
          <w:rFonts w:ascii="標楷體" w:eastAsia="標楷體" w:hAnsi="標楷體" w:cs="Arial" w:hint="eastAsia"/>
          <w:color w:val="000000"/>
          <w:kern w:val="24"/>
        </w:rPr>
        <w:t>計畫標的或施行措施於空間上未超過單一直轄市、縣(市)，但影響直轄市、縣(市)未來整體空間發展佈局者，建議納入。</w:t>
      </w:r>
    </w:p>
    <w:p w:rsidR="00A257FC" w:rsidRDefault="002B7842" w:rsidP="002B7842">
      <w:pPr>
        <w:ind w:left="672" w:hangingChars="280" w:hanging="672"/>
        <w:jc w:val="both"/>
        <w:rPr>
          <w:rFonts w:ascii="標楷體" w:eastAsia="標楷體" w:hAnsi="標楷體" w:cs="Arial"/>
          <w:color w:val="000000"/>
          <w:kern w:val="24"/>
        </w:rPr>
      </w:pPr>
      <w:proofErr w:type="gramStart"/>
      <w:r w:rsidRPr="00AD099F">
        <w:rPr>
          <w:rFonts w:ascii="標楷體" w:eastAsia="標楷體" w:hAnsi="標楷體" w:cs="Arial" w:hint="eastAsia"/>
          <w:color w:val="000000"/>
          <w:kern w:val="24"/>
        </w:rPr>
        <w:t>註</w:t>
      </w:r>
      <w:proofErr w:type="gramEnd"/>
      <w:r w:rsidRPr="00AD099F">
        <w:rPr>
          <w:rFonts w:ascii="標楷體" w:eastAsia="標楷體" w:hAnsi="標楷體" w:cs="Arial" w:hint="eastAsia"/>
          <w:color w:val="000000"/>
          <w:kern w:val="24"/>
        </w:rPr>
        <w:t>2：第3~7項建議以文字5~10行簡要敘述，如有計畫書或計畫書電子檔亦請提供。</w:t>
      </w:r>
    </w:p>
    <w:p w:rsidR="00CB5CC2" w:rsidRDefault="00CB5CC2" w:rsidP="00CB5CC2"/>
    <w:p w:rsidR="00CB5CC2" w:rsidRDefault="00CB5CC2" w:rsidP="00CB5CC2"/>
    <w:p w:rsidR="00CB5CC2" w:rsidRDefault="00CB5CC2">
      <w:r>
        <w:br w:type="page"/>
      </w:r>
    </w:p>
    <w:p w:rsidR="00CB5CC2" w:rsidRPr="00494188" w:rsidRDefault="00CB5CC2" w:rsidP="00CB5CC2">
      <w:pPr>
        <w:ind w:left="784" w:hangingChars="280" w:hanging="784"/>
        <w:jc w:val="both"/>
        <w:rPr>
          <w:rFonts w:eastAsia="標楷體"/>
          <w:sz w:val="28"/>
          <w:szCs w:val="28"/>
        </w:rPr>
      </w:pPr>
      <w:r w:rsidRPr="00494188">
        <w:rPr>
          <w:rFonts w:eastAsia="標楷體"/>
          <w:sz w:val="28"/>
          <w:szCs w:val="28"/>
        </w:rPr>
        <w:lastRenderedPageBreak/>
        <w:t>附件一</w:t>
      </w:r>
    </w:p>
    <w:p w:rsidR="00CB5CC2" w:rsidRPr="00494188" w:rsidRDefault="00CB5CC2" w:rsidP="00CB5CC2">
      <w:pPr>
        <w:ind w:left="784" w:hangingChars="280" w:hanging="784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表</w:t>
      </w:r>
      <w:r>
        <w:rPr>
          <w:rFonts w:eastAsia="標楷體" w:hint="eastAsia"/>
          <w:sz w:val="28"/>
          <w:szCs w:val="28"/>
        </w:rPr>
        <w:t xml:space="preserve">1 </w:t>
      </w:r>
      <w:r w:rsidRPr="00494188">
        <w:rPr>
          <w:rFonts w:eastAsia="標楷體" w:hint="eastAsia"/>
          <w:sz w:val="28"/>
          <w:szCs w:val="28"/>
        </w:rPr>
        <w:t>活化</w:t>
      </w:r>
      <w:r w:rsidR="00086DB0">
        <w:rPr>
          <w:rFonts w:eastAsia="標楷體" w:hint="eastAsia"/>
          <w:sz w:val="28"/>
          <w:szCs w:val="28"/>
        </w:rPr>
        <w:t>垃圾掩埋</w:t>
      </w:r>
      <w:r w:rsidRPr="00494188">
        <w:rPr>
          <w:rFonts w:eastAsia="標楷體" w:hint="eastAsia"/>
          <w:sz w:val="28"/>
          <w:szCs w:val="28"/>
        </w:rPr>
        <w:t>場位置座標</w:t>
      </w:r>
    </w:p>
    <w:tbl>
      <w:tblPr>
        <w:tblStyle w:val="a8"/>
        <w:tblW w:w="9036" w:type="dxa"/>
        <w:jc w:val="center"/>
        <w:tblLook w:val="04A0" w:firstRow="1" w:lastRow="0" w:firstColumn="1" w:lastColumn="0" w:noHBand="0" w:noVBand="1"/>
      </w:tblPr>
      <w:tblGrid>
        <w:gridCol w:w="769"/>
        <w:gridCol w:w="1531"/>
        <w:gridCol w:w="3027"/>
        <w:gridCol w:w="1984"/>
        <w:gridCol w:w="1725"/>
      </w:tblGrid>
      <w:tr w:rsidR="00CB5CC2" w:rsidRPr="00494188" w:rsidTr="008578F9">
        <w:trPr>
          <w:trHeight w:val="433"/>
          <w:jc w:val="center"/>
        </w:trPr>
        <w:tc>
          <w:tcPr>
            <w:tcW w:w="769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  <w:b/>
              </w:rPr>
            </w:pPr>
            <w:r w:rsidRPr="00494188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531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  <w:b/>
              </w:rPr>
            </w:pPr>
            <w:r w:rsidRPr="00494188">
              <w:rPr>
                <w:rFonts w:eastAsia="標楷體" w:hint="eastAsia"/>
                <w:b/>
              </w:rPr>
              <w:t>縣市</w:t>
            </w:r>
          </w:p>
        </w:tc>
        <w:tc>
          <w:tcPr>
            <w:tcW w:w="3027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  <w:b/>
              </w:rPr>
            </w:pPr>
            <w:r w:rsidRPr="00494188">
              <w:rPr>
                <w:rFonts w:eastAsia="標楷體" w:hint="eastAsia"/>
                <w:b/>
              </w:rPr>
              <w:t>活化場</w:t>
            </w:r>
          </w:p>
        </w:tc>
        <w:tc>
          <w:tcPr>
            <w:tcW w:w="1984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  <w:b/>
              </w:rPr>
            </w:pPr>
            <w:r w:rsidRPr="00494188">
              <w:rPr>
                <w:rFonts w:eastAsia="標楷體" w:hint="eastAsia"/>
                <w:b/>
              </w:rPr>
              <w:t>經度</w:t>
            </w:r>
          </w:p>
        </w:tc>
        <w:tc>
          <w:tcPr>
            <w:tcW w:w="1725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  <w:b/>
              </w:rPr>
            </w:pPr>
            <w:r w:rsidRPr="00494188">
              <w:rPr>
                <w:rFonts w:eastAsia="標楷體" w:hint="eastAsia"/>
                <w:b/>
              </w:rPr>
              <w:t>緯度</w:t>
            </w:r>
          </w:p>
        </w:tc>
      </w:tr>
      <w:tr w:rsidR="00CB5CC2" w:rsidRPr="00494188" w:rsidTr="008578F9">
        <w:trPr>
          <w:trHeight w:val="433"/>
          <w:jc w:val="center"/>
        </w:trPr>
        <w:tc>
          <w:tcPr>
            <w:tcW w:w="769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531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proofErr w:type="gramStart"/>
            <w:r w:rsidRPr="00494188">
              <w:rPr>
                <w:rFonts w:eastAsia="標楷體" w:hint="eastAsia"/>
              </w:rPr>
              <w:t>臺</w:t>
            </w:r>
            <w:proofErr w:type="gramEnd"/>
            <w:r w:rsidRPr="00494188">
              <w:rPr>
                <w:rFonts w:eastAsia="標楷體" w:hint="eastAsia"/>
              </w:rPr>
              <w:t>南市</w:t>
            </w:r>
          </w:p>
        </w:tc>
        <w:tc>
          <w:tcPr>
            <w:tcW w:w="3027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proofErr w:type="gramStart"/>
            <w:r w:rsidRPr="00494188">
              <w:rPr>
                <w:rFonts w:eastAsia="標楷體" w:hint="eastAsia"/>
              </w:rPr>
              <w:t>城西第三</w:t>
            </w:r>
            <w:proofErr w:type="gramEnd"/>
            <w:r w:rsidRPr="00494188">
              <w:rPr>
                <w:rFonts w:eastAsia="標楷體" w:hint="eastAsia"/>
              </w:rPr>
              <w:t>期垃圾掩埋場</w:t>
            </w:r>
          </w:p>
        </w:tc>
        <w:tc>
          <w:tcPr>
            <w:tcW w:w="1984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 w:rsidRPr="00494188">
              <w:rPr>
                <w:rFonts w:eastAsia="標楷體"/>
              </w:rPr>
              <w:t>120.085711</w:t>
            </w:r>
          </w:p>
        </w:tc>
        <w:tc>
          <w:tcPr>
            <w:tcW w:w="1725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 w:rsidRPr="00494188">
              <w:rPr>
                <w:rFonts w:eastAsia="標楷體"/>
              </w:rPr>
              <w:t>23.038604</w:t>
            </w:r>
          </w:p>
        </w:tc>
      </w:tr>
      <w:tr w:rsidR="00CB5CC2" w:rsidRPr="00494188" w:rsidTr="008578F9">
        <w:trPr>
          <w:trHeight w:val="433"/>
          <w:jc w:val="center"/>
        </w:trPr>
        <w:tc>
          <w:tcPr>
            <w:tcW w:w="769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531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 w:rsidRPr="00494188">
              <w:rPr>
                <w:rFonts w:eastAsia="標楷體" w:hint="eastAsia"/>
              </w:rPr>
              <w:t>高雄市</w:t>
            </w:r>
          </w:p>
        </w:tc>
        <w:tc>
          <w:tcPr>
            <w:tcW w:w="3027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 w:rsidRPr="00494188">
              <w:rPr>
                <w:rFonts w:eastAsia="標楷體" w:hint="eastAsia"/>
              </w:rPr>
              <w:t>路竹簡易垃圾掩埋場</w:t>
            </w:r>
          </w:p>
        </w:tc>
        <w:tc>
          <w:tcPr>
            <w:tcW w:w="1984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 w:rsidRPr="00494188">
              <w:rPr>
                <w:rFonts w:eastAsia="標楷體"/>
              </w:rPr>
              <w:t>120.283581</w:t>
            </w:r>
          </w:p>
        </w:tc>
        <w:tc>
          <w:tcPr>
            <w:tcW w:w="1725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 w:rsidRPr="00494188">
              <w:rPr>
                <w:rFonts w:eastAsia="標楷體"/>
              </w:rPr>
              <w:t>22.892250</w:t>
            </w:r>
          </w:p>
        </w:tc>
      </w:tr>
      <w:tr w:rsidR="00CB5CC2" w:rsidRPr="00494188" w:rsidTr="008578F9">
        <w:trPr>
          <w:trHeight w:val="433"/>
          <w:jc w:val="center"/>
        </w:trPr>
        <w:tc>
          <w:tcPr>
            <w:tcW w:w="769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531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 w:rsidRPr="00494188">
              <w:rPr>
                <w:rFonts w:eastAsia="標楷體" w:hint="eastAsia"/>
              </w:rPr>
              <w:t>嘉義縣</w:t>
            </w:r>
          </w:p>
        </w:tc>
        <w:tc>
          <w:tcPr>
            <w:tcW w:w="3027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 w:rsidRPr="00494188">
              <w:rPr>
                <w:rFonts w:eastAsia="標楷體" w:hint="eastAsia"/>
              </w:rPr>
              <w:t>民雄垃圾衛生掩埋場</w:t>
            </w:r>
          </w:p>
        </w:tc>
        <w:tc>
          <w:tcPr>
            <w:tcW w:w="1984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 w:rsidRPr="00321B01">
              <w:rPr>
                <w:rFonts w:eastAsia="標楷體"/>
              </w:rPr>
              <w:t>120.505815</w:t>
            </w:r>
          </w:p>
        </w:tc>
        <w:tc>
          <w:tcPr>
            <w:tcW w:w="1725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 w:rsidRPr="00321B01">
              <w:rPr>
                <w:rFonts w:eastAsia="標楷體"/>
              </w:rPr>
              <w:t>23.548903</w:t>
            </w:r>
          </w:p>
        </w:tc>
      </w:tr>
      <w:tr w:rsidR="00CB5CC2" w:rsidRPr="00494188" w:rsidTr="008578F9">
        <w:trPr>
          <w:trHeight w:val="433"/>
          <w:jc w:val="center"/>
        </w:trPr>
        <w:tc>
          <w:tcPr>
            <w:tcW w:w="769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531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 w:rsidRPr="00494188">
              <w:rPr>
                <w:rFonts w:eastAsia="標楷體" w:hint="eastAsia"/>
              </w:rPr>
              <w:t>新竹縣</w:t>
            </w:r>
          </w:p>
        </w:tc>
        <w:tc>
          <w:tcPr>
            <w:tcW w:w="3027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 w:rsidRPr="00494188">
              <w:rPr>
                <w:rFonts w:eastAsia="標楷體" w:hint="eastAsia"/>
              </w:rPr>
              <w:t>新豐區域掩埋場</w:t>
            </w:r>
          </w:p>
        </w:tc>
        <w:tc>
          <w:tcPr>
            <w:tcW w:w="1984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 w:rsidRPr="00321B01">
              <w:rPr>
                <w:rFonts w:eastAsia="標楷體"/>
              </w:rPr>
              <w:t>120.954018</w:t>
            </w:r>
          </w:p>
        </w:tc>
        <w:tc>
          <w:tcPr>
            <w:tcW w:w="1725" w:type="dxa"/>
            <w:vAlign w:val="center"/>
          </w:tcPr>
          <w:p w:rsidR="00CB5CC2" w:rsidRPr="00494188" w:rsidRDefault="00CB5CC2" w:rsidP="008578F9">
            <w:pPr>
              <w:jc w:val="center"/>
              <w:rPr>
                <w:rFonts w:eastAsia="標楷體"/>
              </w:rPr>
            </w:pPr>
            <w:r w:rsidRPr="00321B01">
              <w:rPr>
                <w:rFonts w:eastAsia="標楷體"/>
              </w:rPr>
              <w:t>24.882707</w:t>
            </w:r>
          </w:p>
        </w:tc>
      </w:tr>
    </w:tbl>
    <w:p w:rsidR="00CB5CC2" w:rsidRPr="00CB5CC2" w:rsidRDefault="00CB5CC2" w:rsidP="00CB5CC2"/>
    <w:sectPr w:rsidR="00CB5CC2" w:rsidRPr="00CB5C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D6" w:rsidRDefault="004578D6" w:rsidP="009141DA">
      <w:r>
        <w:separator/>
      </w:r>
    </w:p>
  </w:endnote>
  <w:endnote w:type="continuationSeparator" w:id="0">
    <w:p w:rsidR="004578D6" w:rsidRDefault="004578D6" w:rsidP="0091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D6" w:rsidRDefault="004578D6" w:rsidP="009141DA">
      <w:r>
        <w:separator/>
      </w:r>
    </w:p>
  </w:footnote>
  <w:footnote w:type="continuationSeparator" w:id="0">
    <w:p w:rsidR="004578D6" w:rsidRDefault="004578D6" w:rsidP="0091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71C8"/>
    <w:multiLevelType w:val="hybridMultilevel"/>
    <w:tmpl w:val="A65831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E63EF7"/>
    <w:multiLevelType w:val="hybridMultilevel"/>
    <w:tmpl w:val="851E2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ED"/>
    <w:rsid w:val="00025E23"/>
    <w:rsid w:val="000675C6"/>
    <w:rsid w:val="00086DB0"/>
    <w:rsid w:val="00094D01"/>
    <w:rsid w:val="000B6291"/>
    <w:rsid w:val="000E0836"/>
    <w:rsid w:val="00132B62"/>
    <w:rsid w:val="00177C36"/>
    <w:rsid w:val="00186466"/>
    <w:rsid w:val="001B20F9"/>
    <w:rsid w:val="001E1279"/>
    <w:rsid w:val="001E518C"/>
    <w:rsid w:val="00236D50"/>
    <w:rsid w:val="002733D4"/>
    <w:rsid w:val="002A270A"/>
    <w:rsid w:val="002B22AB"/>
    <w:rsid w:val="002B7842"/>
    <w:rsid w:val="002E6423"/>
    <w:rsid w:val="0036255B"/>
    <w:rsid w:val="003B5D38"/>
    <w:rsid w:val="003D4DA0"/>
    <w:rsid w:val="004516D5"/>
    <w:rsid w:val="004578D6"/>
    <w:rsid w:val="004609AF"/>
    <w:rsid w:val="00497BA9"/>
    <w:rsid w:val="004B7902"/>
    <w:rsid w:val="00503A0B"/>
    <w:rsid w:val="00504655"/>
    <w:rsid w:val="00545055"/>
    <w:rsid w:val="005537B4"/>
    <w:rsid w:val="005733B1"/>
    <w:rsid w:val="00596194"/>
    <w:rsid w:val="005A7EFC"/>
    <w:rsid w:val="005E49C8"/>
    <w:rsid w:val="005E672A"/>
    <w:rsid w:val="0062592B"/>
    <w:rsid w:val="00654B4D"/>
    <w:rsid w:val="006C6649"/>
    <w:rsid w:val="00717035"/>
    <w:rsid w:val="00720B3D"/>
    <w:rsid w:val="0074068C"/>
    <w:rsid w:val="00741098"/>
    <w:rsid w:val="0076118E"/>
    <w:rsid w:val="00762297"/>
    <w:rsid w:val="00796706"/>
    <w:rsid w:val="007C109C"/>
    <w:rsid w:val="007E1F93"/>
    <w:rsid w:val="00895BD7"/>
    <w:rsid w:val="008A108D"/>
    <w:rsid w:val="00907D45"/>
    <w:rsid w:val="009141DA"/>
    <w:rsid w:val="009C00AE"/>
    <w:rsid w:val="009F2800"/>
    <w:rsid w:val="009F5EED"/>
    <w:rsid w:val="00A436BF"/>
    <w:rsid w:val="00A45A17"/>
    <w:rsid w:val="00A47C9A"/>
    <w:rsid w:val="00A81646"/>
    <w:rsid w:val="00AB4289"/>
    <w:rsid w:val="00AC3104"/>
    <w:rsid w:val="00B17988"/>
    <w:rsid w:val="00B448E4"/>
    <w:rsid w:val="00B553F7"/>
    <w:rsid w:val="00B6583B"/>
    <w:rsid w:val="00B82F11"/>
    <w:rsid w:val="00BC2557"/>
    <w:rsid w:val="00BD1269"/>
    <w:rsid w:val="00C319DD"/>
    <w:rsid w:val="00C82067"/>
    <w:rsid w:val="00C8302A"/>
    <w:rsid w:val="00CA1354"/>
    <w:rsid w:val="00CA405B"/>
    <w:rsid w:val="00CA4FBB"/>
    <w:rsid w:val="00CA74A9"/>
    <w:rsid w:val="00CB5CC2"/>
    <w:rsid w:val="00CB6BE1"/>
    <w:rsid w:val="00CC7ADE"/>
    <w:rsid w:val="00D42C67"/>
    <w:rsid w:val="00D558BB"/>
    <w:rsid w:val="00D716AA"/>
    <w:rsid w:val="00DD0FDE"/>
    <w:rsid w:val="00DD3890"/>
    <w:rsid w:val="00E15CBC"/>
    <w:rsid w:val="00E216DC"/>
    <w:rsid w:val="00E33438"/>
    <w:rsid w:val="00E43175"/>
    <w:rsid w:val="00E926AE"/>
    <w:rsid w:val="00EB5B32"/>
    <w:rsid w:val="00EC7924"/>
    <w:rsid w:val="00F22BBD"/>
    <w:rsid w:val="00F339AE"/>
    <w:rsid w:val="00F612EF"/>
    <w:rsid w:val="00FB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4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1DA"/>
    <w:rPr>
      <w:sz w:val="20"/>
      <w:szCs w:val="20"/>
    </w:rPr>
  </w:style>
  <w:style w:type="paragraph" w:styleId="a7">
    <w:name w:val="List Paragraph"/>
    <w:basedOn w:val="a"/>
    <w:uiPriority w:val="34"/>
    <w:qFormat/>
    <w:rsid w:val="00177C36"/>
    <w:pPr>
      <w:ind w:leftChars="200" w:left="480"/>
    </w:pPr>
  </w:style>
  <w:style w:type="paragraph" w:customStyle="1" w:styleId="02">
    <w:name w:val="02_壹"/>
    <w:basedOn w:val="a"/>
    <w:autoRedefine/>
    <w:rsid w:val="002B7842"/>
    <w:pPr>
      <w:spacing w:beforeLines="50" w:before="180" w:line="500" w:lineRule="exact"/>
      <w:ind w:left="641" w:hangingChars="200" w:hanging="641"/>
    </w:pPr>
    <w:rPr>
      <w:rFonts w:ascii="標楷體" w:eastAsia="標楷體" w:hAnsi="標楷體"/>
      <w:b/>
      <w:sz w:val="32"/>
      <w:szCs w:val="32"/>
    </w:rPr>
  </w:style>
  <w:style w:type="table" w:styleId="a8">
    <w:name w:val="Table Grid"/>
    <w:basedOn w:val="a1"/>
    <w:uiPriority w:val="59"/>
    <w:unhideWhenUsed/>
    <w:rsid w:val="00CB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4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41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4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41DA"/>
    <w:rPr>
      <w:sz w:val="20"/>
      <w:szCs w:val="20"/>
    </w:rPr>
  </w:style>
  <w:style w:type="paragraph" w:styleId="a7">
    <w:name w:val="List Paragraph"/>
    <w:basedOn w:val="a"/>
    <w:uiPriority w:val="34"/>
    <w:qFormat/>
    <w:rsid w:val="00177C36"/>
    <w:pPr>
      <w:ind w:leftChars="200" w:left="480"/>
    </w:pPr>
  </w:style>
  <w:style w:type="paragraph" w:customStyle="1" w:styleId="02">
    <w:name w:val="02_壹"/>
    <w:basedOn w:val="a"/>
    <w:autoRedefine/>
    <w:rsid w:val="002B7842"/>
    <w:pPr>
      <w:spacing w:beforeLines="50" w:before="180" w:line="500" w:lineRule="exact"/>
      <w:ind w:left="641" w:hangingChars="200" w:hanging="641"/>
    </w:pPr>
    <w:rPr>
      <w:rFonts w:ascii="標楷體" w:eastAsia="標楷體" w:hAnsi="標楷體"/>
      <w:b/>
      <w:sz w:val="32"/>
      <w:szCs w:val="32"/>
    </w:rPr>
  </w:style>
  <w:style w:type="table" w:styleId="a8">
    <w:name w:val="Table Grid"/>
    <w:basedOn w:val="a1"/>
    <w:uiPriority w:val="59"/>
    <w:unhideWhenUsed/>
    <w:rsid w:val="00CB5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868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張正</dc:creator>
  <cp:lastModifiedBy>賀志殷</cp:lastModifiedBy>
  <cp:revision>4</cp:revision>
  <cp:lastPrinted>2018-09-10T03:19:00Z</cp:lastPrinted>
  <dcterms:created xsi:type="dcterms:W3CDTF">2018-10-23T02:41:00Z</dcterms:created>
  <dcterms:modified xsi:type="dcterms:W3CDTF">2018-10-23T02:43:00Z</dcterms:modified>
</cp:coreProperties>
</file>