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50" w:rsidRPr="00BE4F9A" w:rsidRDefault="00583450" w:rsidP="00583450">
      <w:pPr>
        <w:rPr>
          <w:sz w:val="32"/>
          <w:szCs w:val="32"/>
        </w:rPr>
      </w:pPr>
      <w:r w:rsidRPr="00BE4F9A">
        <w:rPr>
          <w:rFonts w:hint="eastAsia"/>
          <w:sz w:val="32"/>
          <w:szCs w:val="32"/>
        </w:rPr>
        <w:t>社會住宅包租代管媒合戶數</w:t>
      </w:r>
      <w:r w:rsidRPr="00BE4F9A">
        <w:rPr>
          <w:rFonts w:hAnsi="標楷體"/>
          <w:sz w:val="32"/>
          <w:szCs w:val="32"/>
        </w:rPr>
        <w:t>編製說明</w:t>
      </w:r>
    </w:p>
    <w:p w:rsidR="00583450" w:rsidRPr="00BE4F9A" w:rsidRDefault="00583450" w:rsidP="00583450">
      <w:pPr>
        <w:pStyle w:val="a3"/>
        <w:numPr>
          <w:ilvl w:val="0"/>
          <w:numId w:val="13"/>
        </w:numPr>
        <w:ind w:leftChars="0"/>
        <w:jc w:val="left"/>
      </w:pPr>
      <w:r w:rsidRPr="00BE4F9A">
        <w:rPr>
          <w:rFonts w:hAnsi="標楷體"/>
        </w:rPr>
        <w:t>統計範圍及對象：凡於</w:t>
      </w:r>
      <w:r w:rsidRPr="00BE4F9A">
        <w:rPr>
          <w:rFonts w:hAnsi="標楷體" w:hint="eastAsia"/>
        </w:rPr>
        <w:t>直轄市、縣</w:t>
      </w:r>
      <w:r w:rsidRPr="00BE4F9A">
        <w:rPr>
          <w:rFonts w:hAnsi="標楷體" w:hint="eastAsia"/>
        </w:rPr>
        <w:t>(</w:t>
      </w:r>
      <w:r w:rsidRPr="00BE4F9A">
        <w:rPr>
          <w:rFonts w:hAnsi="標楷體" w:hint="eastAsia"/>
        </w:rPr>
        <w:t>市</w:t>
      </w:r>
      <w:r w:rsidRPr="00BE4F9A">
        <w:rPr>
          <w:rFonts w:hAnsi="標楷體" w:hint="eastAsia"/>
        </w:rPr>
        <w:t>)</w:t>
      </w:r>
      <w:r w:rsidRPr="00BE4F9A">
        <w:rPr>
          <w:rFonts w:hAnsi="標楷體"/>
        </w:rPr>
        <w:t>政府</w:t>
      </w:r>
      <w:r w:rsidR="001438DC" w:rsidRPr="004F22D5">
        <w:rPr>
          <w:rFonts w:hAnsi="標楷體" w:hint="eastAsia"/>
          <w:color w:val="FF0000"/>
        </w:rPr>
        <w:t>或國家住宅及都市更新中心</w:t>
      </w:r>
      <w:r w:rsidR="004660B8" w:rsidRPr="00BE4F9A">
        <w:rPr>
          <w:rFonts w:hAnsi="標楷體" w:hint="eastAsia"/>
        </w:rPr>
        <w:t>辦理</w:t>
      </w:r>
      <w:r w:rsidRPr="00BE4F9A">
        <w:rPr>
          <w:rFonts w:hAnsi="標楷體" w:hint="eastAsia"/>
        </w:rPr>
        <w:t>社會住宅</w:t>
      </w:r>
      <w:r w:rsidRPr="004F22D5">
        <w:rPr>
          <w:rFonts w:hAnsi="標楷體" w:hint="eastAsia"/>
          <w:color w:val="FF0000"/>
        </w:rPr>
        <w:t>包租代管</w:t>
      </w:r>
      <w:r w:rsidRPr="00BE4F9A">
        <w:rPr>
          <w:rFonts w:hAnsi="標楷體"/>
        </w:rPr>
        <w:t>之情形，均為統計對象。</w:t>
      </w:r>
    </w:p>
    <w:p w:rsidR="00583450" w:rsidRPr="00BE4F9A" w:rsidRDefault="00583450" w:rsidP="00583450">
      <w:pPr>
        <w:pStyle w:val="a3"/>
        <w:numPr>
          <w:ilvl w:val="0"/>
          <w:numId w:val="13"/>
        </w:numPr>
        <w:ind w:leftChars="0"/>
        <w:jc w:val="left"/>
      </w:pPr>
      <w:r w:rsidRPr="00BE4F9A">
        <w:rPr>
          <w:rFonts w:hAnsi="標楷體"/>
        </w:rPr>
        <w:t>統計標準時間：靜態資料以</w:t>
      </w:r>
      <w:r w:rsidRPr="00BE4F9A">
        <w:rPr>
          <w:rFonts w:hAnsi="標楷體" w:hint="eastAsia"/>
        </w:rPr>
        <w:t>6</w:t>
      </w:r>
      <w:r w:rsidRPr="00BE4F9A">
        <w:rPr>
          <w:rFonts w:hAnsi="標楷體"/>
        </w:rPr>
        <w:t>月底及</w:t>
      </w:r>
      <w:r w:rsidRPr="00BE4F9A">
        <w:rPr>
          <w:rFonts w:hAnsi="標楷體" w:hint="eastAsia"/>
        </w:rPr>
        <w:t>12</w:t>
      </w:r>
      <w:r w:rsidRPr="00BE4F9A">
        <w:rPr>
          <w:rFonts w:hAnsi="標楷體"/>
        </w:rPr>
        <w:t>月底之事實為準。</w:t>
      </w:r>
    </w:p>
    <w:p w:rsidR="00583450" w:rsidRPr="00BE4F9A" w:rsidRDefault="00D32AEE" w:rsidP="00981E49">
      <w:pPr>
        <w:pStyle w:val="a3"/>
        <w:numPr>
          <w:ilvl w:val="0"/>
          <w:numId w:val="13"/>
        </w:numPr>
        <w:ind w:leftChars="0"/>
        <w:jc w:val="left"/>
      </w:pPr>
      <w:r w:rsidRPr="00BE4F9A">
        <w:rPr>
          <w:rFonts w:hAnsi="標楷體"/>
        </w:rPr>
        <w:t>分類標準：</w:t>
      </w:r>
    </w:p>
    <w:p w:rsidR="00D32AEE" w:rsidRPr="00BE4F9A" w:rsidRDefault="00D32AEE" w:rsidP="00D32AEE">
      <w:pPr>
        <w:pStyle w:val="a3"/>
        <w:numPr>
          <w:ilvl w:val="0"/>
          <w:numId w:val="14"/>
        </w:numPr>
        <w:ind w:leftChars="0"/>
        <w:jc w:val="left"/>
        <w:rPr>
          <w:rFonts w:hAnsi="標楷體"/>
        </w:rPr>
      </w:pPr>
      <w:r w:rsidRPr="00BE4F9A">
        <w:rPr>
          <w:rFonts w:hAnsi="標楷體" w:hint="eastAsia"/>
        </w:rPr>
        <w:t>包租、代管分類。</w:t>
      </w:r>
    </w:p>
    <w:p w:rsidR="00D32AEE" w:rsidRPr="00BE4F9A" w:rsidRDefault="00D32AEE" w:rsidP="00D32AEE">
      <w:pPr>
        <w:pStyle w:val="a3"/>
        <w:numPr>
          <w:ilvl w:val="0"/>
          <w:numId w:val="14"/>
        </w:numPr>
        <w:ind w:leftChars="0"/>
        <w:jc w:val="left"/>
        <w:rPr>
          <w:rFonts w:hAnsi="標楷體"/>
        </w:rPr>
      </w:pPr>
      <w:r w:rsidRPr="00BE4F9A">
        <w:rPr>
          <w:rFonts w:hAnsi="標楷體" w:hint="eastAsia"/>
        </w:rPr>
        <w:t>包租、代管</w:t>
      </w:r>
      <w:r w:rsidRPr="00BE4F9A">
        <w:rPr>
          <w:rFonts w:hAnsi="標楷體"/>
        </w:rPr>
        <w:t>項下又分為</w:t>
      </w:r>
      <w:r w:rsidRPr="00BE4F9A">
        <w:rPr>
          <w:rFonts w:hAnsi="標楷體" w:hint="eastAsia"/>
        </w:rPr>
        <w:t>一般戶、第一類弱勢戶及第二類弱勢戶</w:t>
      </w:r>
      <w:r w:rsidRPr="00BE4F9A">
        <w:rPr>
          <w:rFonts w:hAnsi="標楷體"/>
        </w:rPr>
        <w:t>。</w:t>
      </w:r>
    </w:p>
    <w:p w:rsidR="00583450" w:rsidRPr="00BE4F9A" w:rsidRDefault="004A5EB0" w:rsidP="00981E49">
      <w:pPr>
        <w:pStyle w:val="a3"/>
        <w:numPr>
          <w:ilvl w:val="0"/>
          <w:numId w:val="13"/>
        </w:numPr>
        <w:ind w:leftChars="0"/>
        <w:jc w:val="left"/>
      </w:pPr>
      <w:r>
        <w:rPr>
          <w:rFonts w:ascii="標楷體" w:hAnsi="標楷體" w:cs="標楷體" w:hint="eastAsia"/>
          <w:color w:val="000000"/>
        </w:rPr>
        <w:t>統計項目定義：</w:t>
      </w:r>
    </w:p>
    <w:p w:rsidR="006E585D" w:rsidRPr="00BE4F9A" w:rsidRDefault="006E585D" w:rsidP="006E585D">
      <w:pPr>
        <w:pStyle w:val="a3"/>
        <w:ind w:leftChars="0"/>
        <w:jc w:val="left"/>
      </w:pPr>
      <w:r w:rsidRPr="00BE4F9A">
        <w:t>(</w:t>
      </w:r>
      <w:r w:rsidRPr="00BE4F9A">
        <w:rPr>
          <w:lang w:eastAsia="zh-HK"/>
        </w:rPr>
        <w:t>一</w:t>
      </w:r>
      <w:r w:rsidRPr="00BE4F9A">
        <w:t>)</w:t>
      </w:r>
      <w:r w:rsidR="0097197C" w:rsidRPr="00BE4F9A">
        <w:rPr>
          <w:lang w:eastAsia="zh-HK"/>
        </w:rPr>
        <w:t>總計</w:t>
      </w:r>
      <w:r w:rsidR="0097197C" w:rsidRPr="00BE4F9A">
        <w:t>：</w:t>
      </w:r>
      <w:r w:rsidR="000D5EC5" w:rsidRPr="00BE4F9A">
        <w:rPr>
          <w:lang w:eastAsia="zh-HK"/>
        </w:rPr>
        <w:t>包租與代管之合計數</w:t>
      </w:r>
      <w:r w:rsidR="000D5EC5" w:rsidRPr="00BE4F9A">
        <w:t>。</w:t>
      </w:r>
    </w:p>
    <w:p w:rsidR="006E585D" w:rsidRPr="00BE4F9A" w:rsidRDefault="006E585D" w:rsidP="006E585D">
      <w:pPr>
        <w:pStyle w:val="a3"/>
        <w:ind w:leftChars="0"/>
        <w:jc w:val="left"/>
      </w:pPr>
      <w:r w:rsidRPr="00BE4F9A">
        <w:t>(</w:t>
      </w:r>
      <w:r w:rsidRPr="00BE4F9A">
        <w:t>二</w:t>
      </w:r>
      <w:r w:rsidRPr="00BE4F9A">
        <w:t>)</w:t>
      </w:r>
      <w:r w:rsidR="00583450" w:rsidRPr="00BE4F9A">
        <w:t>一般戶：非第一類、第二類弱勢戶身分者且符合直轄市、縣</w:t>
      </w:r>
      <w:r w:rsidR="00583450" w:rsidRPr="00BE4F9A">
        <w:t>(</w:t>
      </w:r>
      <w:r w:rsidR="00583450" w:rsidRPr="00BE4F9A">
        <w:t>市</w:t>
      </w:r>
      <w:r w:rsidR="00583450" w:rsidRPr="00BE4F9A">
        <w:t>)</w:t>
      </w:r>
      <w:r w:rsidR="00583450" w:rsidRPr="00BE4F9A">
        <w:t>政府</w:t>
      </w:r>
      <w:r w:rsidR="00E652BE" w:rsidRPr="008D2FF8">
        <w:rPr>
          <w:rFonts w:hint="eastAsia"/>
        </w:rPr>
        <w:t>或國家住宅及都市更新中心</w:t>
      </w:r>
      <w:r w:rsidR="00583450" w:rsidRPr="00BE4F9A">
        <w:t>所訂定資格者。</w:t>
      </w:r>
    </w:p>
    <w:p w:rsidR="006E585D" w:rsidRPr="00BE4F9A" w:rsidRDefault="006E585D" w:rsidP="006E585D">
      <w:pPr>
        <w:pStyle w:val="a3"/>
        <w:ind w:leftChars="0"/>
        <w:jc w:val="left"/>
      </w:pPr>
      <w:r w:rsidRPr="00BE4F9A">
        <w:t>(</w:t>
      </w:r>
      <w:r w:rsidRPr="00BE4F9A">
        <w:rPr>
          <w:lang w:eastAsia="zh-HK"/>
        </w:rPr>
        <w:t>三</w:t>
      </w:r>
      <w:r w:rsidRPr="00BE4F9A">
        <w:t>)</w:t>
      </w:r>
      <w:r w:rsidR="00583450" w:rsidRPr="00BE4F9A">
        <w:t>第一類弱勢戶：符合直轄市、縣</w:t>
      </w:r>
      <w:r w:rsidR="00583450" w:rsidRPr="00BE4F9A">
        <w:t>(</w:t>
      </w:r>
      <w:r w:rsidR="00583450" w:rsidRPr="00BE4F9A">
        <w:t>市</w:t>
      </w:r>
      <w:r w:rsidR="00583450" w:rsidRPr="00BE4F9A">
        <w:t>)</w:t>
      </w:r>
      <w:r w:rsidR="00E652BE" w:rsidRPr="00E652BE">
        <w:rPr>
          <w:rFonts w:hAnsi="標楷體" w:hint="eastAsia"/>
        </w:rPr>
        <w:t xml:space="preserve"> </w:t>
      </w:r>
      <w:r w:rsidR="00E652BE">
        <w:rPr>
          <w:rFonts w:hAnsi="標楷體" w:hint="eastAsia"/>
        </w:rPr>
        <w:t>或國家住宅及都市更新中心</w:t>
      </w:r>
      <w:r w:rsidR="00583450" w:rsidRPr="00BE4F9A">
        <w:t>政府規定之經濟或社會弱勢身分者，負擔市場租金</w:t>
      </w:r>
      <w:r w:rsidR="00583450" w:rsidRPr="00BE4F9A">
        <w:t>7</w:t>
      </w:r>
      <w:r w:rsidR="00583450" w:rsidRPr="00BE4F9A">
        <w:t>折。</w:t>
      </w:r>
    </w:p>
    <w:p w:rsidR="00F50FEE" w:rsidRPr="00BE4F9A" w:rsidRDefault="006E585D" w:rsidP="00F50FEE">
      <w:pPr>
        <w:pStyle w:val="a3"/>
        <w:ind w:leftChars="0"/>
        <w:jc w:val="left"/>
      </w:pPr>
      <w:r w:rsidRPr="00BE4F9A">
        <w:t>(</w:t>
      </w:r>
      <w:r w:rsidRPr="00BE4F9A">
        <w:rPr>
          <w:lang w:eastAsia="zh-HK"/>
        </w:rPr>
        <w:t>四</w:t>
      </w:r>
      <w:r w:rsidRPr="00BE4F9A">
        <w:t>)</w:t>
      </w:r>
      <w:r w:rsidR="00583450" w:rsidRPr="00BE4F9A">
        <w:t>第二類弱勢戶：符合直轄市、縣</w:t>
      </w:r>
      <w:r w:rsidR="00583450" w:rsidRPr="00BE4F9A">
        <w:t>(</w:t>
      </w:r>
      <w:r w:rsidR="00583450" w:rsidRPr="00BE4F9A">
        <w:t>市</w:t>
      </w:r>
      <w:r w:rsidR="00583450" w:rsidRPr="00BE4F9A">
        <w:t>)</w:t>
      </w:r>
      <w:r w:rsidR="00E652BE" w:rsidRPr="00E652BE">
        <w:rPr>
          <w:rFonts w:hAnsi="標楷體" w:hint="eastAsia"/>
        </w:rPr>
        <w:t xml:space="preserve"> </w:t>
      </w:r>
      <w:r w:rsidR="00E652BE">
        <w:rPr>
          <w:rFonts w:hAnsi="標楷體" w:hint="eastAsia"/>
        </w:rPr>
        <w:t>或國家住宅及都市更新中心</w:t>
      </w:r>
      <w:r w:rsidR="00583450" w:rsidRPr="00BE4F9A">
        <w:t>政府規定之經濟弱勢身分者，負擔市場租金</w:t>
      </w:r>
      <w:r w:rsidR="00583450" w:rsidRPr="00BE4F9A">
        <w:t>5</w:t>
      </w:r>
      <w:r w:rsidR="00583450" w:rsidRPr="00BE4F9A">
        <w:t>折。</w:t>
      </w:r>
    </w:p>
    <w:p w:rsidR="00F50FEE" w:rsidRPr="00BE4F9A" w:rsidRDefault="006E585D" w:rsidP="008D2FF8">
      <w:pPr>
        <w:pStyle w:val="a3"/>
        <w:ind w:leftChars="198" w:left="1553" w:hangingChars="449" w:hanging="1078"/>
        <w:jc w:val="left"/>
      </w:pPr>
      <w:r w:rsidRPr="00BE4F9A">
        <w:t>(</w:t>
      </w:r>
      <w:r w:rsidRPr="00BE4F9A">
        <w:t>五</w:t>
      </w:r>
      <w:r w:rsidRPr="00BE4F9A">
        <w:t>)</w:t>
      </w:r>
      <w:r w:rsidR="00583450" w:rsidRPr="00BE4F9A">
        <w:t>包租：政府獎勵及補助租屋服務事業承租住宅，由業者與房東簽訂包租約後，於包租約期間內業者每月支付房租給該房東，再由業者以二房東的角色，將住宅轉租給房客（一定所得以下或弱勢者），並管理該住宅。</w:t>
      </w:r>
    </w:p>
    <w:p w:rsidR="00583450" w:rsidRDefault="00E607D0" w:rsidP="008D2FF8">
      <w:pPr>
        <w:pStyle w:val="a3"/>
        <w:ind w:leftChars="198" w:left="1553" w:hangingChars="449" w:hanging="1078"/>
        <w:jc w:val="left"/>
      </w:pPr>
      <w:r w:rsidRPr="00BE4F9A">
        <w:t>(</w:t>
      </w:r>
      <w:r w:rsidRPr="00BE4F9A">
        <w:t>六</w:t>
      </w:r>
      <w:r w:rsidRPr="00BE4F9A">
        <w:t>)</w:t>
      </w:r>
      <w:r w:rsidR="00583450" w:rsidRPr="00BE4F9A">
        <w:t>代管：業者協助房東出租住宅給房客（一定所得以下或弱勢者），由房東與房客簽訂租約，業者負責管理該出租的住宅。</w:t>
      </w:r>
    </w:p>
    <w:p w:rsidR="008D2FF8" w:rsidRPr="004F22D5" w:rsidRDefault="008D2FF8" w:rsidP="008D2FF8">
      <w:pPr>
        <w:pStyle w:val="a3"/>
        <w:ind w:leftChars="198" w:left="1553" w:hangingChars="449" w:hanging="1078"/>
        <w:jc w:val="left"/>
        <w:rPr>
          <w:color w:val="FF0000"/>
        </w:rPr>
      </w:pPr>
      <w:r w:rsidRPr="004F22D5">
        <w:rPr>
          <w:rFonts w:hint="eastAsia"/>
          <w:color w:val="FF0000"/>
        </w:rPr>
        <w:t>(</w:t>
      </w:r>
      <w:r w:rsidRPr="004F22D5">
        <w:rPr>
          <w:rFonts w:hint="eastAsia"/>
          <w:color w:val="FF0000"/>
        </w:rPr>
        <w:t>七</w:t>
      </w:r>
      <w:r w:rsidRPr="004F22D5">
        <w:rPr>
          <w:rFonts w:hint="eastAsia"/>
          <w:color w:val="FF0000"/>
        </w:rPr>
        <w:t>)</w:t>
      </w:r>
      <w:r w:rsidRPr="004F22D5">
        <w:rPr>
          <w:rFonts w:hint="eastAsia"/>
          <w:color w:val="FF0000"/>
        </w:rPr>
        <w:t>縣市版：</w:t>
      </w:r>
      <w:r w:rsidR="00EC4396" w:rsidRPr="004F22D5">
        <w:rPr>
          <w:rFonts w:hint="eastAsia"/>
          <w:color w:val="FF0000"/>
        </w:rPr>
        <w:t>由地方政府招募租賃住宅服務業者辦理</w:t>
      </w:r>
      <w:r w:rsidRPr="004F22D5">
        <w:rPr>
          <w:rFonts w:hint="eastAsia"/>
          <w:color w:val="FF0000"/>
        </w:rPr>
        <w:t>。</w:t>
      </w:r>
    </w:p>
    <w:p w:rsidR="008D2FF8" w:rsidRPr="004F22D5" w:rsidRDefault="008D2FF8" w:rsidP="008D2FF8">
      <w:pPr>
        <w:pStyle w:val="a3"/>
        <w:ind w:leftChars="198" w:left="1553" w:hangingChars="449" w:hanging="1078"/>
        <w:jc w:val="left"/>
        <w:rPr>
          <w:color w:val="FF0000"/>
        </w:rPr>
      </w:pPr>
      <w:r w:rsidRPr="004F22D5">
        <w:rPr>
          <w:rFonts w:hint="eastAsia"/>
          <w:color w:val="FF0000"/>
        </w:rPr>
        <w:t>(</w:t>
      </w:r>
      <w:r w:rsidRPr="004F22D5">
        <w:rPr>
          <w:rFonts w:hint="eastAsia"/>
          <w:color w:val="FF0000"/>
        </w:rPr>
        <w:t>八</w:t>
      </w:r>
      <w:r w:rsidRPr="004F22D5">
        <w:rPr>
          <w:rFonts w:hint="eastAsia"/>
          <w:color w:val="FF0000"/>
        </w:rPr>
        <w:t>)</w:t>
      </w:r>
      <w:r w:rsidRPr="004F22D5">
        <w:rPr>
          <w:rFonts w:hint="eastAsia"/>
          <w:color w:val="FF0000"/>
        </w:rPr>
        <w:t>公會版：</w:t>
      </w:r>
      <w:r w:rsidR="00EC4396" w:rsidRPr="004F22D5">
        <w:rPr>
          <w:rFonts w:hint="eastAsia"/>
          <w:color w:val="FF0000"/>
        </w:rPr>
        <w:t>由國家住宅及都市更新中心，透過</w:t>
      </w:r>
      <w:r w:rsidR="00EC4396" w:rsidRPr="004F22D5">
        <w:rPr>
          <w:rFonts w:hint="eastAsia"/>
          <w:color w:val="FF0000"/>
        </w:rPr>
        <w:t>6</w:t>
      </w:r>
      <w:r w:rsidR="00EC4396" w:rsidRPr="004F22D5">
        <w:rPr>
          <w:rFonts w:hint="eastAsia"/>
          <w:color w:val="FF0000"/>
        </w:rPr>
        <w:t>直轄市租賃公會及租賃住宅服務業者共同辦理</w:t>
      </w:r>
      <w:r w:rsidRPr="004F22D5">
        <w:rPr>
          <w:rFonts w:hint="eastAsia"/>
          <w:color w:val="FF0000"/>
        </w:rPr>
        <w:t>。</w:t>
      </w:r>
    </w:p>
    <w:p w:rsidR="00583450" w:rsidRPr="00BE4F9A" w:rsidRDefault="00583450" w:rsidP="009C4A30">
      <w:pPr>
        <w:pStyle w:val="a3"/>
        <w:numPr>
          <w:ilvl w:val="0"/>
          <w:numId w:val="13"/>
        </w:numPr>
        <w:ind w:leftChars="0"/>
        <w:jc w:val="left"/>
      </w:pPr>
      <w:r w:rsidRPr="00BE4F9A">
        <w:rPr>
          <w:rFonts w:hAnsi="標楷體"/>
        </w:rPr>
        <w:t>資料蒐集方法及編製程序：由</w:t>
      </w:r>
      <w:r w:rsidRPr="00BE4F9A">
        <w:rPr>
          <w:rFonts w:hAnsi="標楷體" w:hint="eastAsia"/>
        </w:rPr>
        <w:t>本署主計室</w:t>
      </w:r>
      <w:r w:rsidRPr="00BE4F9A">
        <w:rPr>
          <w:rFonts w:hAnsi="標楷體"/>
        </w:rPr>
        <w:t>依據直轄市、縣</w:t>
      </w:r>
      <w:r w:rsidRPr="00BE4F9A">
        <w:t>(</w:t>
      </w:r>
      <w:r w:rsidRPr="00BE4F9A">
        <w:rPr>
          <w:rFonts w:hAnsi="標楷體"/>
        </w:rPr>
        <w:t>市</w:t>
      </w:r>
      <w:r w:rsidRPr="00BE4F9A">
        <w:t>)</w:t>
      </w:r>
      <w:r w:rsidRPr="00BE4F9A">
        <w:rPr>
          <w:rFonts w:hAnsi="標楷體"/>
        </w:rPr>
        <w:t>政府</w:t>
      </w:r>
      <w:r w:rsidR="00E652BE" w:rsidRPr="004F22D5">
        <w:rPr>
          <w:rFonts w:hAnsi="標楷體" w:hint="eastAsia"/>
          <w:color w:val="FF0000"/>
        </w:rPr>
        <w:t>及國家住宅及都市更新中心</w:t>
      </w:r>
      <w:r w:rsidR="009C4A30" w:rsidRPr="009C4A30">
        <w:rPr>
          <w:rFonts w:hAnsi="標楷體" w:hint="eastAsia"/>
        </w:rPr>
        <w:t>社會住宅</w:t>
      </w:r>
      <w:bookmarkStart w:id="0" w:name="_GoBack"/>
      <w:r w:rsidR="00E652BE" w:rsidRPr="004F22D5">
        <w:rPr>
          <w:rFonts w:hAnsi="標楷體" w:hint="eastAsia"/>
          <w:color w:val="FF0000"/>
        </w:rPr>
        <w:t>包租代管</w:t>
      </w:r>
      <w:bookmarkEnd w:id="0"/>
      <w:r w:rsidRPr="00BE4F9A">
        <w:rPr>
          <w:rFonts w:hAnsi="標楷體"/>
        </w:rPr>
        <w:t>資料彙編。</w:t>
      </w:r>
    </w:p>
    <w:p w:rsidR="00891204" w:rsidRPr="00BE4F9A" w:rsidRDefault="00583450" w:rsidP="00583450">
      <w:pPr>
        <w:pStyle w:val="a3"/>
        <w:widowControl/>
        <w:numPr>
          <w:ilvl w:val="0"/>
          <w:numId w:val="13"/>
        </w:numPr>
        <w:ind w:leftChars="0"/>
        <w:jc w:val="left"/>
      </w:pPr>
      <w:r w:rsidRPr="00BE4F9A">
        <w:rPr>
          <w:rFonts w:hAnsi="標楷體"/>
        </w:rPr>
        <w:t>編送對象：</w:t>
      </w:r>
      <w:r w:rsidRPr="00BE4F9A">
        <w:rPr>
          <w:rFonts w:hAnsi="標楷體" w:hint="eastAsia"/>
        </w:rPr>
        <w:t>本署主計室編製一份自存外，資料並經網際網路報送內政部統計處資料庫。</w:t>
      </w:r>
    </w:p>
    <w:sectPr w:rsidR="00891204" w:rsidRPr="00BE4F9A" w:rsidSect="00022B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CC" w:rsidRDefault="00A00ECC" w:rsidP="00105DD1">
      <w:r>
        <w:separator/>
      </w:r>
    </w:p>
  </w:endnote>
  <w:endnote w:type="continuationSeparator" w:id="0">
    <w:p w:rsidR="00A00ECC" w:rsidRDefault="00A00ECC" w:rsidP="001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CC" w:rsidRDefault="00A00ECC" w:rsidP="00105DD1">
      <w:r>
        <w:separator/>
      </w:r>
    </w:p>
  </w:footnote>
  <w:footnote w:type="continuationSeparator" w:id="0">
    <w:p w:rsidR="00A00ECC" w:rsidRDefault="00A00ECC" w:rsidP="0010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F0A0D"/>
    <w:multiLevelType w:val="hybridMultilevel"/>
    <w:tmpl w:val="AE22D1CE"/>
    <w:lvl w:ilvl="0" w:tplc="0F72FF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FD67107"/>
    <w:multiLevelType w:val="hybridMultilevel"/>
    <w:tmpl w:val="59FC744E"/>
    <w:lvl w:ilvl="0" w:tplc="2E90CD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3E2382"/>
    <w:multiLevelType w:val="hybridMultilevel"/>
    <w:tmpl w:val="C332F992"/>
    <w:lvl w:ilvl="0" w:tplc="0FF20F26">
      <w:start w:val="1"/>
      <w:numFmt w:val="taiwaneseCountingThousand"/>
      <w:lvlText w:val="(%1)"/>
      <w:lvlJc w:val="left"/>
      <w:pPr>
        <w:ind w:left="870" w:hanging="39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AF"/>
    <w:rsid w:val="00022BAF"/>
    <w:rsid w:val="00023F8E"/>
    <w:rsid w:val="00053006"/>
    <w:rsid w:val="00065683"/>
    <w:rsid w:val="000B4E77"/>
    <w:rsid w:val="000D5EC5"/>
    <w:rsid w:val="000E4442"/>
    <w:rsid w:val="00105DD1"/>
    <w:rsid w:val="0011307A"/>
    <w:rsid w:val="00117204"/>
    <w:rsid w:val="001438DC"/>
    <w:rsid w:val="00167C12"/>
    <w:rsid w:val="0017025F"/>
    <w:rsid w:val="001B2BA2"/>
    <w:rsid w:val="001D33A2"/>
    <w:rsid w:val="001F24D0"/>
    <w:rsid w:val="00224D73"/>
    <w:rsid w:val="002369A2"/>
    <w:rsid w:val="002450CC"/>
    <w:rsid w:val="00274FD8"/>
    <w:rsid w:val="00280BAF"/>
    <w:rsid w:val="002819A1"/>
    <w:rsid w:val="00285EE0"/>
    <w:rsid w:val="002B6B58"/>
    <w:rsid w:val="002E16DD"/>
    <w:rsid w:val="002F4CE4"/>
    <w:rsid w:val="00342292"/>
    <w:rsid w:val="00345DBB"/>
    <w:rsid w:val="00351560"/>
    <w:rsid w:val="003836EB"/>
    <w:rsid w:val="003D228E"/>
    <w:rsid w:val="0040668A"/>
    <w:rsid w:val="00452BA1"/>
    <w:rsid w:val="00453AA6"/>
    <w:rsid w:val="00454101"/>
    <w:rsid w:val="00460E99"/>
    <w:rsid w:val="004660B8"/>
    <w:rsid w:val="00492A8A"/>
    <w:rsid w:val="004A5EB0"/>
    <w:rsid w:val="004A7AA0"/>
    <w:rsid w:val="004E266B"/>
    <w:rsid w:val="004F22D5"/>
    <w:rsid w:val="004F5183"/>
    <w:rsid w:val="0050154B"/>
    <w:rsid w:val="00580DEA"/>
    <w:rsid w:val="00583450"/>
    <w:rsid w:val="00592F40"/>
    <w:rsid w:val="005A5EA8"/>
    <w:rsid w:val="005C1025"/>
    <w:rsid w:val="005D2239"/>
    <w:rsid w:val="005F152A"/>
    <w:rsid w:val="00611A3F"/>
    <w:rsid w:val="006353EE"/>
    <w:rsid w:val="00650D5F"/>
    <w:rsid w:val="006E585D"/>
    <w:rsid w:val="006F3EBF"/>
    <w:rsid w:val="00714208"/>
    <w:rsid w:val="00734100"/>
    <w:rsid w:val="00745A61"/>
    <w:rsid w:val="00761D86"/>
    <w:rsid w:val="00762C4A"/>
    <w:rsid w:val="00767C39"/>
    <w:rsid w:val="00792028"/>
    <w:rsid w:val="007A1E6F"/>
    <w:rsid w:val="007A3139"/>
    <w:rsid w:val="007A3B2A"/>
    <w:rsid w:val="007F205E"/>
    <w:rsid w:val="0083384C"/>
    <w:rsid w:val="008359FD"/>
    <w:rsid w:val="00840C47"/>
    <w:rsid w:val="00841AF1"/>
    <w:rsid w:val="00860B02"/>
    <w:rsid w:val="00891204"/>
    <w:rsid w:val="008A75BB"/>
    <w:rsid w:val="008D0CA4"/>
    <w:rsid w:val="008D2FF8"/>
    <w:rsid w:val="008F26B7"/>
    <w:rsid w:val="008F6B3B"/>
    <w:rsid w:val="009000A0"/>
    <w:rsid w:val="00915815"/>
    <w:rsid w:val="00962949"/>
    <w:rsid w:val="0097197C"/>
    <w:rsid w:val="00981E49"/>
    <w:rsid w:val="00987996"/>
    <w:rsid w:val="00993769"/>
    <w:rsid w:val="009B3C7C"/>
    <w:rsid w:val="009C4A30"/>
    <w:rsid w:val="009D0FB9"/>
    <w:rsid w:val="009E2BD6"/>
    <w:rsid w:val="009E4048"/>
    <w:rsid w:val="009E4137"/>
    <w:rsid w:val="009F0635"/>
    <w:rsid w:val="009F44B0"/>
    <w:rsid w:val="00A00ECC"/>
    <w:rsid w:val="00A33FC8"/>
    <w:rsid w:val="00A9526F"/>
    <w:rsid w:val="00AE1214"/>
    <w:rsid w:val="00B36177"/>
    <w:rsid w:val="00B36F1B"/>
    <w:rsid w:val="00B617A6"/>
    <w:rsid w:val="00B94CCA"/>
    <w:rsid w:val="00BE4F9A"/>
    <w:rsid w:val="00C0113D"/>
    <w:rsid w:val="00C32196"/>
    <w:rsid w:val="00C66B2F"/>
    <w:rsid w:val="00C75DB4"/>
    <w:rsid w:val="00CB1514"/>
    <w:rsid w:val="00CB7398"/>
    <w:rsid w:val="00CD0F3D"/>
    <w:rsid w:val="00D027C9"/>
    <w:rsid w:val="00D32AEE"/>
    <w:rsid w:val="00D47FA0"/>
    <w:rsid w:val="00D963F4"/>
    <w:rsid w:val="00DE70B0"/>
    <w:rsid w:val="00DF3F18"/>
    <w:rsid w:val="00E051F8"/>
    <w:rsid w:val="00E607D0"/>
    <w:rsid w:val="00E652BE"/>
    <w:rsid w:val="00E7435B"/>
    <w:rsid w:val="00E7524A"/>
    <w:rsid w:val="00EA121D"/>
    <w:rsid w:val="00EA7AFD"/>
    <w:rsid w:val="00EC4396"/>
    <w:rsid w:val="00F23333"/>
    <w:rsid w:val="00F25B11"/>
    <w:rsid w:val="00F30AC6"/>
    <w:rsid w:val="00F50FEE"/>
    <w:rsid w:val="00F62220"/>
    <w:rsid w:val="00F96047"/>
    <w:rsid w:val="00FA350D"/>
    <w:rsid w:val="00FA43A0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6108E-245A-43D4-9A7E-2BEDBFA1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5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周榆珊</cp:lastModifiedBy>
  <cp:revision>4</cp:revision>
  <cp:lastPrinted>2018-10-30T06:32:00Z</cp:lastPrinted>
  <dcterms:created xsi:type="dcterms:W3CDTF">2020-07-06T07:05:00Z</dcterms:created>
  <dcterms:modified xsi:type="dcterms:W3CDTF">2020-07-07T01:22:00Z</dcterms:modified>
</cp:coreProperties>
</file>