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D1" w:rsidRPr="00C5695E" w:rsidRDefault="00241AD1" w:rsidP="00304DA6">
      <w:pPr>
        <w:spacing w:line="400" w:lineRule="exact"/>
        <w:jc w:val="center"/>
        <w:rPr>
          <w:rFonts w:ascii="標楷體" w:eastAsia="標楷體" w:hAnsi="標楷體"/>
          <w:b/>
          <w:color w:val="000000" w:themeColor="text1"/>
          <w:sz w:val="32"/>
          <w:szCs w:val="28"/>
        </w:rPr>
      </w:pPr>
      <w:r w:rsidRPr="00C5695E">
        <w:rPr>
          <w:rFonts w:ascii="標楷體" w:eastAsia="標楷體" w:hAnsi="標楷體" w:hint="eastAsia"/>
          <w:b/>
          <w:color w:val="000000" w:themeColor="text1"/>
          <w:sz w:val="32"/>
          <w:szCs w:val="28"/>
        </w:rPr>
        <w:t xml:space="preserve">污水處理廠評鑑作業要點 </w:t>
      </w:r>
    </w:p>
    <w:p w:rsidR="00241AD1" w:rsidRPr="00C5695E" w:rsidRDefault="00241AD1" w:rsidP="00304DA6">
      <w:pPr>
        <w:autoSpaceDE w:val="0"/>
        <w:autoSpaceDN w:val="0"/>
        <w:adjustRightInd w:val="0"/>
        <w:spacing w:line="400" w:lineRule="exact"/>
        <w:jc w:val="right"/>
        <w:rPr>
          <w:rFonts w:ascii="標楷體" w:eastAsia="標楷體" w:hAnsi="標楷體" w:cs="DFKaiShu-SB-Estd-BF"/>
          <w:kern w:val="0"/>
          <w:sz w:val="19"/>
          <w:szCs w:val="19"/>
        </w:rPr>
      </w:pPr>
      <w:r w:rsidRPr="00C5695E">
        <w:rPr>
          <w:rFonts w:ascii="標楷體" w:eastAsia="標楷體" w:hAnsi="標楷體" w:cs="DFKaiShu-SB-Estd-BF" w:hint="eastAsia"/>
          <w:kern w:val="0"/>
          <w:sz w:val="19"/>
          <w:szCs w:val="19"/>
        </w:rPr>
        <w:t>(中華民國97年4月18日營署水字第0973682017 號)</w:t>
      </w:r>
    </w:p>
    <w:p w:rsidR="00241AD1" w:rsidRPr="00C5695E" w:rsidRDefault="00241AD1" w:rsidP="00304DA6">
      <w:pPr>
        <w:spacing w:line="400" w:lineRule="exact"/>
        <w:jc w:val="right"/>
        <w:rPr>
          <w:rFonts w:ascii="標楷體" w:eastAsia="標楷體" w:hAnsi="標楷體"/>
          <w:color w:val="000000" w:themeColor="text1"/>
          <w:sz w:val="19"/>
          <w:szCs w:val="19"/>
        </w:rPr>
      </w:pPr>
      <w:r w:rsidRPr="00C5695E">
        <w:rPr>
          <w:rFonts w:ascii="標楷體" w:eastAsia="標楷體" w:hAnsi="標楷體" w:cs="DFKaiShu-SB-Estd-BF" w:hint="eastAsia"/>
          <w:kern w:val="0"/>
          <w:sz w:val="19"/>
          <w:szCs w:val="19"/>
        </w:rPr>
        <w:t>(中華民國104年11月20日營署水字第1042917138號公告修正)</w:t>
      </w:r>
    </w:p>
    <w:p w:rsidR="00241AD1" w:rsidRPr="00C5695E" w:rsidRDefault="00241AD1" w:rsidP="00304DA6">
      <w:pPr>
        <w:spacing w:line="400" w:lineRule="exact"/>
        <w:jc w:val="right"/>
        <w:rPr>
          <w:rFonts w:ascii="標楷體" w:eastAsia="標楷體" w:hAnsi="標楷體"/>
          <w:color w:val="000000" w:themeColor="text1"/>
          <w:sz w:val="19"/>
          <w:szCs w:val="19"/>
        </w:rPr>
      </w:pPr>
      <w:r w:rsidRPr="00C5695E">
        <w:rPr>
          <w:rFonts w:ascii="標楷體" w:eastAsia="標楷體" w:hAnsi="標楷體" w:cs="DFKaiShu-SB-Estd-BF" w:hint="eastAsia"/>
          <w:kern w:val="0"/>
          <w:sz w:val="19"/>
          <w:szCs w:val="19"/>
        </w:rPr>
        <w:t>(</w:t>
      </w:r>
      <w:r w:rsidRPr="00C5695E">
        <w:rPr>
          <w:rFonts w:ascii="標楷體" w:eastAsia="標楷體" w:hAnsi="標楷體" w:hint="eastAsia"/>
          <w:color w:val="000000" w:themeColor="text1"/>
          <w:kern w:val="0"/>
          <w:sz w:val="19"/>
          <w:szCs w:val="19"/>
        </w:rPr>
        <w:t>中華民國110年</w:t>
      </w:r>
      <w:r w:rsidRPr="00C5695E">
        <w:rPr>
          <w:rFonts w:ascii="標楷體" w:eastAsia="標楷體" w:hAnsi="標楷體" w:cs="Times New Roman" w:hint="eastAsia"/>
          <w:color w:val="000000" w:themeColor="text1"/>
          <w:kern w:val="0"/>
          <w:sz w:val="19"/>
          <w:szCs w:val="19"/>
        </w:rPr>
        <w:t>7</w:t>
      </w:r>
      <w:r w:rsidRPr="00C5695E">
        <w:rPr>
          <w:rFonts w:ascii="標楷體" w:eastAsia="標楷體" w:hAnsi="標楷體" w:hint="eastAsia"/>
          <w:color w:val="000000" w:themeColor="text1"/>
          <w:kern w:val="0"/>
          <w:sz w:val="19"/>
          <w:szCs w:val="19"/>
        </w:rPr>
        <w:t>月</w:t>
      </w:r>
      <w:r w:rsidRPr="00C5695E">
        <w:rPr>
          <w:rFonts w:ascii="標楷體" w:eastAsia="標楷體" w:hAnsi="標楷體" w:cs="Times New Roman" w:hint="eastAsia"/>
          <w:color w:val="000000" w:themeColor="text1"/>
          <w:kern w:val="0"/>
          <w:sz w:val="19"/>
          <w:szCs w:val="19"/>
        </w:rPr>
        <w:t>28</w:t>
      </w:r>
      <w:r w:rsidRPr="00C5695E">
        <w:rPr>
          <w:rFonts w:ascii="標楷體" w:eastAsia="標楷體" w:hAnsi="標楷體" w:hint="eastAsia"/>
          <w:color w:val="000000" w:themeColor="text1"/>
          <w:kern w:val="0"/>
          <w:sz w:val="19"/>
          <w:szCs w:val="19"/>
        </w:rPr>
        <w:t>日營署水字第</w:t>
      </w:r>
      <w:r w:rsidRPr="00C5695E">
        <w:rPr>
          <w:rFonts w:ascii="標楷體" w:eastAsia="標楷體" w:hAnsi="標楷體" w:cs="Times New Roman" w:hint="eastAsia"/>
          <w:color w:val="000000" w:themeColor="text1"/>
          <w:kern w:val="0"/>
          <w:sz w:val="19"/>
          <w:szCs w:val="19"/>
        </w:rPr>
        <w:t>1101131257</w:t>
      </w:r>
      <w:r w:rsidRPr="00C5695E">
        <w:rPr>
          <w:rFonts w:ascii="標楷體" w:eastAsia="標楷體" w:hAnsi="標楷體" w:hint="eastAsia"/>
          <w:color w:val="000000" w:themeColor="text1"/>
          <w:kern w:val="0"/>
          <w:sz w:val="19"/>
          <w:szCs w:val="19"/>
        </w:rPr>
        <w:t>號</w:t>
      </w:r>
      <w:r w:rsidRPr="00C5695E">
        <w:rPr>
          <w:rFonts w:ascii="標楷體" w:eastAsia="標楷體" w:hAnsi="標楷體" w:cs="DFKaiShu-SB-Estd-BF" w:hint="eastAsia"/>
          <w:kern w:val="0"/>
          <w:sz w:val="19"/>
          <w:szCs w:val="19"/>
        </w:rPr>
        <w:t>公告修正)</w:t>
      </w:r>
    </w:p>
    <w:p w:rsidR="00241AD1" w:rsidRDefault="00241AD1" w:rsidP="00304DA6">
      <w:pPr>
        <w:spacing w:line="400" w:lineRule="exact"/>
        <w:jc w:val="right"/>
        <w:rPr>
          <w:rFonts w:ascii="標楷體" w:eastAsia="標楷體" w:hAnsi="標楷體" w:cs="DFKaiShu-SB-Estd-BF"/>
          <w:kern w:val="0"/>
          <w:sz w:val="19"/>
          <w:szCs w:val="19"/>
        </w:rPr>
      </w:pPr>
      <w:r w:rsidRPr="00C5695E">
        <w:rPr>
          <w:rFonts w:ascii="標楷體" w:eastAsia="標楷體" w:hAnsi="標楷體" w:cs="DFKaiShu-SB-Estd-BF" w:hint="eastAsia"/>
          <w:kern w:val="0"/>
          <w:sz w:val="19"/>
          <w:szCs w:val="19"/>
        </w:rPr>
        <w:t>(</w:t>
      </w:r>
      <w:r w:rsidRPr="00C5695E">
        <w:rPr>
          <w:rFonts w:ascii="標楷體" w:eastAsia="標楷體" w:hAnsi="標楷體" w:hint="eastAsia"/>
          <w:color w:val="000000" w:themeColor="text1"/>
          <w:sz w:val="19"/>
          <w:szCs w:val="19"/>
        </w:rPr>
        <w:t>中華民國</w:t>
      </w:r>
      <w:r w:rsidR="00AA7890" w:rsidRPr="00C5695E">
        <w:rPr>
          <w:rFonts w:ascii="標楷體" w:eastAsia="標楷體" w:hAnsi="標楷體" w:hint="eastAsia"/>
          <w:color w:val="000000" w:themeColor="text1"/>
          <w:sz w:val="19"/>
          <w:szCs w:val="19"/>
        </w:rPr>
        <w:t>11</w:t>
      </w:r>
      <w:r w:rsidR="004B3232" w:rsidRPr="00C5695E">
        <w:rPr>
          <w:rFonts w:ascii="標楷體" w:eastAsia="標楷體" w:hAnsi="標楷體" w:hint="eastAsia"/>
          <w:color w:val="000000" w:themeColor="text1"/>
          <w:sz w:val="19"/>
          <w:szCs w:val="19"/>
        </w:rPr>
        <w:t>2</w:t>
      </w:r>
      <w:r w:rsidRPr="00C5695E">
        <w:rPr>
          <w:rFonts w:ascii="標楷體" w:eastAsia="標楷體" w:hAnsi="標楷體" w:hint="eastAsia"/>
          <w:color w:val="000000" w:themeColor="text1"/>
          <w:sz w:val="19"/>
          <w:szCs w:val="19"/>
        </w:rPr>
        <w:t>年</w:t>
      </w:r>
      <w:r w:rsidRPr="00C5695E">
        <w:rPr>
          <w:rFonts w:ascii="標楷體" w:eastAsia="標楷體" w:hAnsi="標楷體" w:cs="Times New Roman" w:hint="eastAsia"/>
          <w:color w:val="000000" w:themeColor="text1"/>
          <w:sz w:val="19"/>
          <w:szCs w:val="19"/>
        </w:rPr>
        <w:t>5</w:t>
      </w:r>
      <w:r w:rsidRPr="00C5695E">
        <w:rPr>
          <w:rFonts w:ascii="標楷體" w:eastAsia="標楷體" w:hAnsi="標楷體" w:hint="eastAsia"/>
          <w:color w:val="000000" w:themeColor="text1"/>
          <w:sz w:val="19"/>
          <w:szCs w:val="19"/>
        </w:rPr>
        <w:t>月</w:t>
      </w:r>
      <w:r w:rsidRPr="00C5695E">
        <w:rPr>
          <w:rFonts w:ascii="標楷體" w:eastAsia="標楷體" w:hAnsi="標楷體" w:cs="Times New Roman" w:hint="eastAsia"/>
          <w:color w:val="000000" w:themeColor="text1"/>
          <w:sz w:val="19"/>
          <w:szCs w:val="19"/>
        </w:rPr>
        <w:t>12</w:t>
      </w:r>
      <w:r w:rsidRPr="00C5695E">
        <w:rPr>
          <w:rFonts w:ascii="標楷體" w:eastAsia="標楷體" w:hAnsi="標楷體" w:hint="eastAsia"/>
          <w:color w:val="000000" w:themeColor="text1"/>
          <w:sz w:val="19"/>
          <w:szCs w:val="19"/>
        </w:rPr>
        <w:t>日營署水字第</w:t>
      </w:r>
      <w:r w:rsidRPr="00C5695E">
        <w:rPr>
          <w:rFonts w:ascii="標楷體" w:eastAsia="標楷體" w:hAnsi="標楷體" w:cs="Times New Roman" w:hint="eastAsia"/>
          <w:color w:val="000000" w:themeColor="text1"/>
          <w:sz w:val="19"/>
          <w:szCs w:val="19"/>
        </w:rPr>
        <w:t>1121096644</w:t>
      </w:r>
      <w:r w:rsidRPr="00C5695E">
        <w:rPr>
          <w:rFonts w:ascii="標楷體" w:eastAsia="標楷體" w:hAnsi="標楷體" w:hint="eastAsia"/>
          <w:color w:val="000000" w:themeColor="text1"/>
          <w:sz w:val="19"/>
          <w:szCs w:val="19"/>
        </w:rPr>
        <w:t>號</w:t>
      </w:r>
      <w:r w:rsidRPr="00C5695E">
        <w:rPr>
          <w:rFonts w:ascii="標楷體" w:eastAsia="標楷體" w:hAnsi="標楷體" w:cs="DFKaiShu-SB-Estd-BF" w:hint="eastAsia"/>
          <w:kern w:val="0"/>
          <w:sz w:val="19"/>
          <w:szCs w:val="19"/>
        </w:rPr>
        <w:t>公告</w:t>
      </w:r>
      <w:r w:rsidRPr="00C5695E">
        <w:rPr>
          <w:rFonts w:ascii="標楷體" w:eastAsia="標楷體" w:hAnsi="標楷體" w:hint="eastAsia"/>
          <w:color w:val="000000" w:themeColor="text1"/>
          <w:sz w:val="19"/>
          <w:szCs w:val="19"/>
        </w:rPr>
        <w:t>修正</w:t>
      </w:r>
      <w:r w:rsidRPr="00C5695E">
        <w:rPr>
          <w:rFonts w:ascii="標楷體" w:eastAsia="標楷體" w:hAnsi="標楷體" w:cs="DFKaiShu-SB-Estd-BF" w:hint="eastAsia"/>
          <w:kern w:val="0"/>
          <w:sz w:val="19"/>
          <w:szCs w:val="19"/>
        </w:rPr>
        <w:t>)</w:t>
      </w:r>
    </w:p>
    <w:p w:rsidR="00C5695E" w:rsidRDefault="00C5695E" w:rsidP="00304DA6">
      <w:pPr>
        <w:spacing w:line="400" w:lineRule="exact"/>
        <w:jc w:val="right"/>
        <w:rPr>
          <w:rFonts w:ascii="標楷體" w:eastAsia="標楷體" w:hAnsi="標楷體" w:cs="DFKaiShu-SB-Estd-BF"/>
          <w:kern w:val="0"/>
          <w:sz w:val="19"/>
          <w:szCs w:val="19"/>
        </w:rPr>
      </w:pPr>
      <w:r w:rsidRPr="00C5695E">
        <w:rPr>
          <w:rFonts w:ascii="標楷體" w:eastAsia="標楷體" w:hAnsi="標楷體" w:cs="DFKaiShu-SB-Estd-BF" w:hint="eastAsia"/>
          <w:kern w:val="0"/>
          <w:sz w:val="19"/>
          <w:szCs w:val="19"/>
        </w:rPr>
        <w:t>(</w:t>
      </w:r>
      <w:r w:rsidRPr="00C5695E">
        <w:rPr>
          <w:rFonts w:ascii="標楷體" w:eastAsia="標楷體" w:hAnsi="標楷體" w:hint="eastAsia"/>
          <w:color w:val="000000" w:themeColor="text1"/>
          <w:sz w:val="19"/>
          <w:szCs w:val="19"/>
        </w:rPr>
        <w:t>中華民國112年</w:t>
      </w:r>
      <w:r w:rsidR="00F27437">
        <w:rPr>
          <w:rFonts w:ascii="標楷體" w:eastAsia="標楷體" w:hAnsi="標楷體" w:cs="Times New Roman" w:hint="eastAsia"/>
          <w:color w:val="000000" w:themeColor="text1"/>
          <w:sz w:val="19"/>
          <w:szCs w:val="19"/>
        </w:rPr>
        <w:t>10</w:t>
      </w:r>
      <w:r w:rsidRPr="00C5695E">
        <w:rPr>
          <w:rFonts w:ascii="標楷體" w:eastAsia="標楷體" w:hAnsi="標楷體" w:hint="eastAsia"/>
          <w:color w:val="000000" w:themeColor="text1"/>
          <w:sz w:val="19"/>
          <w:szCs w:val="19"/>
        </w:rPr>
        <w:t>月</w:t>
      </w:r>
      <w:r w:rsidR="00F27437">
        <w:rPr>
          <w:rFonts w:ascii="標楷體" w:eastAsia="標楷體" w:hAnsi="標楷體" w:hint="eastAsia"/>
          <w:color w:val="000000" w:themeColor="text1"/>
          <w:sz w:val="19"/>
          <w:szCs w:val="19"/>
        </w:rPr>
        <w:t>27</w:t>
      </w:r>
      <w:r w:rsidRPr="00C5695E">
        <w:rPr>
          <w:rFonts w:ascii="標楷體" w:eastAsia="標楷體" w:hAnsi="標楷體" w:hint="eastAsia"/>
          <w:color w:val="000000" w:themeColor="text1"/>
          <w:sz w:val="19"/>
          <w:szCs w:val="19"/>
        </w:rPr>
        <w:t>日國署水營字第</w:t>
      </w:r>
      <w:r w:rsidR="00F27437">
        <w:rPr>
          <w:rFonts w:ascii="標楷體" w:eastAsia="標楷體" w:hAnsi="標楷體" w:cs="Times New Roman" w:hint="eastAsia"/>
          <w:color w:val="000000" w:themeColor="text1"/>
          <w:sz w:val="19"/>
          <w:szCs w:val="19"/>
        </w:rPr>
        <w:t>1120518896</w:t>
      </w:r>
      <w:r w:rsidRPr="00C5695E">
        <w:rPr>
          <w:rFonts w:ascii="標楷體" w:eastAsia="標楷體" w:hAnsi="標楷體" w:hint="eastAsia"/>
          <w:color w:val="000000" w:themeColor="text1"/>
          <w:sz w:val="19"/>
          <w:szCs w:val="19"/>
        </w:rPr>
        <w:t>號</w:t>
      </w:r>
      <w:r w:rsidR="00F27437">
        <w:rPr>
          <w:rFonts w:ascii="標楷體" w:eastAsia="標楷體" w:hAnsi="標楷體" w:cs="DFKaiShu-SB-Estd-BF" w:hint="eastAsia"/>
          <w:kern w:val="0"/>
          <w:sz w:val="19"/>
          <w:szCs w:val="19"/>
        </w:rPr>
        <w:t>函</w:t>
      </w:r>
      <w:r w:rsidRPr="00C5695E">
        <w:rPr>
          <w:rFonts w:ascii="標楷體" w:eastAsia="標楷體" w:hAnsi="標楷體" w:hint="eastAsia"/>
          <w:color w:val="000000" w:themeColor="text1"/>
          <w:sz w:val="19"/>
          <w:szCs w:val="19"/>
        </w:rPr>
        <w:t>修正</w:t>
      </w:r>
      <w:r w:rsidRPr="00C5695E">
        <w:rPr>
          <w:rFonts w:ascii="標楷體" w:eastAsia="標楷體" w:hAnsi="標楷體" w:cs="DFKaiShu-SB-Estd-BF" w:hint="eastAsia"/>
          <w:kern w:val="0"/>
          <w:sz w:val="19"/>
          <w:szCs w:val="19"/>
        </w:rPr>
        <w:t>)</w:t>
      </w:r>
    </w:p>
    <w:p w:rsidR="002C209D" w:rsidRDefault="002C209D" w:rsidP="00304DA6">
      <w:pPr>
        <w:spacing w:line="400" w:lineRule="exact"/>
        <w:jc w:val="right"/>
        <w:rPr>
          <w:rFonts w:ascii="標楷體" w:eastAsia="標楷體" w:hAnsi="標楷體" w:cs="DFKaiShu-SB-Estd-BF"/>
          <w:kern w:val="0"/>
          <w:sz w:val="19"/>
          <w:szCs w:val="19"/>
        </w:rPr>
      </w:pPr>
      <w:r w:rsidRPr="00C5695E">
        <w:rPr>
          <w:rFonts w:ascii="標楷體" w:eastAsia="標楷體" w:hAnsi="標楷體" w:cs="DFKaiShu-SB-Estd-BF" w:hint="eastAsia"/>
          <w:kern w:val="0"/>
          <w:sz w:val="19"/>
          <w:szCs w:val="19"/>
        </w:rPr>
        <w:t>(</w:t>
      </w:r>
      <w:r w:rsidRPr="00C5695E">
        <w:rPr>
          <w:rFonts w:ascii="標楷體" w:eastAsia="標楷體" w:hAnsi="標楷體" w:hint="eastAsia"/>
          <w:color w:val="000000" w:themeColor="text1"/>
          <w:sz w:val="19"/>
          <w:szCs w:val="19"/>
        </w:rPr>
        <w:t>中華民國</w:t>
      </w:r>
      <w:r>
        <w:rPr>
          <w:rFonts w:ascii="標楷體" w:eastAsia="標楷體" w:hAnsi="標楷體" w:hint="eastAsia"/>
          <w:color w:val="000000" w:themeColor="text1"/>
          <w:sz w:val="19"/>
          <w:szCs w:val="19"/>
        </w:rPr>
        <w:t>113</w:t>
      </w:r>
      <w:r w:rsidRPr="00C5695E">
        <w:rPr>
          <w:rFonts w:ascii="標楷體" w:eastAsia="標楷體" w:hAnsi="標楷體" w:hint="eastAsia"/>
          <w:color w:val="000000" w:themeColor="text1"/>
          <w:sz w:val="19"/>
          <w:szCs w:val="19"/>
        </w:rPr>
        <w:t>年</w:t>
      </w:r>
      <w:r w:rsidR="00584F20">
        <w:rPr>
          <w:rFonts w:ascii="標楷體" w:eastAsia="標楷體" w:hAnsi="標楷體" w:cs="Times New Roman" w:hint="eastAsia"/>
          <w:color w:val="000000" w:themeColor="text1"/>
          <w:sz w:val="19"/>
          <w:szCs w:val="19"/>
        </w:rPr>
        <w:t>3</w:t>
      </w:r>
      <w:r w:rsidRPr="00C5695E">
        <w:rPr>
          <w:rFonts w:ascii="標楷體" w:eastAsia="標楷體" w:hAnsi="標楷體" w:hint="eastAsia"/>
          <w:color w:val="000000" w:themeColor="text1"/>
          <w:sz w:val="19"/>
          <w:szCs w:val="19"/>
        </w:rPr>
        <w:t>月</w:t>
      </w:r>
      <w:r w:rsidR="00584F20">
        <w:rPr>
          <w:rFonts w:ascii="標楷體" w:eastAsia="標楷體" w:hAnsi="標楷體" w:cs="Times New Roman" w:hint="eastAsia"/>
          <w:color w:val="000000" w:themeColor="text1"/>
          <w:sz w:val="19"/>
          <w:szCs w:val="19"/>
        </w:rPr>
        <w:t>7</w:t>
      </w:r>
      <w:r w:rsidRPr="00C5695E">
        <w:rPr>
          <w:rFonts w:ascii="標楷體" w:eastAsia="標楷體" w:hAnsi="標楷體" w:hint="eastAsia"/>
          <w:color w:val="000000" w:themeColor="text1"/>
          <w:sz w:val="19"/>
          <w:szCs w:val="19"/>
        </w:rPr>
        <w:t>日國署水營字第</w:t>
      </w:r>
      <w:r w:rsidR="00584F20" w:rsidRPr="00584F20">
        <w:rPr>
          <w:rFonts w:ascii="標楷體" w:eastAsia="標楷體" w:hAnsi="標楷體" w:cs="Times New Roman"/>
          <w:color w:val="000000" w:themeColor="text1"/>
          <w:sz w:val="19"/>
          <w:szCs w:val="19"/>
        </w:rPr>
        <w:t>1131016232</w:t>
      </w:r>
      <w:r w:rsidRPr="00C5695E">
        <w:rPr>
          <w:rFonts w:ascii="標楷體" w:eastAsia="標楷體" w:hAnsi="標楷體" w:hint="eastAsia"/>
          <w:color w:val="000000" w:themeColor="text1"/>
          <w:sz w:val="19"/>
          <w:szCs w:val="19"/>
        </w:rPr>
        <w:t>號</w:t>
      </w:r>
      <w:r>
        <w:rPr>
          <w:rFonts w:ascii="標楷體" w:eastAsia="標楷體" w:hAnsi="標楷體" w:cs="DFKaiShu-SB-Estd-BF" w:hint="eastAsia"/>
          <w:kern w:val="0"/>
          <w:sz w:val="19"/>
          <w:szCs w:val="19"/>
        </w:rPr>
        <w:t>函</w:t>
      </w:r>
      <w:r w:rsidRPr="00C5695E">
        <w:rPr>
          <w:rFonts w:ascii="標楷體" w:eastAsia="標楷體" w:hAnsi="標楷體" w:hint="eastAsia"/>
          <w:color w:val="000000" w:themeColor="text1"/>
          <w:sz w:val="19"/>
          <w:szCs w:val="19"/>
        </w:rPr>
        <w:t>修正</w:t>
      </w:r>
      <w:r w:rsidRPr="00C5695E">
        <w:rPr>
          <w:rFonts w:ascii="標楷體" w:eastAsia="標楷體" w:hAnsi="標楷體" w:cs="DFKaiShu-SB-Estd-BF" w:hint="eastAsia"/>
          <w:kern w:val="0"/>
          <w:sz w:val="19"/>
          <w:szCs w:val="19"/>
        </w:rPr>
        <w:t>)</w:t>
      </w:r>
    </w:p>
    <w:p w:rsidR="00906F4F" w:rsidRPr="00C5695E" w:rsidRDefault="00906F4F" w:rsidP="00304DA6">
      <w:pPr>
        <w:spacing w:line="400" w:lineRule="exact"/>
        <w:jc w:val="right"/>
        <w:rPr>
          <w:rFonts w:ascii="標楷體" w:eastAsia="標楷體" w:hAnsi="標楷體"/>
          <w:color w:val="000000" w:themeColor="text1"/>
          <w:sz w:val="19"/>
          <w:szCs w:val="19"/>
        </w:rPr>
      </w:pPr>
      <w:r w:rsidRPr="00C5695E">
        <w:rPr>
          <w:rFonts w:ascii="標楷體" w:eastAsia="標楷體" w:hAnsi="標楷體" w:cs="DFKaiShu-SB-Estd-BF" w:hint="eastAsia"/>
          <w:kern w:val="0"/>
          <w:sz w:val="19"/>
          <w:szCs w:val="19"/>
        </w:rPr>
        <w:t>(</w:t>
      </w:r>
      <w:r w:rsidRPr="00C5695E">
        <w:rPr>
          <w:rFonts w:ascii="標楷體" w:eastAsia="標楷體" w:hAnsi="標楷體" w:hint="eastAsia"/>
          <w:color w:val="000000" w:themeColor="text1"/>
          <w:sz w:val="19"/>
          <w:szCs w:val="19"/>
        </w:rPr>
        <w:t>中華民國</w:t>
      </w:r>
      <w:r>
        <w:rPr>
          <w:rFonts w:ascii="標楷體" w:eastAsia="標楷體" w:hAnsi="標楷體" w:hint="eastAsia"/>
          <w:color w:val="000000" w:themeColor="text1"/>
          <w:sz w:val="19"/>
          <w:szCs w:val="19"/>
        </w:rPr>
        <w:t>114</w:t>
      </w:r>
      <w:r w:rsidRPr="00C5695E">
        <w:rPr>
          <w:rFonts w:ascii="標楷體" w:eastAsia="標楷體" w:hAnsi="標楷體" w:hint="eastAsia"/>
          <w:color w:val="000000" w:themeColor="text1"/>
          <w:sz w:val="19"/>
          <w:szCs w:val="19"/>
        </w:rPr>
        <w:t>年</w:t>
      </w:r>
      <w:r w:rsidR="00C06766">
        <w:rPr>
          <w:rFonts w:ascii="標楷體" w:eastAsia="標楷體" w:hAnsi="標楷體" w:cs="Times New Roman" w:hint="eastAsia"/>
          <w:color w:val="000000" w:themeColor="text1"/>
          <w:sz w:val="19"/>
          <w:szCs w:val="19"/>
        </w:rPr>
        <w:t>4</w:t>
      </w:r>
      <w:r w:rsidRPr="00C5695E">
        <w:rPr>
          <w:rFonts w:ascii="標楷體" w:eastAsia="標楷體" w:hAnsi="標楷體" w:hint="eastAsia"/>
          <w:color w:val="000000" w:themeColor="text1"/>
          <w:sz w:val="19"/>
          <w:szCs w:val="19"/>
        </w:rPr>
        <w:t>月</w:t>
      </w:r>
      <w:r w:rsidR="00C06766">
        <w:rPr>
          <w:rFonts w:ascii="標楷體" w:eastAsia="標楷體" w:hAnsi="標楷體" w:cs="Times New Roman" w:hint="eastAsia"/>
          <w:color w:val="000000" w:themeColor="text1"/>
          <w:sz w:val="19"/>
          <w:szCs w:val="19"/>
        </w:rPr>
        <w:t>10</w:t>
      </w:r>
      <w:r w:rsidRPr="00C5695E">
        <w:rPr>
          <w:rFonts w:ascii="標楷體" w:eastAsia="標楷體" w:hAnsi="標楷體" w:hint="eastAsia"/>
          <w:color w:val="000000" w:themeColor="text1"/>
          <w:sz w:val="19"/>
          <w:szCs w:val="19"/>
        </w:rPr>
        <w:t>日國署水營字第</w:t>
      </w:r>
      <w:r w:rsidRPr="00A0266A">
        <w:rPr>
          <w:rFonts w:ascii="標楷體" w:eastAsia="標楷體" w:hAnsi="標楷體" w:cs="Times New Roman"/>
          <w:color w:val="000000" w:themeColor="text1"/>
          <w:sz w:val="19"/>
          <w:szCs w:val="19"/>
        </w:rPr>
        <w:t>1141063482</w:t>
      </w:r>
      <w:r w:rsidRPr="00C5695E">
        <w:rPr>
          <w:rFonts w:ascii="標楷體" w:eastAsia="標楷體" w:hAnsi="標楷體" w:hint="eastAsia"/>
          <w:color w:val="000000" w:themeColor="text1"/>
          <w:sz w:val="19"/>
          <w:szCs w:val="19"/>
        </w:rPr>
        <w:t>號</w:t>
      </w:r>
      <w:r>
        <w:rPr>
          <w:rFonts w:ascii="標楷體" w:eastAsia="標楷體" w:hAnsi="標楷體" w:cs="DFKaiShu-SB-Estd-BF" w:hint="eastAsia"/>
          <w:kern w:val="0"/>
          <w:sz w:val="19"/>
          <w:szCs w:val="19"/>
        </w:rPr>
        <w:t>函</w:t>
      </w:r>
      <w:r w:rsidRPr="00C5695E">
        <w:rPr>
          <w:rFonts w:ascii="標楷體" w:eastAsia="標楷體" w:hAnsi="標楷體" w:hint="eastAsia"/>
          <w:color w:val="000000" w:themeColor="text1"/>
          <w:sz w:val="19"/>
          <w:szCs w:val="19"/>
        </w:rPr>
        <w:t>修正</w:t>
      </w:r>
      <w:r w:rsidRPr="00C5695E">
        <w:rPr>
          <w:rFonts w:ascii="標楷體" w:eastAsia="標楷體" w:hAnsi="標楷體" w:cs="DFKaiShu-SB-Estd-BF" w:hint="eastAsia"/>
          <w:kern w:val="0"/>
          <w:sz w:val="19"/>
          <w:szCs w:val="19"/>
        </w:rPr>
        <w:t>)</w:t>
      </w:r>
    </w:p>
    <w:p w:rsidR="00241AD1" w:rsidRPr="005371E3" w:rsidRDefault="00E10D0E" w:rsidP="00763F81">
      <w:pPr>
        <w:pStyle w:val="a7"/>
        <w:numPr>
          <w:ilvl w:val="0"/>
          <w:numId w:val="20"/>
        </w:numPr>
        <w:spacing w:beforeLines="100" w:afterLines="50" w:line="400" w:lineRule="exact"/>
        <w:ind w:leftChars="0" w:left="480" w:hangingChars="200"/>
        <w:jc w:val="both"/>
        <w:rPr>
          <w:rFonts w:ascii="標楷體" w:eastAsia="標楷體" w:hAnsi="標楷體"/>
          <w:color w:val="000000" w:themeColor="text1"/>
          <w:szCs w:val="24"/>
        </w:rPr>
      </w:pPr>
      <w:r w:rsidRPr="005371E3">
        <w:rPr>
          <w:rFonts w:ascii="標楷體" w:eastAsia="標楷體" w:hAnsi="標楷體" w:hint="eastAsia"/>
          <w:color w:val="000000" w:themeColor="text1"/>
          <w:szCs w:val="24"/>
        </w:rPr>
        <w:t>國土管理署</w:t>
      </w:r>
      <w:r w:rsidR="00241AD1" w:rsidRPr="005371E3">
        <w:rPr>
          <w:rFonts w:ascii="標楷體" w:eastAsia="標楷體" w:hAnsi="標楷體" w:hint="eastAsia"/>
          <w:color w:val="000000" w:themeColor="text1"/>
          <w:szCs w:val="24"/>
        </w:rPr>
        <w:t>（以下簡稱本署）為提升污水處理廠營運管理績效，建立污水處理廠設施新形象，特訂定本要點。</w:t>
      </w:r>
    </w:p>
    <w:p w:rsidR="00241AD1" w:rsidRPr="00C5695E" w:rsidRDefault="00241AD1" w:rsidP="00763F81">
      <w:pPr>
        <w:pStyle w:val="a7"/>
        <w:numPr>
          <w:ilvl w:val="0"/>
          <w:numId w:val="20"/>
        </w:numPr>
        <w:spacing w:beforeLines="100" w:afterLines="50" w:line="400" w:lineRule="exact"/>
        <w:ind w:leftChars="0" w:left="480" w:hangingChars="200"/>
        <w:jc w:val="both"/>
        <w:rPr>
          <w:rFonts w:ascii="標楷體" w:eastAsia="標楷體" w:hAnsi="標楷體"/>
          <w:color w:val="000000" w:themeColor="text1"/>
          <w:szCs w:val="24"/>
        </w:rPr>
      </w:pPr>
      <w:r w:rsidRPr="005371E3">
        <w:rPr>
          <w:rFonts w:ascii="標楷體" w:eastAsia="標楷體" w:hAnsi="標楷體" w:hint="eastAsia"/>
          <w:color w:val="000000" w:themeColor="text1"/>
          <w:szCs w:val="24"/>
        </w:rPr>
        <w:t>本要點適用本署與直</w:t>
      </w:r>
      <w:r w:rsidRPr="00C5695E">
        <w:rPr>
          <w:rFonts w:ascii="標楷體" w:eastAsia="標楷體" w:hAnsi="標楷體" w:hint="eastAsia"/>
          <w:color w:val="000000" w:themeColor="text1"/>
          <w:szCs w:val="24"/>
        </w:rPr>
        <w:t>轄市、縣（市）主管機關、指定公營事業機構、下水道機構或其他政府機關所轄管之污水處理廠。</w:t>
      </w:r>
    </w:p>
    <w:p w:rsidR="00241AD1" w:rsidRPr="00C5695E" w:rsidRDefault="00241AD1" w:rsidP="00763F81">
      <w:pPr>
        <w:pStyle w:val="a7"/>
        <w:numPr>
          <w:ilvl w:val="0"/>
          <w:numId w:val="20"/>
        </w:numPr>
        <w:spacing w:beforeLines="100" w:afterLines="50" w:line="400" w:lineRule="exact"/>
        <w:ind w:leftChars="0" w:left="480" w:hangingChars="200"/>
        <w:jc w:val="both"/>
        <w:rPr>
          <w:rFonts w:ascii="標楷體" w:eastAsia="標楷體" w:hAnsi="標楷體"/>
          <w:color w:val="000000" w:themeColor="text1"/>
          <w:szCs w:val="24"/>
        </w:rPr>
      </w:pPr>
      <w:r w:rsidRPr="00C5695E">
        <w:rPr>
          <w:rFonts w:ascii="標楷體" w:eastAsia="標楷體" w:hAnsi="標楷體" w:hint="eastAsia"/>
          <w:color w:val="000000" w:themeColor="text1"/>
          <w:szCs w:val="24"/>
        </w:rPr>
        <w:t>直轄市、縣（市）主管機關、指定公營事業機構、下水道機構或其他政府機關（以下簡稱機關（構））應對所轄管之污水處理廠辦理內部評鑑作業與外部評鑑作業。</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標楷體" w:eastAsia="標楷體" w:hAnsi="標楷體" w:hint="eastAsia"/>
          <w:color w:val="000000" w:themeColor="text1"/>
          <w:szCs w:val="24"/>
        </w:rPr>
        <w:t>前項評鑑作業</w:t>
      </w:r>
      <w:r w:rsidRPr="00C5695E">
        <w:rPr>
          <w:rFonts w:ascii="Times New Roman" w:eastAsia="標楷體" w:hAnsi="Times New Roman" w:cs="Times New Roman" w:hint="eastAsia"/>
          <w:color w:val="000000" w:themeColor="text1"/>
          <w:szCs w:val="24"/>
        </w:rPr>
        <w:t>頻率與內容如下：</w:t>
      </w:r>
    </w:p>
    <w:p w:rsidR="00241AD1" w:rsidRPr="00C5695E" w:rsidRDefault="00241AD1" w:rsidP="00763F81">
      <w:pPr>
        <w:pStyle w:val="a7"/>
        <w:numPr>
          <w:ilvl w:val="0"/>
          <w:numId w:val="21"/>
        </w:numPr>
        <w:spacing w:beforeLines="20" w:afterLines="50" w:line="400" w:lineRule="exact"/>
        <w:ind w:leftChars="300" w:left="1440" w:hangingChars="3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內部評鑑作業：每廠每年至少一次，內容包含污水處理廠之操作、維護、水質檢驗、服務績效展現，以及廠內管理。</w:t>
      </w:r>
    </w:p>
    <w:p w:rsidR="00241AD1" w:rsidRPr="00C5695E" w:rsidRDefault="00241AD1" w:rsidP="00763F81">
      <w:pPr>
        <w:pStyle w:val="a7"/>
        <w:numPr>
          <w:ilvl w:val="0"/>
          <w:numId w:val="21"/>
        </w:numPr>
        <w:spacing w:beforeLines="20" w:afterLines="50" w:line="400" w:lineRule="exact"/>
        <w:ind w:leftChars="300" w:left="1440" w:hangingChars="3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外部評鑑作業：設計處理量大於</w:t>
      </w:r>
      <w:r w:rsidRPr="00C5695E">
        <w:rPr>
          <w:rFonts w:ascii="Times New Roman" w:eastAsia="標楷體" w:hAnsi="Times New Roman" w:cs="Times New Roman"/>
          <w:color w:val="000000" w:themeColor="text1"/>
          <w:szCs w:val="24"/>
        </w:rPr>
        <w:t>250</w:t>
      </w:r>
      <w:r w:rsidRPr="00C5695E">
        <w:rPr>
          <w:rFonts w:ascii="Times New Roman" w:eastAsia="標楷體" w:hAnsi="Times New Roman" w:cs="Times New Roman" w:hint="eastAsia"/>
          <w:color w:val="000000" w:themeColor="text1"/>
          <w:szCs w:val="24"/>
        </w:rPr>
        <w:t>立方公尺</w:t>
      </w:r>
      <w:r w:rsidRPr="00C5695E">
        <w:rPr>
          <w:rFonts w:ascii="Times New Roman" w:eastAsia="標楷體" w:hAnsi="Times New Roman" w:cs="Times New Roman"/>
          <w:color w:val="000000" w:themeColor="text1"/>
          <w:szCs w:val="24"/>
        </w:rPr>
        <w:t>/</w:t>
      </w:r>
      <w:r w:rsidRPr="00C5695E">
        <w:rPr>
          <w:rFonts w:ascii="Times New Roman" w:eastAsia="標楷體" w:hAnsi="Times New Roman" w:cs="Times New Roman" w:hint="eastAsia"/>
          <w:color w:val="000000" w:themeColor="text1"/>
          <w:szCs w:val="24"/>
        </w:rPr>
        <w:t>日者每年至少一次，內容包含內部評鑑作業結果，以及機關</w:t>
      </w:r>
      <w:r w:rsidRPr="00C5695E">
        <w:rPr>
          <w:rFonts w:ascii="Times New Roman" w:eastAsia="標楷體" w:hAnsi="Times New Roman" w:cs="Times New Roman" w:hint="eastAsia"/>
          <w:kern w:val="0"/>
          <w:szCs w:val="24"/>
        </w:rPr>
        <w:t>（構）</w:t>
      </w:r>
      <w:r w:rsidRPr="00C5695E">
        <w:rPr>
          <w:rFonts w:ascii="Times New Roman" w:eastAsia="標楷體" w:hAnsi="Times New Roman" w:cs="Times New Roman" w:hint="eastAsia"/>
          <w:color w:val="000000" w:themeColor="text1"/>
          <w:kern w:val="0"/>
          <w:szCs w:val="24"/>
        </w:rPr>
        <w:t>對污水處理廠之督導管理作為。</w:t>
      </w:r>
    </w:p>
    <w:p w:rsidR="00241AD1" w:rsidRPr="00C5695E"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本署得針對設計處理量大於</w:t>
      </w:r>
      <w:r w:rsidRPr="00C5695E">
        <w:rPr>
          <w:rFonts w:ascii="Times New Roman" w:eastAsia="標楷體" w:hAnsi="Times New Roman" w:cs="Times New Roman"/>
          <w:color w:val="000000" w:themeColor="text1"/>
          <w:szCs w:val="24"/>
        </w:rPr>
        <w:t>250</w:t>
      </w:r>
      <w:r w:rsidRPr="00C5695E">
        <w:rPr>
          <w:rFonts w:ascii="Times New Roman" w:eastAsia="標楷體" w:hAnsi="Times New Roman" w:cs="Times New Roman" w:hint="eastAsia"/>
          <w:color w:val="000000" w:themeColor="text1"/>
          <w:szCs w:val="24"/>
        </w:rPr>
        <w:t>立方公尺</w:t>
      </w:r>
      <w:r w:rsidRPr="00C5695E">
        <w:rPr>
          <w:rFonts w:ascii="Times New Roman" w:eastAsia="標楷體" w:hAnsi="Times New Roman" w:cs="Times New Roman"/>
          <w:color w:val="000000" w:themeColor="text1"/>
          <w:szCs w:val="24"/>
        </w:rPr>
        <w:t>/</w:t>
      </w:r>
      <w:r w:rsidRPr="00C5695E">
        <w:rPr>
          <w:rFonts w:ascii="Times New Roman" w:eastAsia="標楷體" w:hAnsi="Times New Roman" w:cs="Times New Roman" w:hint="eastAsia"/>
          <w:color w:val="000000" w:themeColor="text1"/>
          <w:szCs w:val="24"/>
        </w:rPr>
        <w:t>日之污水處理廠辦理全國污水處理廠評鑑作業（以下簡稱全國評鑑作業），</w:t>
      </w:r>
      <w:r w:rsidRPr="00C5695E">
        <w:rPr>
          <w:rFonts w:ascii="標楷體" w:eastAsia="標楷體" w:hAnsi="標楷體" w:hint="eastAsia"/>
          <w:color w:val="000000" w:themeColor="text1"/>
          <w:szCs w:val="24"/>
        </w:rPr>
        <w:t>受評鑑對象為</w:t>
      </w:r>
      <w:r w:rsidRPr="00C5695E">
        <w:rPr>
          <w:rFonts w:ascii="Times New Roman" w:eastAsia="標楷體" w:hAnsi="Times New Roman" w:cs="Times New Roman" w:hint="eastAsia"/>
          <w:color w:val="000000" w:themeColor="text1"/>
          <w:szCs w:val="24"/>
        </w:rPr>
        <w:t>第三點所述之機關</w:t>
      </w:r>
      <w:r w:rsidRPr="00C5695E">
        <w:rPr>
          <w:rFonts w:ascii="標楷體" w:eastAsia="標楷體" w:hAnsi="標楷體" w:hint="eastAsia"/>
          <w:color w:val="000000" w:themeColor="text1"/>
          <w:szCs w:val="24"/>
        </w:rPr>
        <w:t>（構）</w:t>
      </w:r>
      <w:r w:rsidRPr="00C5695E">
        <w:rPr>
          <w:rFonts w:ascii="Times New Roman" w:eastAsia="標楷體" w:hAnsi="Times New Roman" w:cs="Times New Roman" w:hint="eastAsia"/>
          <w:color w:val="000000" w:themeColor="text1"/>
          <w:szCs w:val="24"/>
        </w:rPr>
        <w:t>。</w:t>
      </w:r>
      <w:r w:rsidRPr="00C5695E">
        <w:rPr>
          <w:rFonts w:ascii="Times New Roman" w:eastAsia="標楷體" w:hAnsi="Times New Roman" w:cs="Times New Roman"/>
          <w:color w:val="000000" w:themeColor="text1"/>
          <w:szCs w:val="24"/>
        </w:rPr>
        <w:t xml:space="preserve"> </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前項評鑑作業內容包含直轄市、縣（市）主管機關</w:t>
      </w:r>
      <w:r w:rsidRPr="00C5695E">
        <w:rPr>
          <w:rFonts w:ascii="標楷體" w:eastAsia="標楷體" w:hAnsi="標楷體" w:hint="eastAsia"/>
          <w:color w:val="000000" w:themeColor="text1"/>
          <w:szCs w:val="24"/>
        </w:rPr>
        <w:t>、指定公營事業機構、下水道機構或其他政府機關</w:t>
      </w:r>
      <w:r w:rsidRPr="00C5695E">
        <w:rPr>
          <w:rFonts w:ascii="Times New Roman" w:eastAsia="標楷體" w:hAnsi="Times New Roman" w:cs="Times New Roman" w:hint="eastAsia"/>
          <w:color w:val="000000" w:themeColor="text1"/>
          <w:szCs w:val="24"/>
        </w:rPr>
        <w:t>對所轄污水處理廠之督導管理作為與第三點之內外部評鑑作業改善情形。</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各年度全國評鑑作業得視為機關</w:t>
      </w:r>
      <w:r w:rsidRPr="00C5695E">
        <w:rPr>
          <w:rFonts w:ascii="Times New Roman" w:eastAsia="標楷體" w:hAnsi="Times New Roman" w:cs="Times New Roman" w:hint="eastAsia"/>
          <w:kern w:val="0"/>
          <w:szCs w:val="24"/>
        </w:rPr>
        <w:t>（構）</w:t>
      </w:r>
      <w:r w:rsidRPr="00C5695E">
        <w:rPr>
          <w:rFonts w:ascii="Times New Roman" w:eastAsia="標楷體" w:hAnsi="Times New Roman" w:cs="Times New Roman" w:hint="eastAsia"/>
          <w:color w:val="000000" w:themeColor="text1"/>
          <w:kern w:val="0"/>
          <w:szCs w:val="24"/>
        </w:rPr>
        <w:t>該年度之外部評鑑作業。</w:t>
      </w:r>
    </w:p>
    <w:p w:rsidR="00241AD1" w:rsidRPr="00C5695E"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評鑑作業應成立評鑑小組，小組委員三至七人。</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內部評鑑小組委員原則由機關（構）內部遴派，必要時得外聘專家、學者。</w:t>
      </w:r>
      <w:r w:rsidRPr="00C5695E">
        <w:rPr>
          <w:rFonts w:ascii="Times New Roman" w:eastAsia="標楷體" w:hAnsi="Times New Roman" w:cs="Times New Roman"/>
          <w:color w:val="000000" w:themeColor="text1"/>
          <w:szCs w:val="24"/>
        </w:rPr>
        <w:t xml:space="preserve"> </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外部評鑑小組委員為機關</w:t>
      </w:r>
      <w:r w:rsidRPr="00C5695E">
        <w:rPr>
          <w:rFonts w:ascii="Times New Roman" w:eastAsia="標楷體" w:hAnsi="Times New Roman" w:cs="Times New Roman" w:hint="eastAsia"/>
          <w:kern w:val="0"/>
          <w:szCs w:val="24"/>
        </w:rPr>
        <w:t>（構）</w:t>
      </w:r>
      <w:r w:rsidRPr="00C5695E">
        <w:rPr>
          <w:rFonts w:ascii="Times New Roman" w:eastAsia="標楷體" w:hAnsi="Times New Roman" w:cs="Times New Roman" w:hint="eastAsia"/>
          <w:color w:val="000000" w:themeColor="text1"/>
          <w:kern w:val="0"/>
          <w:szCs w:val="24"/>
        </w:rPr>
        <w:t>外聘專家、學者，必要時本署得派代表列席。</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lastRenderedPageBreak/>
        <w:t>全國評鑑小組由本署辦理，委員為本署外聘專家、學者，必要時本署得派代表擔任。</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評鑑作業應有全體委員過半數出席，始得開會評分，再依第八點計算評鑑成績，並做決議。</w:t>
      </w:r>
      <w:r w:rsidRPr="00C5695E">
        <w:rPr>
          <w:rFonts w:ascii="Times New Roman" w:eastAsia="標楷體" w:hAnsi="Times New Roman" w:cs="Times New Roman"/>
          <w:color w:val="000000" w:themeColor="text1"/>
          <w:szCs w:val="24"/>
        </w:rPr>
        <w:t xml:space="preserve"> </w:t>
      </w:r>
    </w:p>
    <w:p w:rsidR="00241AD1" w:rsidRPr="00C5695E"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評鑑小組應就受評鑑對象之「管理」、「操作」、「維護」及「水質檢驗與績效展現」等評鑑項目評定之。</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全國評鑑作業表單如附件一</w:t>
      </w:r>
      <w:r w:rsidR="00451DA5">
        <w:rPr>
          <w:rFonts w:ascii="Times New Roman" w:eastAsia="標楷體" w:hAnsi="Times New Roman" w:cs="Times New Roman" w:hint="eastAsia"/>
          <w:color w:val="000000" w:themeColor="text1"/>
          <w:szCs w:val="24"/>
        </w:rPr>
        <w:t>（</w:t>
      </w:r>
      <w:r w:rsidR="008F3279">
        <w:rPr>
          <w:rFonts w:ascii="Times New Roman" w:eastAsia="標楷體" w:hAnsi="Times New Roman" w:cs="Times New Roman" w:hint="eastAsia"/>
          <w:color w:val="000000" w:themeColor="text1"/>
          <w:szCs w:val="24"/>
        </w:rPr>
        <w:t>滾動式修正，</w:t>
      </w:r>
      <w:r w:rsidR="00451DA5" w:rsidRPr="00451DA5">
        <w:rPr>
          <w:rFonts w:ascii="Times New Roman" w:eastAsia="標楷體" w:hAnsi="Times New Roman" w:cs="Times New Roman" w:hint="eastAsia"/>
          <w:color w:val="000000" w:themeColor="text1"/>
          <w:szCs w:val="24"/>
        </w:rPr>
        <w:t>依</w:t>
      </w:r>
      <w:r w:rsidR="00451DA5">
        <w:rPr>
          <w:rFonts w:ascii="Times New Roman" w:eastAsia="標楷體" w:hAnsi="Times New Roman" w:cs="Times New Roman" w:hint="eastAsia"/>
          <w:color w:val="000000" w:themeColor="text1"/>
          <w:szCs w:val="24"/>
        </w:rPr>
        <w:t>當年度</w:t>
      </w:r>
      <w:r w:rsidR="00451DA5" w:rsidRPr="00C5695E">
        <w:rPr>
          <w:rFonts w:ascii="Times New Roman" w:eastAsia="標楷體" w:hAnsi="Times New Roman" w:cs="Times New Roman" w:hint="eastAsia"/>
          <w:color w:val="000000" w:themeColor="text1"/>
          <w:szCs w:val="24"/>
        </w:rPr>
        <w:t>全國評鑑作業表單</w:t>
      </w:r>
      <w:r w:rsidR="00451DA5">
        <w:rPr>
          <w:rFonts w:ascii="Times New Roman" w:eastAsia="標楷體" w:hAnsi="Times New Roman" w:cs="Times New Roman" w:hint="eastAsia"/>
          <w:color w:val="000000" w:themeColor="text1"/>
          <w:szCs w:val="24"/>
        </w:rPr>
        <w:t>為準）</w:t>
      </w:r>
      <w:r w:rsidRPr="00C5695E">
        <w:rPr>
          <w:rFonts w:ascii="Times New Roman" w:eastAsia="標楷體" w:hAnsi="Times New Roman" w:cs="Times New Roman" w:hint="eastAsia"/>
          <w:color w:val="000000" w:themeColor="text1"/>
          <w:szCs w:val="24"/>
        </w:rPr>
        <w:t>。</w:t>
      </w:r>
    </w:p>
    <w:p w:rsidR="00241AD1" w:rsidRPr="00C5695E" w:rsidRDefault="00241AD1" w:rsidP="00763F81">
      <w:pPr>
        <w:pStyle w:val="a7"/>
        <w:spacing w:beforeLines="100" w:afterLines="50" w:line="400" w:lineRule="exact"/>
        <w:ind w:leftChars="0" w:left="52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外部評鑑作業得參照附件一進行。</w:t>
      </w:r>
    </w:p>
    <w:p w:rsidR="00241AD1" w:rsidRPr="00C5695E"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受評鑑對象應依附件一所列項目建立評鑑資料彙整檔卷，以供評鑑小組委員參考。</w:t>
      </w:r>
    </w:p>
    <w:p w:rsidR="00241AD1" w:rsidRPr="00C5695E"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評鑑成績之計算，以評鑑小組各委員評分之總和平均計算；九十分以上者為特優，八十五分以上未達九十分者為優等，八十分以上未達八十五分者為甲等，七十分以上未達八十分者為乙等，未達七十分者為丙等。</w:t>
      </w:r>
    </w:p>
    <w:p w:rsidR="00241AD1" w:rsidRPr="00C5695E"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機關</w:t>
      </w:r>
      <w:r w:rsidRPr="00C5695E">
        <w:rPr>
          <w:rFonts w:ascii="Times New Roman" w:eastAsia="標楷體" w:hAnsi="Times New Roman" w:cs="Times New Roman" w:hint="eastAsia"/>
          <w:kern w:val="0"/>
          <w:szCs w:val="24"/>
        </w:rPr>
        <w:t>（構）</w:t>
      </w:r>
      <w:r w:rsidRPr="00C5695E">
        <w:rPr>
          <w:rFonts w:ascii="Times New Roman" w:eastAsia="標楷體" w:hAnsi="Times New Roman" w:cs="Times New Roman" w:hint="eastAsia"/>
          <w:color w:val="000000" w:themeColor="text1"/>
          <w:kern w:val="0"/>
          <w:szCs w:val="24"/>
        </w:rPr>
        <w:t>應於每年第一季將前一年度污水處理廠內、外部評鑑成績統計表及評鑑缺失改善情形函知本署。</w:t>
      </w:r>
    </w:p>
    <w:p w:rsidR="00241AD1" w:rsidRPr="00C5695E"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kern w:val="0"/>
          <w:szCs w:val="24"/>
        </w:rPr>
        <w:t>機關（構）應依評鑑成績對污水處理廠督導改善，對評鑑成績優良之有功人員予以敘獎，依評鑑結果處理原則說明如下</w:t>
      </w:r>
      <w:r w:rsidRPr="00C5695E">
        <w:rPr>
          <w:rFonts w:ascii="Times New Roman" w:eastAsia="標楷體" w:hAnsi="Times New Roman" w:cs="Times New Roman" w:hint="eastAsia"/>
          <w:color w:val="000000" w:themeColor="text1"/>
          <w:kern w:val="0"/>
          <w:szCs w:val="24"/>
        </w:rPr>
        <w:t>：</w:t>
      </w:r>
    </w:p>
    <w:p w:rsidR="00241AD1" w:rsidRPr="00C5695E" w:rsidRDefault="00241AD1" w:rsidP="00763F81">
      <w:pPr>
        <w:pStyle w:val="a7"/>
        <w:numPr>
          <w:ilvl w:val="0"/>
          <w:numId w:val="22"/>
        </w:numPr>
        <w:spacing w:beforeLines="20" w:afterLines="50" w:line="400" w:lineRule="exact"/>
        <w:ind w:leftChars="300" w:left="1440" w:hangingChars="3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受評鑑對象經評鑑為特優等者，機關</w:t>
      </w:r>
      <w:r w:rsidRPr="00C5695E">
        <w:rPr>
          <w:rFonts w:ascii="Times New Roman" w:eastAsia="標楷體" w:hAnsi="Times New Roman" w:cs="Times New Roman" w:hint="eastAsia"/>
          <w:kern w:val="0"/>
          <w:szCs w:val="24"/>
        </w:rPr>
        <w:t>（構）</w:t>
      </w:r>
      <w:r w:rsidRPr="00C5695E">
        <w:rPr>
          <w:rFonts w:ascii="Times New Roman" w:eastAsia="標楷體" w:hAnsi="Times New Roman" w:cs="Times New Roman" w:hint="eastAsia"/>
          <w:color w:val="000000" w:themeColor="text1"/>
          <w:kern w:val="0"/>
          <w:szCs w:val="24"/>
        </w:rPr>
        <w:t>獎勵基準以主辦人員記功二次，相關主管及協辦人員各記功一次為原則。</w:t>
      </w:r>
    </w:p>
    <w:p w:rsidR="00241AD1" w:rsidRPr="00C5695E" w:rsidRDefault="00241AD1" w:rsidP="00763F81">
      <w:pPr>
        <w:pStyle w:val="a7"/>
        <w:numPr>
          <w:ilvl w:val="0"/>
          <w:numId w:val="22"/>
        </w:numPr>
        <w:spacing w:beforeLines="20" w:afterLines="50" w:line="400" w:lineRule="exact"/>
        <w:ind w:leftChars="300" w:left="1440" w:hangingChars="3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受評鑑對象經評鑑為優等者，機關</w:t>
      </w:r>
      <w:r w:rsidRPr="00C5695E">
        <w:rPr>
          <w:rFonts w:ascii="Times New Roman" w:eastAsia="標楷體" w:hAnsi="Times New Roman" w:cs="Times New Roman" w:hint="eastAsia"/>
          <w:kern w:val="0"/>
          <w:szCs w:val="24"/>
        </w:rPr>
        <w:t>（構）</w:t>
      </w:r>
      <w:r w:rsidRPr="00C5695E">
        <w:rPr>
          <w:rFonts w:ascii="Times New Roman" w:eastAsia="標楷體" w:hAnsi="Times New Roman" w:cs="Times New Roman" w:hint="eastAsia"/>
          <w:color w:val="000000" w:themeColor="text1"/>
          <w:kern w:val="0"/>
          <w:szCs w:val="24"/>
        </w:rPr>
        <w:t>獎勵基準以主辦人員記功一次，相關主管及協辦人員各嘉獎二次為原則。</w:t>
      </w:r>
    </w:p>
    <w:p w:rsidR="00241AD1" w:rsidRPr="00C5695E" w:rsidRDefault="00241AD1" w:rsidP="00763F81">
      <w:pPr>
        <w:pStyle w:val="a7"/>
        <w:numPr>
          <w:ilvl w:val="0"/>
          <w:numId w:val="22"/>
        </w:numPr>
        <w:spacing w:beforeLines="20" w:afterLines="50" w:line="400" w:lineRule="exact"/>
        <w:ind w:leftChars="300" w:left="1440" w:hangingChars="300"/>
        <w:jc w:val="both"/>
        <w:rPr>
          <w:rFonts w:ascii="Times New Roman" w:eastAsia="標楷體" w:hAnsi="Times New Roman" w:cs="Times New Roman"/>
          <w:color w:val="000000" w:themeColor="text1"/>
          <w:szCs w:val="24"/>
        </w:rPr>
      </w:pPr>
      <w:r w:rsidRPr="00C5695E">
        <w:rPr>
          <w:rFonts w:ascii="Times New Roman" w:eastAsia="標楷體" w:hAnsi="Times New Roman" w:cs="Times New Roman" w:hint="eastAsia"/>
          <w:color w:val="000000" w:themeColor="text1"/>
          <w:szCs w:val="24"/>
        </w:rPr>
        <w:t>受評鑑對象經評鑑為甲等者，機關</w:t>
      </w:r>
      <w:r w:rsidRPr="00C5695E">
        <w:rPr>
          <w:rFonts w:ascii="Times New Roman" w:eastAsia="標楷體" w:hAnsi="Times New Roman" w:cs="Times New Roman" w:hint="eastAsia"/>
          <w:kern w:val="0"/>
          <w:szCs w:val="24"/>
        </w:rPr>
        <w:t>（構）</w:t>
      </w:r>
      <w:r w:rsidRPr="00C5695E">
        <w:rPr>
          <w:rFonts w:ascii="Times New Roman" w:eastAsia="標楷體" w:hAnsi="Times New Roman" w:cs="Times New Roman" w:hint="eastAsia"/>
          <w:color w:val="000000" w:themeColor="text1"/>
          <w:kern w:val="0"/>
          <w:szCs w:val="24"/>
        </w:rPr>
        <w:t>獎勵基準以主辦人員嘉獎二次，相關主管及協辦人員各嘉獎一次為原則。</w:t>
      </w:r>
    </w:p>
    <w:p w:rsidR="00241AD1" w:rsidRPr="00C5695E"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kern w:val="0"/>
          <w:szCs w:val="24"/>
        </w:rPr>
      </w:pPr>
      <w:r w:rsidRPr="00C5695E">
        <w:rPr>
          <w:rFonts w:ascii="Times New Roman" w:eastAsia="標楷體" w:hAnsi="Times New Roman" w:cs="Times New Roman" w:hint="eastAsia"/>
          <w:kern w:val="0"/>
          <w:szCs w:val="24"/>
        </w:rPr>
        <w:t>全國評鑑成績優等以上者，由本署公開表揚頒發獎牌，並得以其他獎勵措施予受評鑑對象之有功人員。</w:t>
      </w:r>
    </w:p>
    <w:p w:rsidR="004D1AE6" w:rsidRDefault="00241AD1" w:rsidP="00763F81">
      <w:pPr>
        <w:pStyle w:val="a7"/>
        <w:numPr>
          <w:ilvl w:val="0"/>
          <w:numId w:val="20"/>
        </w:numPr>
        <w:spacing w:beforeLines="100" w:afterLines="50" w:line="400" w:lineRule="exact"/>
        <w:ind w:leftChars="0" w:left="480" w:hangingChars="200"/>
        <w:jc w:val="both"/>
        <w:rPr>
          <w:rFonts w:ascii="Times New Roman" w:eastAsia="標楷體" w:hAnsi="Times New Roman" w:cs="Times New Roman"/>
          <w:kern w:val="0"/>
          <w:szCs w:val="24"/>
        </w:rPr>
        <w:sectPr w:rsidR="004D1AE6" w:rsidSect="005371E3">
          <w:pgSz w:w="11906" w:h="16838"/>
          <w:pgMar w:top="851" w:right="851" w:bottom="993" w:left="851" w:header="851" w:footer="992" w:gutter="0"/>
          <w:cols w:space="425"/>
          <w:docGrid w:type="lines" w:linePitch="360"/>
        </w:sectPr>
      </w:pPr>
      <w:r w:rsidRPr="00C5695E">
        <w:rPr>
          <w:rFonts w:ascii="Times New Roman" w:eastAsia="標楷體" w:hAnsi="Times New Roman" w:cs="Times New Roman" w:hint="eastAsia"/>
          <w:kern w:val="0"/>
          <w:szCs w:val="24"/>
        </w:rPr>
        <w:t>全國評鑑成績為乙等以下者，應於本署公布成績次日起一年內，由本署辦理複評，確認評鑑缺失改善情形，或列入次年度全國評鑑作業對象。</w:t>
      </w:r>
    </w:p>
    <w:p w:rsidR="004D1AE6" w:rsidRPr="004D1AE6" w:rsidRDefault="004D1AE6" w:rsidP="004D1AE6">
      <w:pPr>
        <w:spacing w:line="240" w:lineRule="exact"/>
        <w:ind w:leftChars="-236" w:left="-566"/>
        <w:jc w:val="right"/>
        <w:rPr>
          <w:rFonts w:ascii="Times New Roman" w:eastAsia="標楷體" w:hAnsi="Times New Roman" w:cs="Times New Roman"/>
          <w:b/>
          <w:szCs w:val="24"/>
        </w:rPr>
      </w:pPr>
      <w:r w:rsidRPr="004D1AE6">
        <w:rPr>
          <w:rFonts w:ascii="Times New Roman" w:eastAsia="標楷體" w:hAnsi="Times New Roman" w:cs="Times New Roman"/>
          <w:szCs w:val="24"/>
        </w:rPr>
        <w:lastRenderedPageBreak/>
        <w:t>評鑑日期：</w:t>
      </w:r>
      <w:r w:rsidRPr="004D1AE6">
        <w:rPr>
          <w:rFonts w:ascii="Times New Roman" w:eastAsia="標楷體" w:hAnsi="Times New Roman" w:cs="Times New Roman"/>
          <w:szCs w:val="24"/>
        </w:rPr>
        <w:t xml:space="preserve">    </w:t>
      </w:r>
      <w:r w:rsidRPr="004D1AE6">
        <w:rPr>
          <w:rFonts w:ascii="Times New Roman" w:eastAsia="標楷體" w:hAnsi="Times New Roman" w:cs="Times New Roman"/>
          <w:szCs w:val="24"/>
        </w:rPr>
        <w:t>年</w:t>
      </w:r>
      <w:r w:rsidRPr="004D1AE6">
        <w:rPr>
          <w:rFonts w:ascii="Times New Roman" w:eastAsia="標楷體" w:hAnsi="Times New Roman" w:cs="Times New Roman"/>
          <w:szCs w:val="24"/>
        </w:rPr>
        <w:t xml:space="preserve">    </w:t>
      </w:r>
      <w:r w:rsidRPr="004D1AE6">
        <w:rPr>
          <w:rFonts w:ascii="Times New Roman" w:eastAsia="標楷體" w:hAnsi="Times New Roman" w:cs="Times New Roman"/>
          <w:szCs w:val="24"/>
        </w:rPr>
        <w:t>月</w:t>
      </w:r>
      <w:r w:rsidRPr="004D1AE6">
        <w:rPr>
          <w:rFonts w:ascii="Times New Roman" w:eastAsia="標楷體" w:hAnsi="Times New Roman" w:cs="Times New Roman"/>
          <w:szCs w:val="24"/>
        </w:rPr>
        <w:t xml:space="preserve">    </w:t>
      </w:r>
      <w:r w:rsidRPr="004D1AE6">
        <w:rPr>
          <w:rFonts w:ascii="Times New Roman" w:eastAsia="標楷體" w:hAnsi="Times New Roman" w:cs="Times New Roman"/>
          <w:szCs w:val="24"/>
        </w:rPr>
        <w:t>日</w:t>
      </w:r>
    </w:p>
    <w:tbl>
      <w:tblPr>
        <w:tblW w:w="5216" w:type="pct"/>
        <w:jc w:val="center"/>
        <w:tblLayout w:type="fixed"/>
        <w:tblCellMar>
          <w:left w:w="28" w:type="dxa"/>
          <w:right w:w="28" w:type="dxa"/>
        </w:tblCellMar>
        <w:tblLook w:val="04A0"/>
      </w:tblPr>
      <w:tblGrid>
        <w:gridCol w:w="986"/>
        <w:gridCol w:w="908"/>
        <w:gridCol w:w="2445"/>
        <w:gridCol w:w="1511"/>
        <w:gridCol w:w="1396"/>
        <w:gridCol w:w="2462"/>
        <w:gridCol w:w="995"/>
      </w:tblGrid>
      <w:tr w:rsidR="004D1AE6" w:rsidRPr="004D1AE6" w:rsidTr="002219A9">
        <w:trPr>
          <w:trHeight w:val="157"/>
          <w:jc w:val="center"/>
        </w:trPr>
        <w:tc>
          <w:tcPr>
            <w:tcW w:w="461" w:type="pct"/>
            <w:tcBorders>
              <w:top w:val="single" w:sz="12" w:space="0" w:color="auto"/>
              <w:left w:val="single" w:sz="12" w:space="0" w:color="auto"/>
              <w:bottom w:val="single" w:sz="4" w:space="0" w:color="auto"/>
              <w:right w:val="single" w:sz="4"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受評單位</w:t>
            </w:r>
          </w:p>
        </w:tc>
        <w:tc>
          <w:tcPr>
            <w:tcW w:w="1566" w:type="pct"/>
            <w:gridSpan w:val="2"/>
            <w:tcBorders>
              <w:top w:val="single" w:sz="12" w:space="0" w:color="auto"/>
              <w:left w:val="nil"/>
              <w:bottom w:val="single" w:sz="4" w:space="0" w:color="auto"/>
              <w:right w:val="single" w:sz="4"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r w:rsidRPr="004D1AE6">
              <w:rPr>
                <w:rFonts w:asciiTheme="majorEastAsia" w:eastAsiaTheme="majorEastAsia" w:hAnsiTheme="majorEastAsia" w:cs="Times New Roman"/>
                <w:sz w:val="22"/>
                <w:szCs w:val="24"/>
              </w:rPr>
              <w:t>○○</w:t>
            </w:r>
            <w:r w:rsidRPr="004D1AE6">
              <w:rPr>
                <w:rFonts w:ascii="Times New Roman" w:eastAsia="標楷體" w:hAnsi="Times New Roman" w:cs="Times New Roman"/>
                <w:sz w:val="22"/>
                <w:szCs w:val="24"/>
              </w:rPr>
              <w:t>水資源回收中心</w:t>
            </w:r>
          </w:p>
        </w:tc>
        <w:tc>
          <w:tcPr>
            <w:tcW w:w="1358" w:type="pct"/>
            <w:gridSpan w:val="2"/>
            <w:tcBorders>
              <w:top w:val="single" w:sz="12" w:space="0" w:color="auto"/>
              <w:left w:val="single" w:sz="4" w:space="0" w:color="auto"/>
              <w:bottom w:val="single" w:sz="4" w:space="0" w:color="auto"/>
              <w:right w:val="single" w:sz="4" w:space="0" w:color="auto"/>
            </w:tcBorders>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BOT/BTO/</w:t>
            </w:r>
            <w:r w:rsidRPr="004D1AE6">
              <w:rPr>
                <w:rFonts w:ascii="Times New Roman" w:eastAsia="標楷體" w:hAnsi="Times New Roman" w:cs="Times New Roman"/>
                <w:sz w:val="22"/>
                <w:szCs w:val="24"/>
              </w:rPr>
              <w:t>代操作廠商</w:t>
            </w:r>
          </w:p>
        </w:tc>
        <w:tc>
          <w:tcPr>
            <w:tcW w:w="1615" w:type="pct"/>
            <w:gridSpan w:val="2"/>
            <w:tcBorders>
              <w:top w:val="single" w:sz="12" w:space="0" w:color="auto"/>
              <w:left w:val="single" w:sz="4" w:space="0" w:color="auto"/>
              <w:bottom w:val="single" w:sz="4" w:space="0" w:color="auto"/>
              <w:right w:val="single" w:sz="12" w:space="0" w:color="auto"/>
            </w:tcBorders>
            <w:vAlign w:val="center"/>
            <w:hideMark/>
          </w:tcPr>
          <w:p w:rsidR="004D1AE6" w:rsidRPr="004D1AE6" w:rsidRDefault="004D1AE6" w:rsidP="004D1AE6">
            <w:pPr>
              <w:widowControl/>
              <w:snapToGrid w:val="0"/>
              <w:spacing w:line="300" w:lineRule="exact"/>
              <w:jc w:val="center"/>
              <w:rPr>
                <w:rFonts w:asciiTheme="majorEastAsia" w:eastAsiaTheme="majorEastAsia" w:hAnsiTheme="majorEastAsia" w:cs="Times New Roman"/>
                <w:sz w:val="22"/>
                <w:szCs w:val="24"/>
              </w:rPr>
            </w:pPr>
            <w:r w:rsidRPr="004D1AE6">
              <w:rPr>
                <w:rFonts w:asciiTheme="majorEastAsia" w:eastAsiaTheme="majorEastAsia" w:hAnsiTheme="majorEastAsia" w:cs="Times New Roman"/>
                <w:sz w:val="22"/>
                <w:szCs w:val="24"/>
              </w:rPr>
              <w:t>○○○</w:t>
            </w:r>
          </w:p>
        </w:tc>
      </w:tr>
      <w:tr w:rsidR="004D1AE6" w:rsidRPr="004D1AE6" w:rsidTr="002219A9">
        <w:trPr>
          <w:trHeight w:val="306"/>
          <w:jc w:val="center"/>
        </w:trPr>
        <w:tc>
          <w:tcPr>
            <w:tcW w:w="461" w:type="pct"/>
            <w:vMerge w:val="restart"/>
            <w:tcBorders>
              <w:top w:val="nil"/>
              <w:left w:val="single" w:sz="12" w:space="0" w:color="auto"/>
              <w:right w:val="single" w:sz="4" w:space="0" w:color="auto"/>
            </w:tcBorders>
            <w:noWrap/>
            <w:textDirection w:val="tbRlV"/>
            <w:vAlign w:val="center"/>
            <w:hideMark/>
          </w:tcPr>
          <w:p w:rsidR="004D1AE6" w:rsidRPr="004D1AE6" w:rsidRDefault="004D1AE6" w:rsidP="004D1AE6">
            <w:pPr>
              <w:widowControl/>
              <w:snapToGrid w:val="0"/>
              <w:spacing w:line="300" w:lineRule="exact"/>
              <w:ind w:left="113" w:right="113"/>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評鑑成績計算</w:t>
            </w:r>
          </w:p>
        </w:tc>
        <w:tc>
          <w:tcPr>
            <w:tcW w:w="424" w:type="pct"/>
            <w:tcBorders>
              <w:top w:val="nil"/>
              <w:left w:val="nil"/>
              <w:bottom w:val="single" w:sz="4" w:space="0" w:color="auto"/>
              <w:right w:val="single" w:sz="4"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b/>
                <w:sz w:val="22"/>
                <w:szCs w:val="24"/>
              </w:rPr>
            </w:pPr>
            <w:r w:rsidRPr="004D1AE6">
              <w:rPr>
                <w:rFonts w:ascii="Times New Roman" w:eastAsia="標楷體" w:hAnsi="Times New Roman" w:cs="Times New Roman"/>
                <w:b/>
                <w:sz w:val="22"/>
                <w:szCs w:val="24"/>
              </w:rPr>
              <w:t>項目</w:t>
            </w:r>
          </w:p>
        </w:tc>
        <w:tc>
          <w:tcPr>
            <w:tcW w:w="3650" w:type="pct"/>
            <w:gridSpan w:val="4"/>
            <w:tcBorders>
              <w:top w:val="nil"/>
              <w:left w:val="nil"/>
              <w:bottom w:val="single" w:sz="4" w:space="0" w:color="auto"/>
              <w:right w:val="single" w:sz="4"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b/>
                <w:sz w:val="22"/>
                <w:szCs w:val="24"/>
              </w:rPr>
            </w:pPr>
            <w:r w:rsidRPr="004D1AE6">
              <w:rPr>
                <w:rFonts w:ascii="Times New Roman" w:eastAsia="標楷體" w:hAnsi="Times New Roman" w:cs="Times New Roman"/>
                <w:b/>
                <w:sz w:val="22"/>
                <w:szCs w:val="24"/>
              </w:rPr>
              <w:t>評分參考要點</w:t>
            </w:r>
          </w:p>
        </w:tc>
        <w:tc>
          <w:tcPr>
            <w:tcW w:w="465" w:type="pct"/>
            <w:tcBorders>
              <w:top w:val="nil"/>
              <w:left w:val="nil"/>
              <w:bottom w:val="single" w:sz="4" w:space="0" w:color="auto"/>
              <w:right w:val="single" w:sz="12"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b/>
                <w:sz w:val="22"/>
                <w:szCs w:val="24"/>
              </w:rPr>
            </w:pPr>
            <w:r w:rsidRPr="004D1AE6">
              <w:rPr>
                <w:rFonts w:ascii="Times New Roman" w:eastAsia="標楷體" w:hAnsi="Times New Roman" w:cs="Times New Roman"/>
                <w:b/>
                <w:sz w:val="22"/>
                <w:szCs w:val="24"/>
              </w:rPr>
              <w:t>評分</w:t>
            </w:r>
          </w:p>
        </w:tc>
      </w:tr>
      <w:tr w:rsidR="004D1AE6" w:rsidRPr="004D1AE6" w:rsidTr="002219A9">
        <w:trPr>
          <w:trHeight w:val="1012"/>
          <w:jc w:val="center"/>
        </w:trPr>
        <w:tc>
          <w:tcPr>
            <w:tcW w:w="461" w:type="pct"/>
            <w:vMerge/>
            <w:tcBorders>
              <w:left w:val="single" w:sz="12" w:space="0" w:color="auto"/>
              <w:right w:val="single" w:sz="4" w:space="0" w:color="auto"/>
            </w:tcBorders>
            <w:vAlign w:val="center"/>
            <w:hideMark/>
          </w:tcPr>
          <w:p w:rsidR="004D1AE6" w:rsidRPr="004D1AE6" w:rsidRDefault="004D1AE6" w:rsidP="004D1AE6">
            <w:pPr>
              <w:widowControl/>
              <w:spacing w:line="300" w:lineRule="exact"/>
              <w:rPr>
                <w:rFonts w:ascii="Times New Roman" w:eastAsia="標楷體" w:hAnsi="Times New Roman" w:cs="Times New Roman"/>
                <w:sz w:val="22"/>
                <w:szCs w:val="24"/>
              </w:rPr>
            </w:pPr>
          </w:p>
        </w:tc>
        <w:tc>
          <w:tcPr>
            <w:tcW w:w="424" w:type="pct"/>
            <w:tcBorders>
              <w:top w:val="nil"/>
              <w:left w:val="nil"/>
              <w:bottom w:val="single" w:sz="4" w:space="0" w:color="auto"/>
              <w:right w:val="single" w:sz="4"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sz w:val="20"/>
                <w:szCs w:val="24"/>
              </w:rPr>
              <w:t>管理</w:t>
            </w:r>
          </w:p>
          <w:p w:rsidR="004D1AE6" w:rsidRPr="004D1AE6" w:rsidRDefault="004D1AE6" w:rsidP="004D1AE6">
            <w:pPr>
              <w:widowControl/>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3</w:t>
            </w:r>
            <w:r w:rsidRPr="004D1AE6">
              <w:rPr>
                <w:rFonts w:ascii="Times New Roman" w:eastAsia="標楷體" w:hAnsi="Times New Roman" w:cs="Times New Roman"/>
                <w:sz w:val="20"/>
                <w:szCs w:val="24"/>
              </w:rPr>
              <w:t>5%)</w:t>
            </w:r>
          </w:p>
        </w:tc>
        <w:tc>
          <w:tcPr>
            <w:tcW w:w="1848" w:type="pct"/>
            <w:gridSpan w:val="2"/>
            <w:tcBorders>
              <w:top w:val="nil"/>
              <w:left w:val="nil"/>
              <w:bottom w:val="single" w:sz="4" w:space="0" w:color="auto"/>
            </w:tcBorders>
            <w:noWrap/>
            <w:vAlign w:val="center"/>
            <w:hideMark/>
          </w:tcPr>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1</w:t>
            </w:r>
            <w:r w:rsidRPr="004D1AE6">
              <w:rPr>
                <w:rFonts w:ascii="Times New Roman" w:eastAsia="標楷體" w:hAnsi="Times New Roman" w:cs="Times New Roman"/>
                <w:sz w:val="22"/>
                <w:szCs w:val="24"/>
              </w:rPr>
              <w:t>、人員管理</w:t>
            </w:r>
            <w:r w:rsidRPr="004D1AE6">
              <w:rPr>
                <w:rFonts w:ascii="Times New Roman" w:eastAsia="標楷體" w:hAnsi="Times New Roman" w:cs="Times New Roman"/>
                <w:sz w:val="22"/>
                <w:szCs w:val="24"/>
              </w:rPr>
              <w:t>(5%)</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2</w:t>
            </w:r>
            <w:r w:rsidRPr="004D1AE6">
              <w:rPr>
                <w:rFonts w:ascii="Times New Roman" w:eastAsia="標楷體" w:hAnsi="Times New Roman" w:cs="Times New Roman"/>
                <w:sz w:val="22"/>
                <w:szCs w:val="24"/>
              </w:rPr>
              <w:t>、職業安全衛生管理</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u w:val="single"/>
              </w:rPr>
              <w:t>10</w:t>
            </w:r>
            <w:r w:rsidRPr="004D1AE6">
              <w:rPr>
                <w:rFonts w:ascii="Times New Roman" w:eastAsia="標楷體" w:hAnsi="Times New Roman" w:cs="Times New Roman"/>
                <w:sz w:val="22"/>
                <w:szCs w:val="24"/>
              </w:rPr>
              <w:t>%)</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3</w:t>
            </w:r>
            <w:r w:rsidRPr="004D1AE6">
              <w:rPr>
                <w:rFonts w:ascii="Times New Roman" w:eastAsia="標楷體" w:hAnsi="Times New Roman" w:cs="Times New Roman"/>
                <w:sz w:val="22"/>
                <w:szCs w:val="24"/>
              </w:rPr>
              <w:t>、防災應變</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2</w:t>
            </w:r>
            <w:r w:rsidRPr="004D1AE6">
              <w:rPr>
                <w:rFonts w:ascii="Times New Roman" w:eastAsia="標楷體" w:hAnsi="Times New Roman" w:cs="Times New Roman"/>
                <w:sz w:val="22"/>
                <w:szCs w:val="24"/>
              </w:rPr>
              <w:t>%)</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4</w:t>
            </w:r>
            <w:r w:rsidRPr="004D1AE6">
              <w:rPr>
                <w:rFonts w:ascii="Times New Roman" w:eastAsia="標楷體" w:hAnsi="Times New Roman" w:cs="Times New Roman"/>
                <w:sz w:val="22"/>
                <w:szCs w:val="24"/>
              </w:rPr>
              <w:t>、文件管理</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2</w:t>
            </w:r>
            <w:r w:rsidRPr="004D1AE6">
              <w:rPr>
                <w:rFonts w:ascii="Times New Roman" w:eastAsia="標楷體" w:hAnsi="Times New Roman" w:cs="Times New Roman"/>
                <w:sz w:val="22"/>
                <w:szCs w:val="24"/>
              </w:rPr>
              <w:t>%)</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5</w:t>
            </w:r>
            <w:r w:rsidRPr="004D1AE6">
              <w:rPr>
                <w:rFonts w:ascii="Times New Roman" w:eastAsia="標楷體" w:hAnsi="Times New Roman" w:cs="Times New Roman"/>
                <w:sz w:val="22"/>
                <w:szCs w:val="24"/>
              </w:rPr>
              <w:t>、污水下水道資料整合雲平台</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2</w:t>
            </w:r>
            <w:r w:rsidRPr="004D1AE6">
              <w:rPr>
                <w:rFonts w:ascii="Times New Roman" w:eastAsia="標楷體" w:hAnsi="Times New Roman" w:cs="Times New Roman"/>
                <w:sz w:val="22"/>
                <w:szCs w:val="24"/>
              </w:rPr>
              <w:t>%)</w:t>
            </w:r>
          </w:p>
        </w:tc>
        <w:tc>
          <w:tcPr>
            <w:tcW w:w="1802" w:type="pct"/>
            <w:gridSpan w:val="2"/>
            <w:tcBorders>
              <w:top w:val="nil"/>
              <w:bottom w:val="single" w:sz="4" w:space="0" w:color="auto"/>
              <w:right w:val="single" w:sz="4" w:space="0" w:color="auto"/>
            </w:tcBorders>
          </w:tcPr>
          <w:p w:rsidR="004D1AE6" w:rsidRPr="004D1AE6" w:rsidRDefault="004D1AE6" w:rsidP="004D1AE6">
            <w:pPr>
              <w:autoSpaceDE w:val="0"/>
              <w:autoSpaceDN w:val="0"/>
              <w:snapToGrid w:val="0"/>
              <w:spacing w:line="300" w:lineRule="exact"/>
              <w:ind w:leftChars="-70" w:left="-168" w:firstLineChars="76" w:firstLine="167"/>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6</w:t>
            </w:r>
            <w:r w:rsidRPr="004D1AE6">
              <w:rPr>
                <w:rFonts w:ascii="Times New Roman" w:eastAsia="標楷體" w:hAnsi="Times New Roman" w:cs="Times New Roman"/>
                <w:sz w:val="22"/>
                <w:szCs w:val="24"/>
              </w:rPr>
              <w:t>、主管機關督導情形</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8</w:t>
            </w:r>
            <w:r w:rsidRPr="004D1AE6">
              <w:rPr>
                <w:rFonts w:ascii="Times New Roman" w:eastAsia="標楷體" w:hAnsi="Times New Roman" w:cs="Times New Roman"/>
                <w:sz w:val="22"/>
                <w:szCs w:val="24"/>
              </w:rPr>
              <w:t>%)</w:t>
            </w:r>
          </w:p>
          <w:p w:rsidR="004D1AE6" w:rsidRPr="004D1AE6" w:rsidRDefault="004D1AE6" w:rsidP="004D1AE6">
            <w:pPr>
              <w:autoSpaceDE w:val="0"/>
              <w:autoSpaceDN w:val="0"/>
              <w:snapToGrid w:val="0"/>
              <w:spacing w:line="300" w:lineRule="exact"/>
              <w:ind w:leftChars="-70" w:left="-168" w:firstLineChars="76" w:firstLine="167"/>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7</w:t>
            </w:r>
            <w:r w:rsidRPr="004D1AE6">
              <w:rPr>
                <w:rFonts w:ascii="Times New Roman" w:eastAsia="標楷體" w:hAnsi="Times New Roman" w:cs="Times New Roman"/>
                <w:sz w:val="22"/>
                <w:szCs w:val="24"/>
              </w:rPr>
              <w:t>、環保相關申報</w:t>
            </w:r>
            <w:r w:rsidRPr="004D1AE6">
              <w:rPr>
                <w:rFonts w:ascii="Times New Roman" w:eastAsia="標楷體" w:hAnsi="Times New Roman" w:cs="Times New Roman"/>
                <w:sz w:val="22"/>
                <w:szCs w:val="24"/>
              </w:rPr>
              <w:t>(2%)</w:t>
            </w:r>
          </w:p>
          <w:p w:rsidR="004D1AE6" w:rsidRPr="004D1AE6" w:rsidRDefault="004D1AE6" w:rsidP="004D1AE6">
            <w:pPr>
              <w:autoSpaceDE w:val="0"/>
              <w:autoSpaceDN w:val="0"/>
              <w:snapToGrid w:val="0"/>
              <w:spacing w:line="300" w:lineRule="exact"/>
              <w:ind w:leftChars="-70" w:left="-168" w:firstLineChars="76" w:firstLine="167"/>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8</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其他</w:t>
            </w:r>
            <w:r w:rsidRPr="004D1AE6">
              <w:rPr>
                <w:rFonts w:ascii="Times New Roman" w:eastAsia="標楷體" w:hAnsi="Times New Roman" w:cs="Times New Roman" w:hint="eastAsia"/>
                <w:sz w:val="22"/>
                <w:szCs w:val="24"/>
              </w:rPr>
              <w:t>(4%)</w:t>
            </w:r>
          </w:p>
        </w:tc>
        <w:tc>
          <w:tcPr>
            <w:tcW w:w="465" w:type="pct"/>
            <w:tcBorders>
              <w:top w:val="nil"/>
              <w:left w:val="nil"/>
              <w:bottom w:val="single" w:sz="4" w:space="0" w:color="auto"/>
              <w:right w:val="single" w:sz="12"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 xml:space="preserve">　</w:t>
            </w:r>
          </w:p>
        </w:tc>
      </w:tr>
      <w:tr w:rsidR="004D1AE6" w:rsidRPr="004D1AE6" w:rsidTr="002219A9">
        <w:trPr>
          <w:trHeight w:val="211"/>
          <w:jc w:val="center"/>
        </w:trPr>
        <w:tc>
          <w:tcPr>
            <w:tcW w:w="461" w:type="pct"/>
            <w:vMerge/>
            <w:tcBorders>
              <w:left w:val="single" w:sz="12" w:space="0" w:color="auto"/>
              <w:right w:val="single" w:sz="4" w:space="0" w:color="auto"/>
            </w:tcBorders>
            <w:vAlign w:val="center"/>
            <w:hideMark/>
          </w:tcPr>
          <w:p w:rsidR="004D1AE6" w:rsidRPr="004D1AE6" w:rsidRDefault="004D1AE6" w:rsidP="004D1AE6">
            <w:pPr>
              <w:widowControl/>
              <w:spacing w:line="300" w:lineRule="exact"/>
              <w:rPr>
                <w:rFonts w:ascii="Times New Roman" w:eastAsia="標楷體" w:hAnsi="Times New Roman" w:cs="Times New Roman"/>
                <w:sz w:val="22"/>
                <w:szCs w:val="24"/>
              </w:rPr>
            </w:pPr>
          </w:p>
        </w:tc>
        <w:tc>
          <w:tcPr>
            <w:tcW w:w="424" w:type="pct"/>
            <w:tcBorders>
              <w:top w:val="nil"/>
              <w:left w:val="nil"/>
              <w:bottom w:val="single" w:sz="4" w:space="0" w:color="auto"/>
              <w:right w:val="single" w:sz="4"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sz w:val="20"/>
                <w:szCs w:val="24"/>
              </w:rPr>
              <w:t>操作</w:t>
            </w:r>
          </w:p>
          <w:p w:rsidR="004D1AE6" w:rsidRPr="004D1AE6" w:rsidRDefault="004D1AE6" w:rsidP="004D1AE6">
            <w:pPr>
              <w:widowControl/>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sz w:val="20"/>
                <w:szCs w:val="24"/>
              </w:rPr>
              <w:t>(25%)</w:t>
            </w:r>
          </w:p>
        </w:tc>
        <w:tc>
          <w:tcPr>
            <w:tcW w:w="1848" w:type="pct"/>
            <w:gridSpan w:val="2"/>
            <w:tcBorders>
              <w:top w:val="nil"/>
              <w:left w:val="nil"/>
              <w:bottom w:val="single" w:sz="4" w:space="0" w:color="auto"/>
            </w:tcBorders>
            <w:noWrap/>
            <w:vAlign w:val="center"/>
            <w:hideMark/>
          </w:tcPr>
          <w:p w:rsidR="004D1AE6" w:rsidRPr="004D1AE6" w:rsidRDefault="004D1AE6" w:rsidP="004D1AE6">
            <w:pPr>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1</w:t>
            </w:r>
            <w:r w:rsidRPr="004D1AE6">
              <w:rPr>
                <w:rFonts w:ascii="Times New Roman" w:eastAsia="標楷體" w:hAnsi="Times New Roman" w:cs="Times New Roman"/>
                <w:sz w:val="22"/>
                <w:szCs w:val="24"/>
              </w:rPr>
              <w:t>、污水處理單</w:t>
            </w:r>
            <w:r w:rsidRPr="004D1AE6">
              <w:rPr>
                <w:rFonts w:ascii="Times New Roman" w:eastAsia="標楷體" w:hAnsi="Times New Roman" w:cs="Times New Roman" w:hint="eastAsia"/>
                <w:sz w:val="22"/>
                <w:szCs w:val="24"/>
              </w:rPr>
              <w:t>元</w:t>
            </w:r>
            <w:r w:rsidRPr="004D1AE6">
              <w:rPr>
                <w:rFonts w:ascii="Times New Roman" w:eastAsia="標楷體" w:hAnsi="Times New Roman" w:cs="Times New Roman"/>
                <w:sz w:val="22"/>
                <w:szCs w:val="24"/>
              </w:rPr>
              <w:t>去除率</w:t>
            </w:r>
            <w:r w:rsidRPr="004D1AE6">
              <w:rPr>
                <w:rFonts w:ascii="Times New Roman" w:eastAsia="標楷體" w:hAnsi="Times New Roman" w:cs="Times New Roman"/>
                <w:sz w:val="22"/>
                <w:szCs w:val="24"/>
              </w:rPr>
              <w:t>(6%)</w:t>
            </w:r>
          </w:p>
          <w:p w:rsidR="004D1AE6" w:rsidRPr="004D1AE6" w:rsidRDefault="004D1AE6" w:rsidP="004D1AE6">
            <w:pPr>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2</w:t>
            </w:r>
            <w:r w:rsidRPr="004D1AE6">
              <w:rPr>
                <w:rFonts w:ascii="Times New Roman" w:eastAsia="標楷體" w:hAnsi="Times New Roman" w:cs="Times New Roman"/>
                <w:sz w:val="22"/>
                <w:szCs w:val="24"/>
              </w:rPr>
              <w:t>、污泥餅產量及含水率</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6</w:t>
            </w:r>
            <w:r w:rsidRPr="004D1AE6">
              <w:rPr>
                <w:rFonts w:ascii="Times New Roman" w:eastAsia="標楷體" w:hAnsi="Times New Roman" w:cs="Times New Roman"/>
                <w:sz w:val="22"/>
                <w:szCs w:val="24"/>
              </w:rPr>
              <w:t>%)</w:t>
            </w:r>
          </w:p>
          <w:p w:rsidR="004D1AE6" w:rsidRPr="004D1AE6" w:rsidRDefault="004D1AE6" w:rsidP="004D1AE6">
            <w:pPr>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3</w:t>
            </w:r>
            <w:r w:rsidRPr="004D1AE6">
              <w:rPr>
                <w:rFonts w:ascii="Times New Roman" w:eastAsia="標楷體" w:hAnsi="Times New Roman" w:cs="Times New Roman"/>
                <w:sz w:val="22"/>
                <w:szCs w:val="24"/>
              </w:rPr>
              <w:t>、各單元操作之掌握</w:t>
            </w:r>
            <w:r w:rsidRPr="004D1AE6">
              <w:rPr>
                <w:rFonts w:ascii="Times New Roman" w:eastAsia="標楷體" w:hAnsi="Times New Roman" w:cs="Times New Roman"/>
                <w:sz w:val="22"/>
                <w:szCs w:val="24"/>
              </w:rPr>
              <w:t>(5%)</w:t>
            </w:r>
          </w:p>
        </w:tc>
        <w:tc>
          <w:tcPr>
            <w:tcW w:w="1802" w:type="pct"/>
            <w:gridSpan w:val="2"/>
            <w:tcBorders>
              <w:top w:val="single" w:sz="4" w:space="0" w:color="auto"/>
              <w:bottom w:val="single" w:sz="4" w:space="0" w:color="auto"/>
              <w:right w:val="single" w:sz="4" w:space="0" w:color="auto"/>
            </w:tcBorders>
          </w:tcPr>
          <w:p w:rsidR="004D1AE6" w:rsidRPr="004D1AE6" w:rsidRDefault="004D1AE6" w:rsidP="004D1AE6">
            <w:pPr>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4</w:t>
            </w:r>
            <w:r w:rsidRPr="004D1AE6">
              <w:rPr>
                <w:rFonts w:ascii="Times New Roman" w:eastAsia="標楷體" w:hAnsi="Times New Roman" w:cs="Times New Roman"/>
                <w:sz w:val="22"/>
                <w:szCs w:val="24"/>
              </w:rPr>
              <w:t>、標準作業程序</w:t>
            </w:r>
            <w:r w:rsidRPr="004D1AE6">
              <w:rPr>
                <w:rFonts w:ascii="Times New Roman" w:eastAsia="標楷體" w:hAnsi="Times New Roman" w:cs="Times New Roman"/>
                <w:sz w:val="22"/>
                <w:szCs w:val="24"/>
              </w:rPr>
              <w:t>(SOP)</w:t>
            </w:r>
            <w:r w:rsidRPr="004D1AE6">
              <w:rPr>
                <w:rFonts w:ascii="Times New Roman" w:eastAsia="標楷體" w:hAnsi="Times New Roman" w:cs="Times New Roman"/>
                <w:sz w:val="22"/>
                <w:szCs w:val="24"/>
              </w:rPr>
              <w:t>執行情形</w:t>
            </w:r>
            <w:r w:rsidRPr="004D1AE6">
              <w:rPr>
                <w:rFonts w:ascii="Times New Roman" w:eastAsia="標楷體" w:hAnsi="Times New Roman" w:cs="Times New Roman"/>
                <w:sz w:val="22"/>
                <w:szCs w:val="24"/>
              </w:rPr>
              <w:t>(6%)</w:t>
            </w:r>
          </w:p>
          <w:p w:rsidR="004D1AE6" w:rsidRPr="004D1AE6" w:rsidRDefault="004D1AE6" w:rsidP="004D1AE6">
            <w:pPr>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5</w:t>
            </w:r>
            <w:r w:rsidRPr="004D1AE6">
              <w:rPr>
                <w:rFonts w:ascii="Times New Roman" w:eastAsia="標楷體" w:hAnsi="Times New Roman" w:cs="Times New Roman"/>
                <w:sz w:val="22"/>
                <w:szCs w:val="24"/>
              </w:rPr>
              <w:t>、廠區環境</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2</w:t>
            </w:r>
            <w:r w:rsidRPr="004D1AE6">
              <w:rPr>
                <w:rFonts w:ascii="Times New Roman" w:eastAsia="標楷體" w:hAnsi="Times New Roman" w:cs="Times New Roman"/>
                <w:sz w:val="22"/>
                <w:szCs w:val="24"/>
              </w:rPr>
              <w:t>%)</w:t>
            </w:r>
          </w:p>
        </w:tc>
        <w:tc>
          <w:tcPr>
            <w:tcW w:w="465" w:type="pct"/>
            <w:tcBorders>
              <w:top w:val="nil"/>
              <w:left w:val="nil"/>
              <w:bottom w:val="single" w:sz="4" w:space="0" w:color="auto"/>
              <w:right w:val="single" w:sz="12"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 xml:space="preserve">　</w:t>
            </w:r>
          </w:p>
        </w:tc>
      </w:tr>
      <w:tr w:rsidR="004D1AE6" w:rsidRPr="004D1AE6" w:rsidTr="002219A9">
        <w:trPr>
          <w:trHeight w:val="1106"/>
          <w:jc w:val="center"/>
        </w:trPr>
        <w:tc>
          <w:tcPr>
            <w:tcW w:w="461" w:type="pct"/>
            <w:vMerge/>
            <w:tcBorders>
              <w:left w:val="single" w:sz="12" w:space="0" w:color="auto"/>
              <w:right w:val="single" w:sz="4" w:space="0" w:color="auto"/>
            </w:tcBorders>
            <w:vAlign w:val="center"/>
            <w:hideMark/>
          </w:tcPr>
          <w:p w:rsidR="004D1AE6" w:rsidRPr="004D1AE6" w:rsidRDefault="004D1AE6" w:rsidP="004D1AE6">
            <w:pPr>
              <w:widowControl/>
              <w:spacing w:line="300" w:lineRule="exact"/>
              <w:rPr>
                <w:rFonts w:ascii="Times New Roman" w:eastAsia="標楷體" w:hAnsi="Times New Roman" w:cs="Times New Roman"/>
                <w:sz w:val="22"/>
                <w:szCs w:val="24"/>
              </w:rPr>
            </w:pPr>
          </w:p>
        </w:tc>
        <w:tc>
          <w:tcPr>
            <w:tcW w:w="424" w:type="pct"/>
            <w:tcBorders>
              <w:top w:val="nil"/>
              <w:left w:val="nil"/>
              <w:bottom w:val="single" w:sz="4" w:space="0" w:color="auto"/>
              <w:right w:val="single" w:sz="4" w:space="0" w:color="auto"/>
            </w:tcBorders>
            <w:noWrap/>
            <w:vAlign w:val="center"/>
            <w:hideMark/>
          </w:tcPr>
          <w:p w:rsidR="004D1AE6" w:rsidRPr="004D1AE6" w:rsidRDefault="004D1AE6" w:rsidP="004D1AE6">
            <w:pPr>
              <w:autoSpaceDE w:val="0"/>
              <w:autoSpaceDN w:val="0"/>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hint="eastAsia"/>
                <w:sz w:val="20"/>
                <w:szCs w:val="24"/>
              </w:rPr>
              <w:t>維護</w:t>
            </w:r>
            <w:r w:rsidRPr="004D1AE6">
              <w:rPr>
                <w:rFonts w:ascii="Times New Roman" w:eastAsia="標楷體" w:hAnsi="Times New Roman" w:cs="Times New Roman"/>
                <w:sz w:val="20"/>
                <w:szCs w:val="24"/>
              </w:rPr>
              <w:t>(25%)</w:t>
            </w:r>
          </w:p>
        </w:tc>
        <w:tc>
          <w:tcPr>
            <w:tcW w:w="1848" w:type="pct"/>
            <w:gridSpan w:val="2"/>
            <w:tcBorders>
              <w:top w:val="nil"/>
              <w:left w:val="nil"/>
              <w:bottom w:val="single" w:sz="4" w:space="0" w:color="auto"/>
            </w:tcBorders>
            <w:noWrap/>
            <w:vAlign w:val="center"/>
            <w:hideMark/>
          </w:tcPr>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1</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制度面</w:t>
            </w:r>
            <w:r w:rsidRPr="004D1AE6">
              <w:rPr>
                <w:rFonts w:ascii="Times New Roman" w:eastAsia="標楷體" w:hAnsi="Times New Roman" w:cs="Times New Roman" w:hint="eastAsia"/>
                <w:sz w:val="22"/>
                <w:szCs w:val="24"/>
              </w:rPr>
              <w:t>(2%)</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2</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保養作業</w:t>
            </w:r>
            <w:r w:rsidRPr="004D1AE6">
              <w:rPr>
                <w:rFonts w:ascii="Times New Roman" w:eastAsia="標楷體" w:hAnsi="Times New Roman" w:cs="Times New Roman" w:hint="eastAsia"/>
                <w:sz w:val="22"/>
                <w:szCs w:val="24"/>
              </w:rPr>
              <w:t>(8%)</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3</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維修作業</w:t>
            </w:r>
            <w:r w:rsidRPr="004D1AE6">
              <w:rPr>
                <w:rFonts w:ascii="Times New Roman" w:eastAsia="標楷體" w:hAnsi="Times New Roman" w:cs="Times New Roman" w:hint="eastAsia"/>
                <w:sz w:val="22"/>
                <w:szCs w:val="24"/>
              </w:rPr>
              <w:t>(6%)</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4</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歲修作業</w:t>
            </w:r>
            <w:r w:rsidRPr="004D1AE6">
              <w:rPr>
                <w:rFonts w:ascii="Times New Roman" w:eastAsia="標楷體" w:hAnsi="Times New Roman" w:cs="Times New Roman" w:hint="eastAsia"/>
                <w:sz w:val="22"/>
                <w:szCs w:val="24"/>
              </w:rPr>
              <w:t>(2%)</w:t>
            </w:r>
          </w:p>
        </w:tc>
        <w:tc>
          <w:tcPr>
            <w:tcW w:w="1802" w:type="pct"/>
            <w:gridSpan w:val="2"/>
            <w:tcBorders>
              <w:top w:val="single" w:sz="4" w:space="0" w:color="auto"/>
              <w:bottom w:val="single" w:sz="4" w:space="0" w:color="auto"/>
              <w:right w:val="single" w:sz="4" w:space="0" w:color="auto"/>
            </w:tcBorders>
            <w:shd w:val="clear" w:color="auto" w:fill="auto"/>
          </w:tcPr>
          <w:p w:rsidR="004D1AE6" w:rsidRPr="004D1AE6" w:rsidRDefault="004D1AE6" w:rsidP="004D1AE6">
            <w:pPr>
              <w:snapToGrid w:val="0"/>
              <w:spacing w:line="300" w:lineRule="exact"/>
              <w:ind w:left="315" w:hangingChars="143" w:hanging="315"/>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5</w:t>
            </w:r>
            <w:r w:rsidRPr="004D1AE6">
              <w:rPr>
                <w:rFonts w:ascii="Times New Roman" w:eastAsia="標楷體" w:hAnsi="Times New Roman" w:cs="Times New Roman"/>
                <w:sz w:val="22"/>
                <w:szCs w:val="24"/>
              </w:rPr>
              <w:t>、延長設備使用壽命之具體措施</w:t>
            </w:r>
            <w:r w:rsidRPr="004D1AE6">
              <w:rPr>
                <w:rFonts w:ascii="Times New Roman" w:eastAsia="標楷體" w:hAnsi="Times New Roman" w:cs="Times New Roman" w:hint="eastAsia"/>
                <w:sz w:val="22"/>
                <w:szCs w:val="24"/>
              </w:rPr>
              <w:t>及設備健全度評價</w:t>
            </w:r>
            <w:r w:rsidRPr="004D1AE6">
              <w:rPr>
                <w:rFonts w:ascii="Times New Roman" w:eastAsia="標楷體" w:hAnsi="Times New Roman" w:cs="Times New Roman"/>
                <w:sz w:val="22"/>
                <w:szCs w:val="24"/>
              </w:rPr>
              <w:t>(4%)</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hint="eastAsia"/>
                <w:sz w:val="22"/>
                <w:szCs w:val="24"/>
              </w:rPr>
              <w:t>6</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sz w:val="22"/>
                <w:szCs w:val="24"/>
              </w:rPr>
              <w:t>備品零件準備情形</w:t>
            </w:r>
            <w:r w:rsidRPr="004D1AE6">
              <w:rPr>
                <w:rFonts w:ascii="Times New Roman" w:eastAsia="標楷體" w:hAnsi="Times New Roman" w:cs="Times New Roman"/>
                <w:sz w:val="22"/>
                <w:szCs w:val="24"/>
              </w:rPr>
              <w:t>(3%)</w:t>
            </w:r>
          </w:p>
        </w:tc>
        <w:tc>
          <w:tcPr>
            <w:tcW w:w="465" w:type="pct"/>
            <w:tcBorders>
              <w:top w:val="nil"/>
              <w:left w:val="nil"/>
              <w:bottom w:val="single" w:sz="4" w:space="0" w:color="auto"/>
              <w:right w:val="single" w:sz="12"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 xml:space="preserve">　</w:t>
            </w:r>
          </w:p>
        </w:tc>
      </w:tr>
      <w:tr w:rsidR="004D1AE6" w:rsidRPr="004D1AE6" w:rsidTr="002219A9">
        <w:trPr>
          <w:trHeight w:val="1030"/>
          <w:jc w:val="center"/>
        </w:trPr>
        <w:tc>
          <w:tcPr>
            <w:tcW w:w="461" w:type="pct"/>
            <w:vMerge/>
            <w:tcBorders>
              <w:left w:val="single" w:sz="12" w:space="0" w:color="auto"/>
              <w:right w:val="single" w:sz="4" w:space="0" w:color="auto"/>
            </w:tcBorders>
            <w:vAlign w:val="center"/>
          </w:tcPr>
          <w:p w:rsidR="004D1AE6" w:rsidRPr="004D1AE6" w:rsidRDefault="004D1AE6" w:rsidP="004D1AE6">
            <w:pPr>
              <w:widowControl/>
              <w:spacing w:line="300" w:lineRule="exact"/>
              <w:rPr>
                <w:rFonts w:ascii="Times New Roman" w:eastAsia="標楷體" w:hAnsi="Times New Roman" w:cs="Times New Roman"/>
                <w:sz w:val="22"/>
                <w:szCs w:val="24"/>
              </w:rPr>
            </w:pPr>
          </w:p>
        </w:tc>
        <w:tc>
          <w:tcPr>
            <w:tcW w:w="424" w:type="pct"/>
            <w:tcBorders>
              <w:top w:val="nil"/>
              <w:left w:val="nil"/>
              <w:bottom w:val="single" w:sz="4" w:space="0" w:color="auto"/>
              <w:right w:val="single" w:sz="4" w:space="0" w:color="auto"/>
            </w:tcBorders>
            <w:noWrap/>
            <w:vAlign w:val="center"/>
          </w:tcPr>
          <w:p w:rsidR="004D1AE6" w:rsidRPr="004D1AE6" w:rsidRDefault="004D1AE6" w:rsidP="004D1AE6">
            <w:pPr>
              <w:widowControl/>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sz w:val="20"/>
                <w:szCs w:val="24"/>
              </w:rPr>
              <w:t>水質檢驗</w:t>
            </w:r>
            <w:r w:rsidRPr="004D1AE6">
              <w:rPr>
                <w:rFonts w:ascii="Times New Roman" w:eastAsia="標楷體" w:hAnsi="Times New Roman" w:cs="Times New Roman" w:hint="eastAsia"/>
                <w:sz w:val="20"/>
                <w:szCs w:val="24"/>
              </w:rPr>
              <w:t>與</w:t>
            </w:r>
            <w:r w:rsidRPr="004D1AE6">
              <w:rPr>
                <w:rFonts w:ascii="Times New Roman" w:eastAsia="標楷體" w:hAnsi="Times New Roman" w:cs="Times New Roman"/>
                <w:sz w:val="20"/>
                <w:szCs w:val="24"/>
              </w:rPr>
              <w:t>績效展現</w:t>
            </w:r>
            <w:r w:rsidRPr="004D1AE6">
              <w:rPr>
                <w:rFonts w:ascii="Times New Roman" w:eastAsia="標楷體" w:hAnsi="Times New Roman" w:cs="Times New Roman"/>
                <w:sz w:val="20"/>
                <w:szCs w:val="24"/>
              </w:rPr>
              <w:t>(10%)</w:t>
            </w:r>
          </w:p>
        </w:tc>
        <w:tc>
          <w:tcPr>
            <w:tcW w:w="1848" w:type="pct"/>
            <w:gridSpan w:val="2"/>
            <w:tcBorders>
              <w:top w:val="nil"/>
              <w:left w:val="nil"/>
              <w:bottom w:val="single" w:sz="4" w:space="0" w:color="auto"/>
            </w:tcBorders>
            <w:noWrap/>
            <w:vAlign w:val="center"/>
          </w:tcPr>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1</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樣品</w:t>
            </w:r>
            <w:r w:rsidRPr="004D1AE6">
              <w:rPr>
                <w:rFonts w:ascii="Times New Roman" w:eastAsia="標楷體" w:hAnsi="Times New Roman" w:cs="Times New Roman"/>
                <w:sz w:val="22"/>
                <w:szCs w:val="24"/>
              </w:rPr>
              <w:t>採</w:t>
            </w:r>
            <w:r w:rsidRPr="004D1AE6">
              <w:rPr>
                <w:rFonts w:ascii="Times New Roman" w:eastAsia="標楷體" w:hAnsi="Times New Roman" w:cs="Times New Roman" w:hint="eastAsia"/>
                <w:sz w:val="22"/>
                <w:szCs w:val="24"/>
              </w:rPr>
              <w:t>集</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1</w:t>
            </w:r>
            <w:r w:rsidRPr="004D1AE6">
              <w:rPr>
                <w:rFonts w:ascii="Times New Roman" w:eastAsia="標楷體" w:hAnsi="Times New Roman" w:cs="Times New Roman"/>
                <w:sz w:val="22"/>
                <w:szCs w:val="24"/>
              </w:rPr>
              <w:t>%)</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2</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樣品</w:t>
            </w:r>
            <w:r w:rsidRPr="004D1AE6">
              <w:rPr>
                <w:rFonts w:ascii="Times New Roman" w:eastAsia="標楷體" w:hAnsi="Times New Roman" w:cs="Times New Roman"/>
                <w:sz w:val="22"/>
                <w:szCs w:val="24"/>
              </w:rPr>
              <w:t>檢驗管理</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2</w:t>
            </w:r>
            <w:r w:rsidRPr="004D1AE6">
              <w:rPr>
                <w:rFonts w:ascii="Times New Roman" w:eastAsia="標楷體" w:hAnsi="Times New Roman" w:cs="Times New Roman"/>
                <w:sz w:val="22"/>
                <w:szCs w:val="24"/>
              </w:rPr>
              <w:t>%)</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3</w:t>
            </w:r>
            <w:r w:rsidRPr="004D1AE6">
              <w:rPr>
                <w:rFonts w:ascii="Times New Roman" w:eastAsia="標楷體" w:hAnsi="Times New Roman" w:cs="Times New Roman"/>
                <w:sz w:val="22"/>
                <w:szCs w:val="24"/>
              </w:rPr>
              <w:t>、儀器、藥品及設備管理</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1</w:t>
            </w:r>
            <w:r w:rsidRPr="004D1AE6">
              <w:rPr>
                <w:rFonts w:ascii="Times New Roman" w:eastAsia="標楷體" w:hAnsi="Times New Roman" w:cs="Times New Roman"/>
                <w:sz w:val="22"/>
                <w:szCs w:val="24"/>
              </w:rPr>
              <w:t>%)</w:t>
            </w:r>
          </w:p>
        </w:tc>
        <w:tc>
          <w:tcPr>
            <w:tcW w:w="1802" w:type="pct"/>
            <w:gridSpan w:val="2"/>
            <w:tcBorders>
              <w:top w:val="single" w:sz="4" w:space="0" w:color="auto"/>
              <w:bottom w:val="single" w:sz="4" w:space="0" w:color="auto"/>
              <w:right w:val="single" w:sz="4" w:space="0" w:color="auto"/>
            </w:tcBorders>
            <w:shd w:val="clear" w:color="auto" w:fill="auto"/>
            <w:vAlign w:val="center"/>
          </w:tcPr>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4</w:t>
            </w:r>
            <w:r w:rsidRPr="004D1AE6">
              <w:rPr>
                <w:rFonts w:ascii="Times New Roman" w:eastAsia="標楷體" w:hAnsi="Times New Roman" w:cs="Times New Roman"/>
                <w:sz w:val="22"/>
                <w:szCs w:val="24"/>
              </w:rPr>
              <w:t>、水回收再利用以及污泥資源化</w:t>
            </w:r>
            <w:r w:rsidRPr="00160582">
              <w:rPr>
                <w:rFonts w:ascii="Times New Roman" w:eastAsia="標楷體" w:hAnsi="Times New Roman" w:cs="Times New Roman" w:hint="eastAsia"/>
                <w:sz w:val="22"/>
                <w:szCs w:val="24"/>
              </w:rPr>
              <w:t>與減</w:t>
            </w:r>
            <w:r w:rsidR="00990AF9" w:rsidRPr="00160582">
              <w:rPr>
                <w:rFonts w:ascii="Times New Roman" w:eastAsia="標楷體" w:hAnsi="Times New Roman" w:cs="Times New Roman" w:hint="eastAsia"/>
                <w:sz w:val="22"/>
                <w:szCs w:val="24"/>
              </w:rPr>
              <w:t>量</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3</w:t>
            </w:r>
            <w:r w:rsidRPr="004D1AE6">
              <w:rPr>
                <w:rFonts w:ascii="Times New Roman" w:eastAsia="標楷體" w:hAnsi="Times New Roman" w:cs="Times New Roman"/>
                <w:sz w:val="22"/>
                <w:szCs w:val="24"/>
              </w:rPr>
              <w:t>%)</w:t>
            </w:r>
          </w:p>
          <w:p w:rsidR="004D1AE6" w:rsidRPr="004D1AE6" w:rsidRDefault="004D1AE6" w:rsidP="004D1AE6">
            <w:pPr>
              <w:autoSpaceDE w:val="0"/>
              <w:autoSpaceDN w:val="0"/>
              <w:snapToGrid w:val="0"/>
              <w:spacing w:line="300" w:lineRule="exact"/>
              <w:jc w:val="both"/>
              <w:rPr>
                <w:rFonts w:ascii="Times New Roman" w:eastAsia="標楷體" w:hAnsi="Times New Roman" w:cs="Times New Roman"/>
                <w:sz w:val="22"/>
                <w:szCs w:val="24"/>
              </w:rPr>
            </w:pPr>
            <w:r w:rsidRPr="004D1AE6">
              <w:rPr>
                <w:rFonts w:ascii="Times New Roman" w:eastAsia="標楷體" w:hAnsi="Times New Roman" w:cs="Times New Roman" w:hint="eastAsia"/>
                <w:sz w:val="22"/>
                <w:szCs w:val="24"/>
              </w:rPr>
              <w:t>5</w:t>
            </w:r>
            <w:r w:rsidRPr="004D1AE6">
              <w:rPr>
                <w:rFonts w:ascii="Times New Roman" w:eastAsia="標楷體" w:hAnsi="Times New Roman" w:cs="Times New Roman"/>
                <w:sz w:val="22"/>
                <w:szCs w:val="24"/>
              </w:rPr>
              <w:t>、節能減碳</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2</w:t>
            </w:r>
            <w:r w:rsidRPr="004D1AE6">
              <w:rPr>
                <w:rFonts w:ascii="Times New Roman" w:eastAsia="標楷體" w:hAnsi="Times New Roman" w:cs="Times New Roman"/>
                <w:sz w:val="22"/>
                <w:szCs w:val="24"/>
              </w:rPr>
              <w:t>%)</w:t>
            </w:r>
          </w:p>
          <w:p w:rsidR="004D1AE6" w:rsidRPr="004D1AE6" w:rsidRDefault="004D1AE6" w:rsidP="004D1AE6">
            <w:pPr>
              <w:snapToGrid w:val="0"/>
              <w:spacing w:line="300" w:lineRule="exact"/>
              <w:ind w:left="315" w:hangingChars="143" w:hanging="315"/>
              <w:jc w:val="both"/>
              <w:rPr>
                <w:rFonts w:ascii="Times New Roman" w:eastAsia="標楷體" w:hAnsi="Times New Roman" w:cs="Times New Roman"/>
                <w:sz w:val="22"/>
                <w:szCs w:val="24"/>
              </w:rPr>
            </w:pPr>
            <w:r w:rsidRPr="004D1AE6">
              <w:rPr>
                <w:rFonts w:ascii="Times New Roman" w:eastAsia="標楷體" w:hAnsi="Times New Roman" w:cs="Times New Roman" w:hint="eastAsia"/>
                <w:sz w:val="22"/>
                <w:szCs w:val="24"/>
              </w:rPr>
              <w:t>6</w:t>
            </w:r>
            <w:r w:rsidRPr="004D1AE6">
              <w:rPr>
                <w:rFonts w:ascii="Times New Roman" w:eastAsia="標楷體" w:hAnsi="Times New Roman" w:cs="Times New Roman"/>
                <w:sz w:val="22"/>
                <w:szCs w:val="24"/>
              </w:rPr>
              <w:t>、敦親睦鄰</w:t>
            </w:r>
            <w:r w:rsidRPr="004D1AE6">
              <w:rPr>
                <w:rFonts w:ascii="Times New Roman" w:eastAsia="標楷體" w:hAnsi="Times New Roman" w:cs="Times New Roman" w:hint="eastAsia"/>
                <w:sz w:val="22"/>
                <w:szCs w:val="24"/>
              </w:rPr>
              <w:t>與各項認證</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1</w:t>
            </w:r>
            <w:r w:rsidRPr="004D1AE6">
              <w:rPr>
                <w:rFonts w:ascii="Times New Roman" w:eastAsia="標楷體" w:hAnsi="Times New Roman" w:cs="Times New Roman"/>
                <w:sz w:val="22"/>
                <w:szCs w:val="24"/>
              </w:rPr>
              <w:t>%)</w:t>
            </w:r>
          </w:p>
        </w:tc>
        <w:tc>
          <w:tcPr>
            <w:tcW w:w="465" w:type="pct"/>
            <w:tcBorders>
              <w:top w:val="nil"/>
              <w:left w:val="nil"/>
              <w:bottom w:val="single" w:sz="4" w:space="0" w:color="auto"/>
              <w:right w:val="single" w:sz="12" w:space="0" w:color="auto"/>
            </w:tcBorders>
            <w:noWrap/>
            <w:vAlign w:val="center"/>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p>
        </w:tc>
      </w:tr>
      <w:tr w:rsidR="004D1AE6" w:rsidRPr="004D1AE6" w:rsidTr="002219A9">
        <w:trPr>
          <w:trHeight w:val="624"/>
          <w:jc w:val="center"/>
        </w:trPr>
        <w:tc>
          <w:tcPr>
            <w:tcW w:w="461" w:type="pct"/>
            <w:vMerge/>
            <w:tcBorders>
              <w:left w:val="single" w:sz="12" w:space="0" w:color="auto"/>
              <w:right w:val="single" w:sz="4" w:space="0" w:color="auto"/>
            </w:tcBorders>
            <w:vAlign w:val="center"/>
          </w:tcPr>
          <w:p w:rsidR="004D1AE6" w:rsidRPr="004D1AE6" w:rsidRDefault="004D1AE6" w:rsidP="004D1AE6">
            <w:pPr>
              <w:widowControl/>
              <w:spacing w:line="300" w:lineRule="exact"/>
              <w:rPr>
                <w:rFonts w:ascii="Times New Roman" w:eastAsia="標楷體" w:hAnsi="Times New Roman" w:cs="Times New Roman"/>
                <w:sz w:val="22"/>
                <w:szCs w:val="24"/>
              </w:rPr>
            </w:pPr>
          </w:p>
        </w:tc>
        <w:tc>
          <w:tcPr>
            <w:tcW w:w="424" w:type="pct"/>
            <w:tcBorders>
              <w:top w:val="single" w:sz="8" w:space="0" w:color="auto"/>
              <w:left w:val="nil"/>
              <w:bottom w:val="single" w:sz="4" w:space="0" w:color="auto"/>
              <w:right w:val="single" w:sz="4" w:space="0" w:color="auto"/>
            </w:tcBorders>
            <w:noWrap/>
            <w:vAlign w:val="center"/>
          </w:tcPr>
          <w:p w:rsidR="004D1AE6" w:rsidRPr="004D1AE6" w:rsidRDefault="004D1AE6" w:rsidP="004D1AE6">
            <w:pPr>
              <w:widowControl/>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sz w:val="20"/>
                <w:szCs w:val="24"/>
              </w:rPr>
              <w:t>分</w:t>
            </w:r>
            <w:r w:rsidRPr="004D1AE6">
              <w:rPr>
                <w:rFonts w:ascii="Times New Roman" w:eastAsia="標楷體" w:hAnsi="Times New Roman" w:cs="Times New Roman" w:hint="eastAsia"/>
                <w:sz w:val="20"/>
                <w:szCs w:val="24"/>
              </w:rPr>
              <w:t>署</w:t>
            </w:r>
            <w:r w:rsidRPr="004D1AE6">
              <w:rPr>
                <w:rFonts w:ascii="Times New Roman" w:eastAsia="標楷體" w:hAnsi="Times New Roman" w:cs="Times New Roman"/>
                <w:sz w:val="20"/>
                <w:szCs w:val="24"/>
              </w:rPr>
              <w:t>督導分數</w:t>
            </w:r>
            <w:r w:rsidRPr="004D1AE6">
              <w:rPr>
                <w:rFonts w:ascii="Times New Roman" w:eastAsia="標楷體" w:hAnsi="Times New Roman" w:cs="Times New Roman"/>
                <w:sz w:val="20"/>
                <w:szCs w:val="24"/>
              </w:rPr>
              <w:t>(2%)</w:t>
            </w:r>
          </w:p>
        </w:tc>
        <w:tc>
          <w:tcPr>
            <w:tcW w:w="3650" w:type="pct"/>
            <w:gridSpan w:val="4"/>
            <w:tcBorders>
              <w:top w:val="single" w:sz="8" w:space="0" w:color="auto"/>
              <w:left w:val="nil"/>
              <w:bottom w:val="single" w:sz="4" w:space="0" w:color="auto"/>
              <w:right w:val="single" w:sz="4" w:space="0" w:color="auto"/>
            </w:tcBorders>
            <w:noWrap/>
            <w:vAlign w:val="center"/>
          </w:tcPr>
          <w:p w:rsidR="004D1AE6" w:rsidRPr="004D1AE6" w:rsidRDefault="004D1AE6" w:rsidP="004D1AE6">
            <w:pPr>
              <w:snapToGrid w:val="0"/>
              <w:spacing w:line="240" w:lineRule="atLeast"/>
              <w:ind w:leftChars="-11" w:left="348" w:hangingChars="170" w:hanging="374"/>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1</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單元操作面</w:t>
            </w:r>
          </w:p>
          <w:p w:rsidR="004D1AE6" w:rsidRPr="004D1AE6" w:rsidRDefault="004D1AE6" w:rsidP="004D1AE6">
            <w:pPr>
              <w:snapToGrid w:val="0"/>
              <w:spacing w:line="240" w:lineRule="atLeast"/>
              <w:ind w:leftChars="-11" w:left="348" w:hangingChars="170" w:hanging="374"/>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2</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電氣設備面</w:t>
            </w:r>
          </w:p>
          <w:p w:rsidR="004D1AE6" w:rsidRPr="004D1AE6" w:rsidRDefault="004D1AE6" w:rsidP="004D1AE6">
            <w:pPr>
              <w:snapToGrid w:val="0"/>
              <w:spacing w:line="300" w:lineRule="exact"/>
              <w:ind w:left="209" w:hangingChars="95" w:hanging="209"/>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3</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維護管理</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hint="eastAsia"/>
                <w:sz w:val="22"/>
                <w:szCs w:val="24"/>
              </w:rPr>
              <w:t>含水質</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hint="eastAsia"/>
                <w:sz w:val="22"/>
                <w:szCs w:val="24"/>
              </w:rPr>
              <w:t>面</w:t>
            </w:r>
          </w:p>
        </w:tc>
        <w:tc>
          <w:tcPr>
            <w:tcW w:w="465" w:type="pct"/>
            <w:tcBorders>
              <w:top w:val="single" w:sz="8" w:space="0" w:color="auto"/>
              <w:left w:val="nil"/>
              <w:bottom w:val="single" w:sz="4" w:space="0" w:color="auto"/>
              <w:right w:val="single" w:sz="12" w:space="0" w:color="auto"/>
            </w:tcBorders>
            <w:noWrap/>
            <w:vAlign w:val="center"/>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p>
        </w:tc>
      </w:tr>
      <w:tr w:rsidR="004D1AE6" w:rsidRPr="004D1AE6" w:rsidTr="002219A9">
        <w:trPr>
          <w:trHeight w:val="60"/>
          <w:jc w:val="center"/>
        </w:trPr>
        <w:tc>
          <w:tcPr>
            <w:tcW w:w="461" w:type="pct"/>
            <w:vMerge/>
            <w:tcBorders>
              <w:left w:val="single" w:sz="12" w:space="0" w:color="auto"/>
              <w:right w:val="single" w:sz="4" w:space="0" w:color="auto"/>
            </w:tcBorders>
            <w:vAlign w:val="center"/>
            <w:hideMark/>
          </w:tcPr>
          <w:p w:rsidR="004D1AE6" w:rsidRPr="004D1AE6" w:rsidRDefault="004D1AE6" w:rsidP="004D1AE6">
            <w:pPr>
              <w:widowControl/>
              <w:spacing w:line="300" w:lineRule="exact"/>
              <w:rPr>
                <w:rFonts w:ascii="Times New Roman" w:eastAsia="標楷體" w:hAnsi="Times New Roman" w:cs="Times New Roman"/>
                <w:sz w:val="22"/>
                <w:szCs w:val="24"/>
              </w:rPr>
            </w:pPr>
          </w:p>
        </w:tc>
        <w:tc>
          <w:tcPr>
            <w:tcW w:w="424" w:type="pct"/>
            <w:tcBorders>
              <w:top w:val="single" w:sz="8" w:space="0" w:color="auto"/>
              <w:left w:val="nil"/>
              <w:bottom w:val="single" w:sz="4" w:space="0" w:color="auto"/>
              <w:right w:val="single" w:sz="4" w:space="0" w:color="auto"/>
            </w:tcBorders>
            <w:noWrap/>
            <w:vAlign w:val="center"/>
            <w:hideMark/>
          </w:tcPr>
          <w:p w:rsidR="004D1AE6" w:rsidRPr="004D1AE6" w:rsidRDefault="004D1AE6" w:rsidP="004D1AE6">
            <w:pPr>
              <w:widowControl/>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sz w:val="20"/>
                <w:szCs w:val="24"/>
              </w:rPr>
              <w:t>委員綜合</w:t>
            </w:r>
          </w:p>
          <w:p w:rsidR="004D1AE6" w:rsidRPr="004D1AE6" w:rsidRDefault="004D1AE6" w:rsidP="004D1AE6">
            <w:pPr>
              <w:widowControl/>
              <w:snapToGrid w:val="0"/>
              <w:spacing w:line="300" w:lineRule="exact"/>
              <w:jc w:val="center"/>
              <w:rPr>
                <w:rFonts w:ascii="Times New Roman" w:eastAsia="標楷體" w:hAnsi="Times New Roman" w:cs="Times New Roman"/>
                <w:sz w:val="20"/>
                <w:szCs w:val="24"/>
              </w:rPr>
            </w:pPr>
            <w:r w:rsidRPr="004D1AE6">
              <w:rPr>
                <w:rFonts w:ascii="Times New Roman" w:eastAsia="標楷體" w:hAnsi="Times New Roman" w:cs="Times New Roman"/>
                <w:sz w:val="20"/>
                <w:szCs w:val="24"/>
              </w:rPr>
              <w:t>考評</w:t>
            </w:r>
            <w:r w:rsidRPr="004D1AE6">
              <w:rPr>
                <w:rFonts w:ascii="Times New Roman" w:eastAsia="標楷體" w:hAnsi="Times New Roman" w:cs="Times New Roman"/>
                <w:sz w:val="20"/>
                <w:szCs w:val="24"/>
              </w:rPr>
              <w:t>(3%)</w:t>
            </w:r>
          </w:p>
        </w:tc>
        <w:tc>
          <w:tcPr>
            <w:tcW w:w="3650" w:type="pct"/>
            <w:gridSpan w:val="4"/>
            <w:tcBorders>
              <w:top w:val="single" w:sz="8" w:space="0" w:color="auto"/>
              <w:left w:val="nil"/>
              <w:bottom w:val="single" w:sz="4" w:space="0" w:color="auto"/>
              <w:right w:val="single" w:sz="4" w:space="0" w:color="auto"/>
            </w:tcBorders>
            <w:noWrap/>
            <w:vAlign w:val="center"/>
            <w:hideMark/>
          </w:tcPr>
          <w:p w:rsidR="004D1AE6" w:rsidRPr="004D1AE6" w:rsidRDefault="004D1AE6" w:rsidP="004D1AE6">
            <w:pPr>
              <w:snapToGrid w:val="0"/>
              <w:spacing w:line="300" w:lineRule="exact"/>
              <w:ind w:left="209" w:hangingChars="95" w:hanging="209"/>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1</w:t>
            </w:r>
            <w:r w:rsidRPr="004D1AE6">
              <w:rPr>
                <w:rFonts w:ascii="Times New Roman" w:eastAsia="標楷體" w:hAnsi="Times New Roman" w:cs="Times New Roman"/>
                <w:sz w:val="22"/>
                <w:szCs w:val="24"/>
              </w:rPr>
              <w:t>、評鑑資料準備、簡報以及委員問題詢答</w:t>
            </w:r>
          </w:p>
          <w:p w:rsidR="004D1AE6" w:rsidRPr="004D1AE6" w:rsidRDefault="004D1AE6" w:rsidP="004D1AE6">
            <w:pPr>
              <w:snapToGrid w:val="0"/>
              <w:spacing w:line="300" w:lineRule="exact"/>
              <w:ind w:left="209" w:hangingChars="95" w:hanging="209"/>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2</w:t>
            </w:r>
            <w:r w:rsidRPr="004D1AE6">
              <w:rPr>
                <w:rFonts w:ascii="Times New Roman" w:eastAsia="標楷體" w:hAnsi="Times New Roman" w:cs="Times New Roman"/>
                <w:sz w:val="22"/>
                <w:szCs w:val="24"/>
              </w:rPr>
              <w:t>、評鑑作業主管機關及污水處理廠人員配合度以及專業性</w:t>
            </w:r>
          </w:p>
          <w:p w:rsidR="004D1AE6" w:rsidRPr="004D1AE6" w:rsidRDefault="004D1AE6" w:rsidP="004D1AE6">
            <w:pPr>
              <w:snapToGrid w:val="0"/>
              <w:spacing w:line="300" w:lineRule="exact"/>
              <w:ind w:left="315" w:hangingChars="143" w:hanging="315"/>
              <w:jc w:val="both"/>
              <w:rPr>
                <w:rFonts w:ascii="Times New Roman" w:eastAsia="標楷體" w:hAnsi="Times New Roman" w:cs="Times New Roman"/>
                <w:sz w:val="22"/>
                <w:szCs w:val="24"/>
              </w:rPr>
            </w:pPr>
            <w:r w:rsidRPr="004D1AE6">
              <w:rPr>
                <w:rFonts w:ascii="Times New Roman" w:eastAsia="標楷體" w:hAnsi="Times New Roman" w:cs="Times New Roman" w:hint="eastAsia"/>
                <w:sz w:val="22"/>
                <w:szCs w:val="24"/>
              </w:rPr>
              <w:t>3</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sz w:val="22"/>
                <w:szCs w:val="24"/>
              </w:rPr>
              <w:t>評鑑會議評分前，</w:t>
            </w:r>
            <w:r w:rsidRPr="004D1AE6">
              <w:rPr>
                <w:rFonts w:ascii="Times New Roman" w:eastAsia="標楷體" w:hAnsi="Times New Roman" w:cs="Times New Roman" w:hint="eastAsia"/>
                <w:sz w:val="22"/>
                <w:szCs w:val="24"/>
              </w:rPr>
              <w:t>委員隨機挑選一位廠內人員，現場執行該員所負責工作之抽考，以了解該員業務熟悉度及專業度</w:t>
            </w:r>
            <w:r w:rsidRPr="004D1AE6">
              <w:rPr>
                <w:rFonts w:ascii="Times New Roman" w:eastAsia="標楷體" w:hAnsi="Times New Roman" w:cs="Times New Roman"/>
                <w:sz w:val="22"/>
                <w:szCs w:val="24"/>
              </w:rPr>
              <w:t>，作為委員考評給分依據</w:t>
            </w:r>
          </w:p>
          <w:p w:rsidR="004D1AE6" w:rsidRPr="004D1AE6" w:rsidRDefault="004D1AE6" w:rsidP="004D1AE6">
            <w:pPr>
              <w:autoSpaceDE w:val="0"/>
              <w:autoSpaceDN w:val="0"/>
              <w:snapToGrid w:val="0"/>
              <w:spacing w:line="300" w:lineRule="exact"/>
              <w:ind w:left="315" w:hangingChars="143" w:hanging="315"/>
              <w:jc w:val="both"/>
              <w:rPr>
                <w:rFonts w:ascii="Times New Roman" w:eastAsia="標楷體" w:hAnsi="Times New Roman" w:cs="Times New Roman"/>
                <w:sz w:val="22"/>
                <w:szCs w:val="24"/>
              </w:rPr>
            </w:pPr>
            <w:r w:rsidRPr="004D1AE6">
              <w:rPr>
                <w:rFonts w:ascii="Times New Roman" w:eastAsia="標楷體" w:hAnsi="Times New Roman" w:cs="Times New Roman" w:hint="eastAsia"/>
                <w:sz w:val="22"/>
                <w:szCs w:val="24"/>
              </w:rPr>
              <w:t>4</w:t>
            </w:r>
            <w:r w:rsidRPr="004D1AE6">
              <w:rPr>
                <w:rFonts w:ascii="Times New Roman" w:eastAsia="標楷體" w:hAnsi="Times New Roman" w:cs="Times New Roman" w:hint="eastAsia"/>
                <w:sz w:val="22"/>
                <w:szCs w:val="24"/>
              </w:rPr>
              <w:t>、其他：污水</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hint="eastAsia"/>
                <w:sz w:val="22"/>
                <w:szCs w:val="24"/>
              </w:rPr>
              <w:t>泥處理效率研發企圖與成果、永續指標評估成果</w:t>
            </w:r>
            <w:r w:rsidRPr="004D1AE6">
              <w:rPr>
                <w:rFonts w:ascii="Times New Roman" w:eastAsia="標楷體" w:hAnsi="Times New Roman" w:cs="Times New Roman" w:hint="eastAsia"/>
                <w:sz w:val="22"/>
              </w:rPr>
              <w:t>、執行碳盤查或碳足跡盤查並取得第三方查證、維護管理相關優良表現，如：公共工程金質獎</w:t>
            </w:r>
            <w:r w:rsidRPr="004D1AE6">
              <w:rPr>
                <w:rFonts w:ascii="Times New Roman" w:eastAsia="標楷體" w:hAnsi="Times New Roman" w:cs="Times New Roman" w:hint="eastAsia"/>
                <w:sz w:val="22"/>
                <w:szCs w:val="24"/>
              </w:rPr>
              <w:t>，以及其他</w:t>
            </w:r>
            <w:r w:rsidRPr="004D1AE6">
              <w:rPr>
                <w:rFonts w:ascii="Times New Roman" w:eastAsia="標楷體" w:hAnsi="Times New Roman" w:cs="Times New Roman"/>
                <w:sz w:val="22"/>
                <w:szCs w:val="24"/>
              </w:rPr>
              <w:t>值得鼓勵</w:t>
            </w:r>
            <w:r w:rsidRPr="004D1AE6">
              <w:rPr>
                <w:rFonts w:ascii="Times New Roman" w:eastAsia="標楷體" w:hAnsi="Times New Roman" w:cs="Times New Roman" w:hint="eastAsia"/>
                <w:sz w:val="22"/>
                <w:szCs w:val="24"/>
              </w:rPr>
              <w:t>與</w:t>
            </w:r>
            <w:r w:rsidRPr="004D1AE6">
              <w:rPr>
                <w:rFonts w:ascii="Times New Roman" w:eastAsia="標楷體" w:hAnsi="Times New Roman" w:cs="Times New Roman"/>
                <w:sz w:val="22"/>
                <w:szCs w:val="24"/>
              </w:rPr>
              <w:t>需要改善之處</w:t>
            </w:r>
            <w:r w:rsidRPr="004D1AE6">
              <w:rPr>
                <w:rFonts w:ascii="Times New Roman" w:eastAsia="標楷體" w:hAnsi="Times New Roman" w:cs="Times New Roman"/>
                <w:sz w:val="22"/>
                <w:szCs w:val="24"/>
              </w:rPr>
              <w:t>…</w:t>
            </w:r>
          </w:p>
        </w:tc>
        <w:tc>
          <w:tcPr>
            <w:tcW w:w="465" w:type="pct"/>
            <w:tcBorders>
              <w:top w:val="single" w:sz="8" w:space="0" w:color="auto"/>
              <w:left w:val="nil"/>
              <w:bottom w:val="single" w:sz="4" w:space="0" w:color="auto"/>
              <w:right w:val="single" w:sz="12" w:space="0" w:color="auto"/>
            </w:tcBorders>
            <w:noWrap/>
            <w:vAlign w:val="center"/>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 xml:space="preserve">　</w:t>
            </w:r>
          </w:p>
        </w:tc>
      </w:tr>
      <w:tr w:rsidR="004D1AE6" w:rsidRPr="004D1AE6" w:rsidTr="002219A9">
        <w:trPr>
          <w:trHeight w:val="349"/>
          <w:jc w:val="center"/>
        </w:trPr>
        <w:tc>
          <w:tcPr>
            <w:tcW w:w="461" w:type="pct"/>
            <w:tcBorders>
              <w:left w:val="single" w:sz="12" w:space="0" w:color="auto"/>
              <w:bottom w:val="single" w:sz="12" w:space="0" w:color="auto"/>
              <w:right w:val="single" w:sz="4" w:space="0" w:color="auto"/>
            </w:tcBorders>
            <w:vAlign w:val="center"/>
          </w:tcPr>
          <w:p w:rsidR="004D1AE6" w:rsidRPr="004D1AE6" w:rsidRDefault="004D1AE6" w:rsidP="004D1AE6">
            <w:pPr>
              <w:widowControl/>
              <w:spacing w:line="300" w:lineRule="exact"/>
              <w:rPr>
                <w:rFonts w:ascii="Times New Roman" w:eastAsia="標楷體" w:hAnsi="Times New Roman" w:cs="Times New Roman"/>
                <w:sz w:val="22"/>
                <w:szCs w:val="24"/>
              </w:rPr>
            </w:pPr>
          </w:p>
        </w:tc>
        <w:tc>
          <w:tcPr>
            <w:tcW w:w="4074" w:type="pct"/>
            <w:gridSpan w:val="5"/>
            <w:tcBorders>
              <w:top w:val="single" w:sz="4" w:space="0" w:color="auto"/>
              <w:left w:val="nil"/>
              <w:bottom w:val="single" w:sz="12" w:space="0" w:color="auto"/>
              <w:right w:val="single" w:sz="4" w:space="0" w:color="auto"/>
            </w:tcBorders>
            <w:noWrap/>
            <w:vAlign w:val="center"/>
          </w:tcPr>
          <w:p w:rsidR="004D1AE6" w:rsidRPr="004D1AE6" w:rsidRDefault="004D1AE6" w:rsidP="004D1AE6">
            <w:pPr>
              <w:wordWrap w:val="0"/>
              <w:snapToGrid w:val="0"/>
              <w:spacing w:line="300" w:lineRule="exact"/>
              <w:jc w:val="right"/>
              <w:rPr>
                <w:rFonts w:ascii="Times New Roman" w:eastAsia="標楷體" w:hAnsi="Times New Roman" w:cs="Times New Roman"/>
                <w:sz w:val="22"/>
                <w:szCs w:val="24"/>
              </w:rPr>
            </w:pPr>
            <w:r w:rsidRPr="004D1AE6">
              <w:rPr>
                <w:rFonts w:ascii="Times New Roman" w:eastAsia="標楷體" w:hAnsi="Times New Roman" w:cs="Times New Roman"/>
                <w:sz w:val="22"/>
                <w:szCs w:val="24"/>
              </w:rPr>
              <w:t>合計</w:t>
            </w:r>
            <w:r w:rsidRPr="004D1AE6">
              <w:rPr>
                <w:rFonts w:ascii="Times New Roman" w:eastAsia="標楷體" w:hAnsi="Times New Roman" w:cs="Times New Roman"/>
                <w:sz w:val="22"/>
                <w:szCs w:val="24"/>
              </w:rPr>
              <w:t xml:space="preserve"> </w:t>
            </w:r>
          </w:p>
        </w:tc>
        <w:tc>
          <w:tcPr>
            <w:tcW w:w="465" w:type="pct"/>
            <w:tcBorders>
              <w:top w:val="single" w:sz="4" w:space="0" w:color="auto"/>
              <w:left w:val="nil"/>
              <w:bottom w:val="single" w:sz="12" w:space="0" w:color="auto"/>
              <w:right w:val="single" w:sz="12" w:space="0" w:color="auto"/>
            </w:tcBorders>
            <w:noWrap/>
            <w:vAlign w:val="center"/>
          </w:tcPr>
          <w:p w:rsidR="004D1AE6" w:rsidRPr="004D1AE6" w:rsidRDefault="004D1AE6" w:rsidP="004D1AE6">
            <w:pPr>
              <w:widowControl/>
              <w:snapToGrid w:val="0"/>
              <w:spacing w:line="300" w:lineRule="exact"/>
              <w:jc w:val="center"/>
              <w:rPr>
                <w:rFonts w:ascii="Times New Roman" w:eastAsia="標楷體" w:hAnsi="Times New Roman" w:cs="Times New Roman"/>
                <w:sz w:val="22"/>
                <w:szCs w:val="24"/>
              </w:rPr>
            </w:pPr>
          </w:p>
        </w:tc>
      </w:tr>
      <w:tr w:rsidR="004D1AE6" w:rsidRPr="004D1AE6" w:rsidTr="002219A9">
        <w:trPr>
          <w:trHeight w:val="194"/>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hideMark/>
          </w:tcPr>
          <w:p w:rsidR="00EA0A65"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sz w:val="22"/>
              </w:rPr>
              <w:t>備註：</w:t>
            </w:r>
          </w:p>
          <w:p w:rsidR="00EA0A65" w:rsidRDefault="00EA0A65" w:rsidP="004D1AE6">
            <w:pPr>
              <w:widowControl/>
              <w:snapToGrid w:val="0"/>
              <w:rPr>
                <w:rFonts w:ascii="Times New Roman" w:eastAsia="標楷體" w:hAnsi="Times New Roman" w:cs="Times New Roman"/>
                <w:sz w:val="22"/>
              </w:rPr>
            </w:pPr>
            <w:r>
              <w:rPr>
                <w:rFonts w:ascii="Times New Roman" w:eastAsia="標楷體" w:hAnsi="Times New Roman" w:cs="Times New Roman"/>
                <w:sz w:val="22"/>
              </w:rPr>
              <w:t>特優：總平均得分九十分以上者</w:t>
            </w:r>
          </w:p>
          <w:p w:rsidR="00EA0A65" w:rsidRDefault="00EA0A65" w:rsidP="004D1AE6">
            <w:pPr>
              <w:widowControl/>
              <w:snapToGrid w:val="0"/>
              <w:rPr>
                <w:rFonts w:ascii="Times New Roman" w:eastAsia="標楷體" w:hAnsi="Times New Roman" w:cs="Times New Roman"/>
                <w:sz w:val="22"/>
              </w:rPr>
            </w:pPr>
            <w:r>
              <w:rPr>
                <w:rFonts w:ascii="Times New Roman" w:eastAsia="標楷體" w:hAnsi="Times New Roman" w:cs="Times New Roman"/>
                <w:sz w:val="22"/>
              </w:rPr>
              <w:t>優等：總平均得分八十五分以上未達九十分者</w:t>
            </w:r>
          </w:p>
          <w:p w:rsidR="00EA0A65" w:rsidRDefault="00EA0A65" w:rsidP="004D1AE6">
            <w:pPr>
              <w:widowControl/>
              <w:snapToGrid w:val="0"/>
              <w:rPr>
                <w:rFonts w:ascii="Times New Roman" w:eastAsia="標楷體" w:hAnsi="Times New Roman" w:cs="Times New Roman"/>
                <w:sz w:val="22"/>
              </w:rPr>
            </w:pPr>
            <w:r>
              <w:rPr>
                <w:rFonts w:ascii="Times New Roman" w:eastAsia="標楷體" w:hAnsi="Times New Roman" w:cs="Times New Roman"/>
                <w:sz w:val="22"/>
              </w:rPr>
              <w:t>甲等：總平均得分八十分以上未達八十五分者</w:t>
            </w:r>
          </w:p>
          <w:p w:rsidR="00EA0A65" w:rsidRDefault="00EA0A65" w:rsidP="004D1AE6">
            <w:pPr>
              <w:widowControl/>
              <w:snapToGrid w:val="0"/>
              <w:rPr>
                <w:rFonts w:ascii="Times New Roman" w:eastAsia="標楷體" w:hAnsi="Times New Roman" w:cs="Times New Roman"/>
                <w:sz w:val="22"/>
              </w:rPr>
            </w:pPr>
            <w:r>
              <w:rPr>
                <w:rFonts w:ascii="Times New Roman" w:eastAsia="標楷體" w:hAnsi="Times New Roman" w:cs="Times New Roman"/>
                <w:sz w:val="22"/>
              </w:rPr>
              <w:t>乙等：總平均得分七十分以上未達八十分者</w:t>
            </w:r>
          </w:p>
          <w:p w:rsidR="004D1AE6" w:rsidRPr="004D1AE6" w:rsidRDefault="004D1AE6" w:rsidP="004D1AE6">
            <w:pPr>
              <w:widowControl/>
              <w:snapToGrid w:val="0"/>
              <w:rPr>
                <w:rFonts w:ascii="Times New Roman" w:eastAsia="標楷體" w:hAnsi="Times New Roman" w:cs="Times New Roman"/>
                <w:sz w:val="22"/>
                <w:szCs w:val="20"/>
              </w:rPr>
            </w:pPr>
            <w:r w:rsidRPr="004D1AE6">
              <w:rPr>
                <w:rFonts w:ascii="Times New Roman" w:eastAsia="標楷體" w:hAnsi="Times New Roman" w:cs="Times New Roman"/>
                <w:sz w:val="22"/>
              </w:rPr>
              <w:t>丙等：總平均得分未達七十分者。</w:t>
            </w:r>
          </w:p>
        </w:tc>
      </w:tr>
      <w:tr w:rsidR="004D1AE6" w:rsidRPr="004D1AE6" w:rsidTr="002219A9">
        <w:trPr>
          <w:trHeight w:val="370"/>
          <w:jc w:val="center"/>
        </w:trPr>
        <w:tc>
          <w:tcPr>
            <w:tcW w:w="5000" w:type="pct"/>
            <w:gridSpan w:val="7"/>
            <w:tcBorders>
              <w:top w:val="single" w:sz="12" w:space="0" w:color="auto"/>
            </w:tcBorders>
            <w:noWrap/>
            <w:vAlign w:val="center"/>
            <w:hideMark/>
          </w:tcPr>
          <w:p w:rsidR="004D1AE6" w:rsidRPr="004D1AE6" w:rsidRDefault="004D1AE6" w:rsidP="004D1AE6">
            <w:pPr>
              <w:widowControl/>
              <w:snapToGrid w:val="0"/>
              <w:spacing w:line="300" w:lineRule="exact"/>
              <w:jc w:val="both"/>
              <w:rPr>
                <w:rFonts w:ascii="Times New Roman" w:eastAsia="標楷體" w:hAnsi="Times New Roman" w:cs="Times New Roman"/>
                <w:b/>
                <w:sz w:val="22"/>
                <w:szCs w:val="28"/>
                <w:u w:val="single"/>
              </w:rPr>
            </w:pPr>
            <w:r w:rsidRPr="004D1AE6">
              <w:rPr>
                <w:rFonts w:ascii="Times New Roman" w:eastAsia="標楷體" w:hAnsi="Times New Roman" w:cs="Times New Roman"/>
                <w:b/>
                <w:sz w:val="22"/>
                <w:szCs w:val="28"/>
              </w:rPr>
              <w:t>評鑑委員（簽名）：</w:t>
            </w:r>
          </w:p>
        </w:tc>
      </w:tr>
    </w:tbl>
    <w:p w:rsidR="00EA0A65" w:rsidRDefault="00EA0A65" w:rsidP="004D1AE6"/>
    <w:p w:rsidR="004D1AE6" w:rsidRPr="004D1AE6" w:rsidRDefault="00EA0A65" w:rsidP="00EA0A65">
      <w:pPr>
        <w:widowControl/>
      </w:pPr>
      <w:r>
        <w:br w:type="page"/>
      </w:r>
    </w:p>
    <w:tbl>
      <w:tblPr>
        <w:tblW w:w="5000" w:type="pct"/>
        <w:tblCellMar>
          <w:left w:w="28" w:type="dxa"/>
          <w:right w:w="28" w:type="dxa"/>
        </w:tblCellMar>
        <w:tblLook w:val="04A0"/>
      </w:tblPr>
      <w:tblGrid>
        <w:gridCol w:w="386"/>
        <w:gridCol w:w="7618"/>
        <w:gridCol w:w="2256"/>
      </w:tblGrid>
      <w:tr w:rsidR="004D1AE6" w:rsidRPr="004D1AE6" w:rsidTr="002219A9">
        <w:trPr>
          <w:trHeight w:val="315"/>
        </w:trPr>
        <w:tc>
          <w:tcPr>
            <w:tcW w:w="5000" w:type="pct"/>
            <w:gridSpan w:val="3"/>
            <w:tcBorders>
              <w:top w:val="nil"/>
              <w:left w:val="nil"/>
              <w:bottom w:val="nil"/>
              <w:right w:val="nil"/>
            </w:tcBorders>
            <w:shd w:val="clear" w:color="auto" w:fill="auto"/>
            <w:noWrap/>
            <w:hideMark/>
          </w:tcPr>
          <w:p w:rsidR="004D1AE6" w:rsidRPr="004D1AE6" w:rsidRDefault="004D1AE6" w:rsidP="004D1AE6">
            <w:pPr>
              <w:widowControl/>
              <w:jc w:val="center"/>
              <w:rPr>
                <w:rFonts w:ascii="標楷體" w:eastAsia="標楷體" w:hAnsi="標楷體" w:cs="新細明體"/>
                <w:color w:val="000000"/>
                <w:kern w:val="0"/>
                <w:sz w:val="22"/>
              </w:rPr>
            </w:pPr>
            <w:r w:rsidRPr="004D1AE6">
              <w:rPr>
                <w:rFonts w:ascii="標楷體" w:eastAsia="標楷體" w:hAnsi="標楷體" w:cs="新細明體" w:hint="eastAsia"/>
                <w:color w:val="000000"/>
                <w:kern w:val="0"/>
              </w:rPr>
              <w:lastRenderedPageBreak/>
              <w:t>基本條件未符合時扣分說明</w:t>
            </w:r>
          </w:p>
        </w:tc>
      </w:tr>
      <w:tr w:rsidR="004D1AE6" w:rsidRPr="004D1AE6" w:rsidTr="002219A9">
        <w:trPr>
          <w:trHeight w:val="187"/>
        </w:trPr>
        <w:tc>
          <w:tcPr>
            <w:tcW w:w="209" w:type="pct"/>
            <w:tcBorders>
              <w:top w:val="single" w:sz="4" w:space="0" w:color="auto"/>
              <w:left w:val="single" w:sz="4" w:space="0" w:color="auto"/>
              <w:bottom w:val="nil"/>
              <w:right w:val="single" w:sz="4" w:space="0" w:color="auto"/>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1</w:t>
            </w:r>
            <w:r w:rsidRPr="004D1AE6">
              <w:rPr>
                <w:rFonts w:ascii="標楷體" w:eastAsia="標楷體" w:hAnsi="標楷體" w:cs="Times New Roman" w:hint="eastAsia"/>
                <w:color w:val="000000"/>
                <w:kern w:val="0"/>
                <w:sz w:val="22"/>
              </w:rPr>
              <w:t>、</w:t>
            </w:r>
          </w:p>
        </w:tc>
        <w:tc>
          <w:tcPr>
            <w:tcW w:w="3834" w:type="pct"/>
            <w:tcBorders>
              <w:top w:val="single" w:sz="4" w:space="0" w:color="auto"/>
              <w:left w:val="nil"/>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u w:val="single"/>
              </w:rPr>
              <w:t>評鑑前一個月份之近</w:t>
            </w:r>
            <w:r w:rsidRPr="004D1AE6">
              <w:rPr>
                <w:rFonts w:ascii="Times New Roman" w:eastAsia="標楷體" w:hAnsi="Times New Roman" w:cs="Times New Roman" w:hint="eastAsia"/>
                <w:sz w:val="22"/>
                <w:u w:val="single"/>
              </w:rPr>
              <w:t>12</w:t>
            </w:r>
            <w:r w:rsidRPr="004D1AE6">
              <w:rPr>
                <w:rFonts w:ascii="Times New Roman" w:eastAsia="標楷體" w:hAnsi="Times New Roman" w:cs="Times New Roman" w:hint="eastAsia"/>
                <w:sz w:val="22"/>
                <w:u w:val="single"/>
              </w:rPr>
              <w:t>個月</w:t>
            </w:r>
            <w:r w:rsidRPr="004D1AE6">
              <w:rPr>
                <w:rFonts w:ascii="Times New Roman" w:eastAsia="標楷體" w:hAnsi="Times New Roman" w:cs="Times New Roman" w:hint="eastAsia"/>
                <w:sz w:val="22"/>
              </w:rPr>
              <w:t>無放流水質不合格被環保單位裁罰，且無通報勞動檢查機構之職業災害。</w:t>
            </w:r>
          </w:p>
        </w:tc>
        <w:tc>
          <w:tcPr>
            <w:tcW w:w="957" w:type="pct"/>
            <w:tcBorders>
              <w:top w:val="single" w:sz="4" w:space="0" w:color="auto"/>
              <w:left w:val="nil"/>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兩項分別扣分，同年多次不累扣</w:t>
            </w:r>
            <w:r w:rsidRPr="004D1AE6">
              <w:rPr>
                <w:rFonts w:ascii="Times New Roman" w:eastAsia="標楷體" w:hAnsi="Times New Roman" w:cs="Times New Roman"/>
                <w:sz w:val="22"/>
              </w:rPr>
              <w:t>)</w:t>
            </w:r>
          </w:p>
        </w:tc>
      </w:tr>
      <w:tr w:rsidR="004D1AE6" w:rsidRPr="004D1AE6" w:rsidTr="002219A9">
        <w:trPr>
          <w:trHeight w:val="310"/>
        </w:trPr>
        <w:tc>
          <w:tcPr>
            <w:tcW w:w="209" w:type="pct"/>
            <w:tcBorders>
              <w:top w:val="nil"/>
              <w:left w:val="single" w:sz="4" w:space="0" w:color="auto"/>
              <w:bottom w:val="nil"/>
              <w:right w:val="single" w:sz="4" w:space="0" w:color="auto"/>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 xml:space="preserve">　</w:t>
            </w:r>
          </w:p>
        </w:tc>
        <w:tc>
          <w:tcPr>
            <w:tcW w:w="3834" w:type="pct"/>
            <w:tcBorders>
              <w:top w:val="nil"/>
              <w:left w:val="nil"/>
              <w:bottom w:val="single" w:sz="4" w:space="0" w:color="auto"/>
              <w:right w:val="single" w:sz="4" w:space="0" w:color="auto"/>
            </w:tcBorders>
            <w:shd w:val="clear" w:color="auto" w:fill="auto"/>
            <w:hideMark/>
          </w:tcPr>
          <w:p w:rsidR="004D1AE6" w:rsidRPr="004D1AE6" w:rsidRDefault="004D1AE6" w:rsidP="004D1AE6">
            <w:pPr>
              <w:widowControl/>
              <w:numPr>
                <w:ilvl w:val="0"/>
                <w:numId w:val="23"/>
              </w:numPr>
              <w:snapToGrid w:val="0"/>
              <w:ind w:left="259" w:hanging="259"/>
              <w:rPr>
                <w:rFonts w:ascii="Times New Roman" w:eastAsia="標楷體" w:hAnsi="Times New Roman" w:cs="Times New Roman"/>
                <w:sz w:val="22"/>
              </w:rPr>
            </w:pPr>
            <w:r w:rsidRPr="004D1AE6">
              <w:rPr>
                <w:rFonts w:ascii="Times New Roman" w:eastAsia="標楷體" w:hAnsi="Times New Roman" w:cs="Times New Roman" w:hint="eastAsia"/>
                <w:sz w:val="22"/>
              </w:rPr>
              <w:t>評鑑前一個月份之近</w:t>
            </w:r>
            <w:r w:rsidRPr="004D1AE6">
              <w:rPr>
                <w:rFonts w:ascii="Times New Roman" w:eastAsia="標楷體" w:hAnsi="Times New Roman" w:cs="Times New Roman" w:hint="eastAsia"/>
                <w:sz w:val="22"/>
              </w:rPr>
              <w:t>12</w:t>
            </w:r>
            <w:r w:rsidRPr="004D1AE6">
              <w:rPr>
                <w:rFonts w:ascii="Times New Roman" w:eastAsia="標楷體" w:hAnsi="Times New Roman" w:cs="Times New Roman" w:hint="eastAsia"/>
                <w:sz w:val="22"/>
              </w:rPr>
              <w:t>個月無放流水質不合格被環保單位裁罰</w:t>
            </w:r>
          </w:p>
        </w:tc>
        <w:tc>
          <w:tcPr>
            <w:tcW w:w="957" w:type="pct"/>
            <w:tcBorders>
              <w:top w:val="nil"/>
              <w:left w:val="nil"/>
              <w:bottom w:val="single" w:sz="4" w:space="0" w:color="auto"/>
              <w:right w:val="single" w:sz="4" w:space="0" w:color="auto"/>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不符合扣</w:t>
            </w:r>
            <w:r w:rsidRPr="004D1AE6">
              <w:rPr>
                <w:rFonts w:ascii="Times New Roman" w:eastAsia="標楷體" w:hAnsi="Times New Roman" w:cs="Times New Roman"/>
                <w:sz w:val="22"/>
              </w:rPr>
              <w:t>3</w:t>
            </w:r>
            <w:r w:rsidRPr="004D1AE6">
              <w:rPr>
                <w:rFonts w:ascii="Times New Roman" w:eastAsia="標楷體" w:hAnsi="Times New Roman" w:cs="Times New Roman" w:hint="eastAsia"/>
                <w:sz w:val="22"/>
              </w:rPr>
              <w:t>分</w:t>
            </w:r>
          </w:p>
        </w:tc>
      </w:tr>
      <w:tr w:rsidR="004D1AE6" w:rsidRPr="004D1AE6" w:rsidTr="002219A9">
        <w:trPr>
          <w:trHeight w:val="56"/>
        </w:trPr>
        <w:tc>
          <w:tcPr>
            <w:tcW w:w="209" w:type="pct"/>
            <w:tcBorders>
              <w:top w:val="nil"/>
              <w:left w:val="single" w:sz="4" w:space="0" w:color="auto"/>
              <w:bottom w:val="nil"/>
              <w:right w:val="single" w:sz="4" w:space="0" w:color="auto"/>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 xml:space="preserve">　</w:t>
            </w:r>
          </w:p>
        </w:tc>
        <w:tc>
          <w:tcPr>
            <w:tcW w:w="3834" w:type="pct"/>
            <w:tcBorders>
              <w:top w:val="nil"/>
              <w:left w:val="nil"/>
              <w:bottom w:val="single" w:sz="4" w:space="0" w:color="auto"/>
              <w:right w:val="single" w:sz="4" w:space="0" w:color="auto"/>
            </w:tcBorders>
            <w:shd w:val="clear" w:color="auto" w:fill="auto"/>
            <w:hideMark/>
          </w:tcPr>
          <w:p w:rsidR="004D1AE6" w:rsidRPr="004D1AE6" w:rsidRDefault="004D1AE6" w:rsidP="004D1AE6">
            <w:pPr>
              <w:widowControl/>
              <w:numPr>
                <w:ilvl w:val="0"/>
                <w:numId w:val="23"/>
              </w:numPr>
              <w:snapToGrid w:val="0"/>
              <w:ind w:left="259" w:hanging="259"/>
              <w:rPr>
                <w:rFonts w:ascii="Times New Roman" w:eastAsia="標楷體" w:hAnsi="Times New Roman" w:cs="Times New Roman"/>
                <w:sz w:val="22"/>
              </w:rPr>
            </w:pPr>
            <w:r w:rsidRPr="004D1AE6">
              <w:rPr>
                <w:rFonts w:ascii="Times New Roman" w:eastAsia="標楷體" w:hAnsi="Times New Roman" w:cs="Times New Roman" w:hint="eastAsia"/>
                <w:sz w:val="22"/>
              </w:rPr>
              <w:t>評鑑前一個月份之近</w:t>
            </w:r>
            <w:r w:rsidRPr="004D1AE6">
              <w:rPr>
                <w:rFonts w:ascii="Times New Roman" w:eastAsia="標楷體" w:hAnsi="Times New Roman" w:cs="Times New Roman" w:hint="eastAsia"/>
                <w:sz w:val="22"/>
              </w:rPr>
              <w:t>12</w:t>
            </w:r>
            <w:r w:rsidRPr="004D1AE6">
              <w:rPr>
                <w:rFonts w:ascii="Times New Roman" w:eastAsia="標楷體" w:hAnsi="Times New Roman" w:cs="Times New Roman" w:hint="eastAsia"/>
                <w:sz w:val="22"/>
              </w:rPr>
              <w:t>個月無通報勞動檢查機構之職業災害</w:t>
            </w:r>
          </w:p>
        </w:tc>
        <w:tc>
          <w:tcPr>
            <w:tcW w:w="957" w:type="pct"/>
            <w:tcBorders>
              <w:top w:val="nil"/>
              <w:left w:val="nil"/>
              <w:bottom w:val="single" w:sz="4" w:space="0" w:color="auto"/>
              <w:right w:val="single" w:sz="4" w:space="0" w:color="auto"/>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不符合扣</w:t>
            </w:r>
            <w:bookmarkStart w:id="0" w:name="_GoBack"/>
            <w:r w:rsidRPr="00A0345B">
              <w:rPr>
                <w:rFonts w:ascii="Times New Roman" w:eastAsia="標楷體" w:hAnsi="Times New Roman" w:cs="Times New Roman" w:hint="eastAsia"/>
                <w:sz w:val="22"/>
              </w:rPr>
              <w:t>4</w:t>
            </w:r>
            <w:bookmarkEnd w:id="0"/>
            <w:r w:rsidRPr="004D1AE6">
              <w:rPr>
                <w:rFonts w:ascii="Times New Roman" w:eastAsia="標楷體" w:hAnsi="Times New Roman" w:cs="Times New Roman" w:hint="eastAsia"/>
                <w:sz w:val="22"/>
              </w:rPr>
              <w:t>分</w:t>
            </w:r>
          </w:p>
        </w:tc>
      </w:tr>
      <w:tr w:rsidR="004D1AE6" w:rsidRPr="004D1AE6" w:rsidTr="002219A9">
        <w:trPr>
          <w:trHeight w:val="1414"/>
        </w:trPr>
        <w:tc>
          <w:tcPr>
            <w:tcW w:w="209" w:type="pct"/>
            <w:tcBorders>
              <w:top w:val="nil"/>
              <w:left w:val="single" w:sz="4" w:space="0" w:color="auto"/>
              <w:bottom w:val="single" w:sz="4" w:space="0" w:color="auto"/>
              <w:right w:val="single" w:sz="4" w:space="0" w:color="auto"/>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 xml:space="preserve">　</w:t>
            </w:r>
          </w:p>
        </w:tc>
        <w:tc>
          <w:tcPr>
            <w:tcW w:w="4791" w:type="pct"/>
            <w:gridSpan w:val="2"/>
            <w:tcBorders>
              <w:top w:val="single" w:sz="4" w:space="0" w:color="auto"/>
              <w:left w:val="nil"/>
              <w:bottom w:val="single" w:sz="4" w:space="0" w:color="auto"/>
              <w:right w:val="single" w:sz="4" w:space="0" w:color="000000"/>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備註：</w:t>
            </w:r>
            <w:r w:rsidRPr="004D1AE6">
              <w:rPr>
                <w:rFonts w:ascii="Times New Roman" w:eastAsia="標楷體" w:hAnsi="Times New Roman" w:cs="Times New Roman" w:hint="eastAsia"/>
                <w:sz w:val="22"/>
              </w:rPr>
              <w:br/>
            </w:r>
            <w:r w:rsidRPr="004D1AE6">
              <w:rPr>
                <w:rFonts w:ascii="Times New Roman" w:eastAsia="標楷體" w:hAnsi="Times New Roman" w:cs="Times New Roman" w:hint="eastAsia"/>
                <w:sz w:val="22"/>
              </w:rPr>
              <w:t>依據職業安全衛生法</w:t>
            </w:r>
            <w:r w:rsidRPr="004D1AE6">
              <w:rPr>
                <w:rFonts w:ascii="Times New Roman" w:eastAsia="標楷體" w:hAnsi="Times New Roman" w:cs="Times New Roman"/>
                <w:sz w:val="22"/>
              </w:rPr>
              <w:t>§37-2</w:t>
            </w:r>
            <w:r w:rsidRPr="004D1AE6">
              <w:rPr>
                <w:rFonts w:ascii="Times New Roman" w:eastAsia="標楷體" w:hAnsi="Times New Roman" w:cs="Times New Roman" w:hint="eastAsia"/>
                <w:sz w:val="22"/>
              </w:rPr>
              <w:t>規定應通報勞動檢查機構之職災事件，包含：</w:t>
            </w:r>
            <w:r w:rsidRPr="004D1AE6">
              <w:rPr>
                <w:rFonts w:ascii="Times New Roman" w:eastAsia="標楷體" w:hAnsi="Times New Roman" w:cs="Times New Roman" w:hint="eastAsia"/>
                <w:sz w:val="22"/>
              </w:rPr>
              <w:br/>
            </w:r>
            <w:r w:rsidRPr="004D1AE6">
              <w:rPr>
                <w:rFonts w:ascii="Times New Roman" w:eastAsia="標楷體" w:hAnsi="Times New Roman" w:cs="Times New Roman" w:hint="eastAsia"/>
                <w:sz w:val="22"/>
              </w:rPr>
              <w:t>一、發生死亡災害。</w:t>
            </w:r>
            <w:r w:rsidRPr="004D1AE6">
              <w:rPr>
                <w:rFonts w:ascii="Times New Roman" w:eastAsia="標楷體" w:hAnsi="Times New Roman" w:cs="Times New Roman" w:hint="eastAsia"/>
                <w:sz w:val="22"/>
              </w:rPr>
              <w:br/>
            </w:r>
            <w:r w:rsidRPr="004D1AE6">
              <w:rPr>
                <w:rFonts w:ascii="Times New Roman" w:eastAsia="標楷體" w:hAnsi="Times New Roman" w:cs="Times New Roman" w:hint="eastAsia"/>
                <w:sz w:val="22"/>
              </w:rPr>
              <w:t>二、發生災害之罹災人數在三人以上。</w:t>
            </w:r>
            <w:r w:rsidRPr="004D1AE6">
              <w:rPr>
                <w:rFonts w:ascii="Times New Roman" w:eastAsia="標楷體" w:hAnsi="Times New Roman" w:cs="Times New Roman" w:hint="eastAsia"/>
                <w:sz w:val="22"/>
              </w:rPr>
              <w:br/>
            </w:r>
            <w:r w:rsidRPr="004D1AE6">
              <w:rPr>
                <w:rFonts w:ascii="Times New Roman" w:eastAsia="標楷體" w:hAnsi="Times New Roman" w:cs="Times New Roman" w:hint="eastAsia"/>
                <w:sz w:val="22"/>
              </w:rPr>
              <w:t>三、發生災害之罹災人數在一人以上，且需住院治療。</w:t>
            </w:r>
            <w:r w:rsidRPr="004D1AE6">
              <w:rPr>
                <w:rFonts w:ascii="Times New Roman" w:eastAsia="標楷體" w:hAnsi="Times New Roman" w:cs="Times New Roman" w:hint="eastAsia"/>
                <w:sz w:val="22"/>
              </w:rPr>
              <w:br/>
            </w:r>
            <w:r w:rsidRPr="004D1AE6">
              <w:rPr>
                <w:rFonts w:ascii="Times New Roman" w:eastAsia="標楷體" w:hAnsi="Times New Roman" w:cs="Times New Roman" w:hint="eastAsia"/>
                <w:sz w:val="22"/>
              </w:rPr>
              <w:t>四、其他經中央主管機關指定公告之災害。</w:t>
            </w:r>
          </w:p>
        </w:tc>
      </w:tr>
      <w:tr w:rsidR="004D1AE6" w:rsidRPr="004D1AE6" w:rsidTr="002219A9">
        <w:trPr>
          <w:trHeight w:val="300"/>
        </w:trPr>
        <w:tc>
          <w:tcPr>
            <w:tcW w:w="209" w:type="pct"/>
            <w:tcBorders>
              <w:top w:val="nil"/>
              <w:left w:val="nil"/>
              <w:bottom w:val="nil"/>
              <w:right w:val="nil"/>
            </w:tcBorders>
            <w:shd w:val="clear" w:color="auto" w:fill="auto"/>
            <w:noWrap/>
            <w:hideMark/>
          </w:tcPr>
          <w:p w:rsidR="004D1AE6" w:rsidRPr="004D1AE6" w:rsidRDefault="004D1AE6" w:rsidP="004D1AE6">
            <w:pPr>
              <w:widowControl/>
              <w:rPr>
                <w:rFonts w:ascii="Times New Roman" w:eastAsia="新細明體" w:hAnsi="Times New Roman" w:cs="Times New Roman"/>
                <w:color w:val="000000"/>
                <w:kern w:val="0"/>
                <w:sz w:val="22"/>
              </w:rPr>
            </w:pPr>
          </w:p>
        </w:tc>
        <w:tc>
          <w:tcPr>
            <w:tcW w:w="3834" w:type="pct"/>
            <w:tcBorders>
              <w:top w:val="nil"/>
              <w:left w:val="nil"/>
              <w:bottom w:val="nil"/>
              <w:right w:val="nil"/>
            </w:tcBorders>
            <w:shd w:val="clear" w:color="auto" w:fill="auto"/>
            <w:hideMark/>
          </w:tcPr>
          <w:p w:rsidR="004D1AE6" w:rsidRPr="004D1AE6" w:rsidRDefault="004D1AE6" w:rsidP="004D1AE6">
            <w:pPr>
              <w:widowControl/>
              <w:jc w:val="right"/>
              <w:rPr>
                <w:rFonts w:ascii="Times New Roman" w:eastAsia="Times New Roman" w:hAnsi="Times New Roman" w:cs="Times New Roman"/>
                <w:kern w:val="0"/>
                <w:sz w:val="20"/>
                <w:szCs w:val="20"/>
              </w:rPr>
            </w:pPr>
          </w:p>
        </w:tc>
        <w:tc>
          <w:tcPr>
            <w:tcW w:w="957" w:type="pct"/>
            <w:tcBorders>
              <w:top w:val="nil"/>
              <w:left w:val="nil"/>
              <w:bottom w:val="nil"/>
              <w:right w:val="nil"/>
            </w:tcBorders>
            <w:shd w:val="clear" w:color="auto" w:fill="auto"/>
            <w:noWrap/>
            <w:hideMark/>
          </w:tcPr>
          <w:p w:rsidR="004D1AE6" w:rsidRPr="004D1AE6" w:rsidRDefault="004D1AE6" w:rsidP="004D1AE6">
            <w:pPr>
              <w:widowControl/>
              <w:rPr>
                <w:rFonts w:ascii="Times New Roman" w:eastAsia="Times New Roman" w:hAnsi="Times New Roman" w:cs="Times New Roman"/>
                <w:kern w:val="0"/>
                <w:sz w:val="20"/>
                <w:szCs w:val="20"/>
              </w:rPr>
            </w:pPr>
          </w:p>
        </w:tc>
      </w:tr>
      <w:tr w:rsidR="004D1AE6" w:rsidRPr="004D1AE6" w:rsidTr="002219A9">
        <w:trPr>
          <w:trHeight w:val="522"/>
        </w:trPr>
        <w:tc>
          <w:tcPr>
            <w:tcW w:w="209" w:type="pct"/>
            <w:tcBorders>
              <w:top w:val="single" w:sz="4" w:space="0" w:color="auto"/>
              <w:left w:val="single" w:sz="4" w:space="0" w:color="auto"/>
              <w:bottom w:val="nil"/>
              <w:right w:val="nil"/>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2</w:t>
            </w:r>
            <w:r w:rsidRPr="004D1AE6">
              <w:rPr>
                <w:rFonts w:ascii="標楷體" w:eastAsia="標楷體" w:hAnsi="標楷體" w:cs="Times New Roman" w:hint="eastAsia"/>
                <w:color w:val="000000"/>
                <w:kern w:val="0"/>
                <w:sz w:val="22"/>
              </w:rPr>
              <w:t>、</w:t>
            </w:r>
          </w:p>
        </w:tc>
        <w:tc>
          <w:tcPr>
            <w:tcW w:w="3834" w:type="pct"/>
            <w:tcBorders>
              <w:top w:val="single" w:sz="4" w:space="0" w:color="auto"/>
              <w:left w:val="single" w:sz="4" w:space="0" w:color="auto"/>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評鑑前一個月份之近</w:t>
            </w:r>
            <w:r w:rsidRPr="004D1AE6">
              <w:rPr>
                <w:rFonts w:ascii="Times New Roman" w:eastAsia="標楷體" w:hAnsi="Times New Roman" w:cs="Times New Roman"/>
                <w:sz w:val="22"/>
              </w:rPr>
              <w:t>6</w:t>
            </w:r>
            <w:r w:rsidRPr="004D1AE6">
              <w:rPr>
                <w:rFonts w:ascii="Times New Roman" w:eastAsia="標楷體" w:hAnsi="Times New Roman" w:cs="Times New Roman" w:hint="eastAsia"/>
                <w:sz w:val="22"/>
              </w:rPr>
              <w:t>個月放流水</w:t>
            </w:r>
            <w:r w:rsidRPr="004D1AE6">
              <w:rPr>
                <w:rFonts w:ascii="Times New Roman" w:eastAsia="標楷體" w:hAnsi="Times New Roman" w:cs="Times New Roman"/>
                <w:sz w:val="22"/>
              </w:rPr>
              <w:t>SS</w:t>
            </w:r>
            <w:r w:rsidRPr="004D1AE6">
              <w:rPr>
                <w:rFonts w:ascii="Times New Roman" w:eastAsia="標楷體" w:hAnsi="Times New Roman" w:cs="Times New Roman" w:hint="eastAsia"/>
                <w:sz w:val="22"/>
              </w:rPr>
              <w:t>、</w:t>
            </w:r>
            <w:r w:rsidRPr="004D1AE6">
              <w:rPr>
                <w:rFonts w:ascii="Times New Roman" w:eastAsia="標楷體" w:hAnsi="Times New Roman" w:cs="Times New Roman"/>
                <w:sz w:val="22"/>
              </w:rPr>
              <w:t>BOD</w:t>
            </w:r>
            <w:r w:rsidRPr="004D1AE6">
              <w:rPr>
                <w:rFonts w:ascii="Times New Roman" w:eastAsia="標楷體" w:hAnsi="Times New Roman" w:cs="Times New Roman" w:hint="eastAsia"/>
                <w:sz w:val="22"/>
              </w:rPr>
              <w:t>、</w:t>
            </w:r>
            <w:r w:rsidRPr="004D1AE6">
              <w:rPr>
                <w:rFonts w:ascii="Times New Roman" w:eastAsia="標楷體" w:hAnsi="Times New Roman" w:cs="Times New Roman"/>
                <w:sz w:val="22"/>
              </w:rPr>
              <w:t>COD</w:t>
            </w:r>
            <w:r w:rsidRPr="004D1AE6">
              <w:rPr>
                <w:rFonts w:ascii="Times New Roman" w:eastAsia="標楷體" w:hAnsi="Times New Roman" w:cs="Times New Roman" w:hint="eastAsia"/>
                <w:sz w:val="22"/>
              </w:rPr>
              <w:t>、大腸桿菌群濃度檢測結果每次皆符合法規標準；氨氮濃度檢測結果</w:t>
            </w:r>
            <w:r w:rsidRPr="004D1AE6">
              <w:rPr>
                <w:rFonts w:ascii="Times New Roman" w:eastAsia="標楷體" w:hAnsi="Times New Roman" w:cs="Times New Roman"/>
                <w:sz w:val="22"/>
              </w:rPr>
              <w:t>90%</w:t>
            </w:r>
            <w:r w:rsidRPr="004D1AE6">
              <w:rPr>
                <w:rFonts w:ascii="Times New Roman" w:eastAsia="標楷體" w:hAnsi="Times New Roman" w:cs="Times New Roman" w:hint="eastAsia"/>
                <w:sz w:val="22"/>
              </w:rPr>
              <w:t>以上符合法規標準。</w:t>
            </w:r>
          </w:p>
        </w:tc>
        <w:tc>
          <w:tcPr>
            <w:tcW w:w="957" w:type="pct"/>
            <w:tcBorders>
              <w:top w:val="single" w:sz="4" w:space="0" w:color="auto"/>
              <w:left w:val="nil"/>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w:t>
            </w:r>
            <w:r w:rsidRPr="004D1AE6">
              <w:rPr>
                <w:rFonts w:ascii="Times New Roman" w:eastAsia="標楷體" w:hAnsi="Times New Roman" w:cs="Times New Roman" w:hint="eastAsia"/>
                <w:sz w:val="22"/>
              </w:rPr>
              <w:t>兩項分別扣分，同年多次不累扣</w:t>
            </w:r>
            <w:r w:rsidRPr="004D1AE6">
              <w:rPr>
                <w:rFonts w:ascii="Times New Roman" w:eastAsia="標楷體" w:hAnsi="Times New Roman" w:cs="Times New Roman" w:hint="eastAsia"/>
                <w:sz w:val="22"/>
              </w:rPr>
              <w:t>)</w:t>
            </w:r>
          </w:p>
        </w:tc>
      </w:tr>
      <w:tr w:rsidR="004D1AE6" w:rsidRPr="004D1AE6" w:rsidTr="002219A9">
        <w:trPr>
          <w:trHeight w:val="630"/>
        </w:trPr>
        <w:tc>
          <w:tcPr>
            <w:tcW w:w="209" w:type="pct"/>
            <w:tcBorders>
              <w:top w:val="nil"/>
              <w:left w:val="single" w:sz="4" w:space="0" w:color="auto"/>
              <w:bottom w:val="nil"/>
              <w:right w:val="nil"/>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 xml:space="preserve">　</w:t>
            </w:r>
          </w:p>
        </w:tc>
        <w:tc>
          <w:tcPr>
            <w:tcW w:w="3834" w:type="pct"/>
            <w:tcBorders>
              <w:top w:val="nil"/>
              <w:left w:val="single" w:sz="4" w:space="0" w:color="auto"/>
              <w:bottom w:val="single" w:sz="4" w:space="0" w:color="auto"/>
              <w:right w:val="single" w:sz="4" w:space="0" w:color="auto"/>
            </w:tcBorders>
            <w:shd w:val="clear" w:color="auto" w:fill="auto"/>
            <w:hideMark/>
          </w:tcPr>
          <w:p w:rsidR="004D1AE6" w:rsidRPr="004D1AE6" w:rsidRDefault="004D1AE6" w:rsidP="004D1AE6">
            <w:pPr>
              <w:widowControl/>
              <w:numPr>
                <w:ilvl w:val="0"/>
                <w:numId w:val="23"/>
              </w:numPr>
              <w:snapToGrid w:val="0"/>
              <w:ind w:left="259" w:hanging="259"/>
              <w:rPr>
                <w:rFonts w:ascii="Times New Roman" w:eastAsia="標楷體" w:hAnsi="Times New Roman" w:cs="Times New Roman"/>
                <w:sz w:val="22"/>
              </w:rPr>
            </w:pPr>
            <w:r w:rsidRPr="004D1AE6">
              <w:rPr>
                <w:rFonts w:ascii="Times New Roman" w:eastAsia="標楷體" w:hAnsi="Times New Roman" w:cs="Times New Roman" w:hint="eastAsia"/>
                <w:sz w:val="22"/>
              </w:rPr>
              <w:t>評鑑前一個月份之近</w:t>
            </w:r>
            <w:r w:rsidRPr="004D1AE6">
              <w:rPr>
                <w:rFonts w:ascii="Times New Roman" w:eastAsia="標楷體" w:hAnsi="Times New Roman" w:cs="Times New Roman"/>
                <w:sz w:val="22"/>
              </w:rPr>
              <w:t>6</w:t>
            </w:r>
            <w:r w:rsidRPr="004D1AE6">
              <w:rPr>
                <w:rFonts w:ascii="Times New Roman" w:eastAsia="標楷體" w:hAnsi="Times New Roman" w:cs="Times New Roman" w:hint="eastAsia"/>
                <w:sz w:val="22"/>
              </w:rPr>
              <w:t>個月放流水</w:t>
            </w:r>
            <w:r w:rsidRPr="004D1AE6">
              <w:rPr>
                <w:rFonts w:ascii="Times New Roman" w:eastAsia="標楷體" w:hAnsi="Times New Roman" w:cs="Times New Roman"/>
                <w:sz w:val="22"/>
              </w:rPr>
              <w:t>SS</w:t>
            </w:r>
            <w:r w:rsidRPr="004D1AE6">
              <w:rPr>
                <w:rFonts w:ascii="Times New Roman" w:eastAsia="標楷體" w:hAnsi="Times New Roman" w:cs="Times New Roman" w:hint="eastAsia"/>
                <w:sz w:val="22"/>
              </w:rPr>
              <w:t>、</w:t>
            </w:r>
            <w:r w:rsidRPr="004D1AE6">
              <w:rPr>
                <w:rFonts w:ascii="Times New Roman" w:eastAsia="標楷體" w:hAnsi="Times New Roman" w:cs="Times New Roman"/>
                <w:sz w:val="22"/>
              </w:rPr>
              <w:t>BOD</w:t>
            </w:r>
            <w:r w:rsidRPr="004D1AE6">
              <w:rPr>
                <w:rFonts w:ascii="Times New Roman" w:eastAsia="標楷體" w:hAnsi="Times New Roman" w:cs="Times New Roman" w:hint="eastAsia"/>
                <w:sz w:val="22"/>
              </w:rPr>
              <w:t>、</w:t>
            </w:r>
            <w:r w:rsidRPr="004D1AE6">
              <w:rPr>
                <w:rFonts w:ascii="Times New Roman" w:eastAsia="標楷體" w:hAnsi="Times New Roman" w:cs="Times New Roman"/>
                <w:sz w:val="22"/>
              </w:rPr>
              <w:t>COD</w:t>
            </w:r>
            <w:r w:rsidRPr="004D1AE6">
              <w:rPr>
                <w:rFonts w:ascii="Times New Roman" w:eastAsia="標楷體" w:hAnsi="Times New Roman" w:cs="Times New Roman" w:hint="eastAsia"/>
                <w:sz w:val="22"/>
              </w:rPr>
              <w:t>、大腸桿菌群濃度檢測結果每次皆符合法規標準</w:t>
            </w:r>
          </w:p>
        </w:tc>
        <w:tc>
          <w:tcPr>
            <w:tcW w:w="957" w:type="pct"/>
            <w:tcBorders>
              <w:top w:val="nil"/>
              <w:left w:val="nil"/>
              <w:bottom w:val="single" w:sz="4" w:space="0" w:color="auto"/>
              <w:right w:val="single" w:sz="4" w:space="0" w:color="auto"/>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一種水質不符合扣</w:t>
            </w:r>
            <w:r w:rsidRPr="004D1AE6">
              <w:rPr>
                <w:rFonts w:ascii="Times New Roman" w:eastAsia="標楷體" w:hAnsi="Times New Roman" w:cs="Times New Roman"/>
                <w:sz w:val="22"/>
              </w:rPr>
              <w:t>1</w:t>
            </w:r>
            <w:r w:rsidRPr="004D1AE6">
              <w:rPr>
                <w:rFonts w:ascii="Times New Roman" w:eastAsia="標楷體" w:hAnsi="Times New Roman" w:cs="Times New Roman" w:hint="eastAsia"/>
                <w:sz w:val="22"/>
              </w:rPr>
              <w:t>分</w:t>
            </w:r>
          </w:p>
        </w:tc>
      </w:tr>
      <w:tr w:rsidR="004D1AE6" w:rsidRPr="004D1AE6" w:rsidTr="002219A9">
        <w:trPr>
          <w:trHeight w:val="315"/>
        </w:trPr>
        <w:tc>
          <w:tcPr>
            <w:tcW w:w="209" w:type="pct"/>
            <w:tcBorders>
              <w:top w:val="nil"/>
              <w:left w:val="single" w:sz="4" w:space="0" w:color="auto"/>
              <w:bottom w:val="nil"/>
              <w:right w:val="nil"/>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 xml:space="preserve">　</w:t>
            </w:r>
          </w:p>
        </w:tc>
        <w:tc>
          <w:tcPr>
            <w:tcW w:w="3834" w:type="pct"/>
            <w:tcBorders>
              <w:top w:val="nil"/>
              <w:left w:val="single" w:sz="4" w:space="0" w:color="auto"/>
              <w:bottom w:val="single" w:sz="4" w:space="0" w:color="auto"/>
              <w:right w:val="single" w:sz="4" w:space="0" w:color="auto"/>
            </w:tcBorders>
            <w:shd w:val="clear" w:color="auto" w:fill="auto"/>
            <w:hideMark/>
          </w:tcPr>
          <w:p w:rsidR="004D1AE6" w:rsidRPr="004D1AE6" w:rsidRDefault="004D1AE6" w:rsidP="004D1AE6">
            <w:pPr>
              <w:widowControl/>
              <w:numPr>
                <w:ilvl w:val="0"/>
                <w:numId w:val="23"/>
              </w:numPr>
              <w:snapToGrid w:val="0"/>
              <w:ind w:left="259" w:hanging="259"/>
              <w:rPr>
                <w:rFonts w:ascii="Times New Roman" w:eastAsia="標楷體" w:hAnsi="Times New Roman" w:cs="Times New Roman"/>
                <w:sz w:val="22"/>
              </w:rPr>
            </w:pPr>
            <w:r w:rsidRPr="004D1AE6">
              <w:rPr>
                <w:rFonts w:ascii="Times New Roman" w:eastAsia="標楷體" w:hAnsi="Times New Roman" w:cs="Times New Roman" w:hint="eastAsia"/>
                <w:sz w:val="22"/>
              </w:rPr>
              <w:t>評鑑前一個月份之近</w:t>
            </w:r>
            <w:r w:rsidRPr="004D1AE6">
              <w:rPr>
                <w:rFonts w:ascii="Times New Roman" w:eastAsia="標楷體" w:hAnsi="Times New Roman" w:cs="Times New Roman"/>
                <w:sz w:val="22"/>
              </w:rPr>
              <w:t>6</w:t>
            </w:r>
            <w:r w:rsidRPr="004D1AE6">
              <w:rPr>
                <w:rFonts w:ascii="Times New Roman" w:eastAsia="標楷體" w:hAnsi="Times New Roman" w:cs="Times New Roman" w:hint="eastAsia"/>
                <w:sz w:val="22"/>
              </w:rPr>
              <w:t>個月氨氮濃度檢測結果</w:t>
            </w:r>
            <w:r w:rsidRPr="004D1AE6">
              <w:rPr>
                <w:rFonts w:ascii="Times New Roman" w:eastAsia="標楷體" w:hAnsi="Times New Roman" w:cs="Times New Roman"/>
                <w:sz w:val="22"/>
              </w:rPr>
              <w:t>90%</w:t>
            </w:r>
            <w:r w:rsidRPr="004D1AE6">
              <w:rPr>
                <w:rFonts w:ascii="Times New Roman" w:eastAsia="標楷體" w:hAnsi="Times New Roman" w:cs="Times New Roman" w:hint="eastAsia"/>
                <w:sz w:val="22"/>
              </w:rPr>
              <w:t>以上符合法規標準</w:t>
            </w:r>
          </w:p>
        </w:tc>
        <w:tc>
          <w:tcPr>
            <w:tcW w:w="957" w:type="pct"/>
            <w:tcBorders>
              <w:top w:val="nil"/>
              <w:left w:val="nil"/>
              <w:bottom w:val="single" w:sz="4" w:space="0" w:color="auto"/>
              <w:right w:val="single" w:sz="4" w:space="0" w:color="auto"/>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不符合扣</w:t>
            </w:r>
            <w:r w:rsidRPr="004D1AE6">
              <w:rPr>
                <w:rFonts w:ascii="Times New Roman" w:eastAsia="標楷體" w:hAnsi="Times New Roman" w:cs="Times New Roman"/>
                <w:sz w:val="22"/>
              </w:rPr>
              <w:t>1</w:t>
            </w:r>
            <w:r w:rsidRPr="004D1AE6">
              <w:rPr>
                <w:rFonts w:ascii="Times New Roman" w:eastAsia="標楷體" w:hAnsi="Times New Roman" w:cs="Times New Roman" w:hint="eastAsia"/>
                <w:sz w:val="22"/>
              </w:rPr>
              <w:t>分</w:t>
            </w:r>
          </w:p>
        </w:tc>
      </w:tr>
      <w:tr w:rsidR="004D1AE6" w:rsidRPr="004D1AE6" w:rsidTr="002219A9">
        <w:trPr>
          <w:trHeight w:val="485"/>
        </w:trPr>
        <w:tc>
          <w:tcPr>
            <w:tcW w:w="209" w:type="pct"/>
            <w:tcBorders>
              <w:top w:val="nil"/>
              <w:left w:val="single" w:sz="4" w:space="0" w:color="auto"/>
              <w:bottom w:val="single" w:sz="4" w:space="0" w:color="auto"/>
              <w:right w:val="nil"/>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 xml:space="preserve">　</w:t>
            </w:r>
          </w:p>
        </w:tc>
        <w:tc>
          <w:tcPr>
            <w:tcW w:w="4791"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備註：</w:t>
            </w:r>
            <w:r w:rsidRPr="004D1AE6">
              <w:rPr>
                <w:rFonts w:ascii="Times New Roman" w:eastAsia="標楷體" w:hAnsi="Times New Roman" w:cs="Times New Roman" w:hint="eastAsia"/>
                <w:sz w:val="22"/>
              </w:rPr>
              <w:br/>
            </w:r>
            <w:r w:rsidRPr="004D1AE6">
              <w:rPr>
                <w:rFonts w:ascii="Times New Roman" w:eastAsia="標楷體" w:hAnsi="Times New Roman" w:cs="Times New Roman" w:hint="eastAsia"/>
                <w:sz w:val="22"/>
              </w:rPr>
              <w:t>檢測頻率，依據「</w:t>
            </w:r>
            <w:r w:rsidRPr="004D1AE6">
              <w:rPr>
                <w:rFonts w:ascii="Times New Roman" w:eastAsia="標楷體" w:hAnsi="Times New Roman" w:cs="Times New Roman"/>
                <w:sz w:val="22"/>
              </w:rPr>
              <w:t>111</w:t>
            </w:r>
            <w:r w:rsidRPr="004D1AE6">
              <w:rPr>
                <w:rFonts w:ascii="Times New Roman" w:eastAsia="標楷體" w:hAnsi="Times New Roman" w:cs="Times New Roman" w:hint="eastAsia"/>
                <w:sz w:val="22"/>
              </w:rPr>
              <w:t>年下水道廠站營運管理手冊</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增修訂</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」表</w:t>
            </w:r>
            <w:r w:rsidRPr="004D1AE6">
              <w:rPr>
                <w:rFonts w:ascii="Times New Roman" w:eastAsia="標楷體" w:hAnsi="Times New Roman" w:cs="Times New Roman"/>
                <w:sz w:val="22"/>
              </w:rPr>
              <w:t>2.1-16</w:t>
            </w:r>
            <w:r w:rsidRPr="004D1AE6">
              <w:rPr>
                <w:rFonts w:ascii="Times New Roman" w:eastAsia="標楷體" w:hAnsi="Times New Roman" w:cs="Times New Roman" w:hint="eastAsia"/>
                <w:sz w:val="22"/>
              </w:rPr>
              <w:t>，大</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中型廠放流水之</w:t>
            </w:r>
            <w:r w:rsidRPr="004D1AE6">
              <w:rPr>
                <w:rFonts w:ascii="Times New Roman" w:eastAsia="標楷體" w:hAnsi="Times New Roman" w:cs="Times New Roman"/>
                <w:sz w:val="22"/>
              </w:rPr>
              <w:t>BOD</w:t>
            </w:r>
            <w:r w:rsidRPr="004D1AE6">
              <w:rPr>
                <w:rFonts w:ascii="Times New Roman" w:eastAsia="標楷體" w:hAnsi="Times New Roman" w:cs="Times New Roman" w:hint="eastAsia"/>
                <w:sz w:val="22"/>
              </w:rPr>
              <w:t>、</w:t>
            </w:r>
            <w:r w:rsidRPr="004D1AE6">
              <w:rPr>
                <w:rFonts w:ascii="Times New Roman" w:eastAsia="標楷體" w:hAnsi="Times New Roman" w:cs="Times New Roman"/>
                <w:sz w:val="22"/>
              </w:rPr>
              <w:t>SS</w:t>
            </w:r>
            <w:r w:rsidRPr="004D1AE6">
              <w:rPr>
                <w:rFonts w:ascii="Times New Roman" w:eastAsia="標楷體" w:hAnsi="Times New Roman" w:cs="Times New Roman" w:hint="eastAsia"/>
                <w:sz w:val="22"/>
              </w:rPr>
              <w:t>、</w:t>
            </w:r>
            <w:r w:rsidRPr="004D1AE6">
              <w:rPr>
                <w:rFonts w:ascii="Times New Roman" w:eastAsia="標楷體" w:hAnsi="Times New Roman" w:cs="Times New Roman"/>
                <w:sz w:val="22"/>
              </w:rPr>
              <w:t>COD</w:t>
            </w:r>
            <w:r w:rsidRPr="004D1AE6">
              <w:rPr>
                <w:rFonts w:ascii="Times New Roman" w:eastAsia="標楷體" w:hAnsi="Times New Roman" w:cs="Times New Roman" w:hint="eastAsia"/>
                <w:sz w:val="22"/>
              </w:rPr>
              <w:t>、</w:t>
            </w:r>
            <w:r w:rsidRPr="004D1AE6">
              <w:rPr>
                <w:rFonts w:ascii="Times New Roman" w:eastAsia="標楷體" w:hAnsi="Times New Roman" w:cs="Times New Roman"/>
                <w:sz w:val="22"/>
              </w:rPr>
              <w:t>E.coli</w:t>
            </w:r>
            <w:r w:rsidRPr="004D1AE6">
              <w:rPr>
                <w:rFonts w:ascii="Times New Roman" w:eastAsia="標楷體" w:hAnsi="Times New Roman" w:cs="Times New Roman" w:hint="eastAsia"/>
                <w:sz w:val="22"/>
              </w:rPr>
              <w:t>、氨氮項目，建議每日檢測；各廠得依工作契約或機關督導規範調整頻率。</w:t>
            </w:r>
          </w:p>
        </w:tc>
      </w:tr>
      <w:tr w:rsidR="004D1AE6" w:rsidRPr="004D1AE6" w:rsidTr="002219A9">
        <w:trPr>
          <w:trHeight w:val="300"/>
        </w:trPr>
        <w:tc>
          <w:tcPr>
            <w:tcW w:w="209" w:type="pct"/>
            <w:tcBorders>
              <w:top w:val="nil"/>
              <w:left w:val="nil"/>
              <w:bottom w:val="nil"/>
              <w:right w:val="nil"/>
            </w:tcBorders>
            <w:shd w:val="clear" w:color="auto" w:fill="auto"/>
            <w:noWrap/>
            <w:hideMark/>
          </w:tcPr>
          <w:p w:rsidR="004D1AE6" w:rsidRPr="004D1AE6" w:rsidRDefault="004D1AE6" w:rsidP="004D1AE6">
            <w:pPr>
              <w:widowControl/>
              <w:rPr>
                <w:rFonts w:ascii="Times New Roman" w:eastAsia="新細明體" w:hAnsi="Times New Roman" w:cs="Times New Roman"/>
                <w:color w:val="000000"/>
                <w:kern w:val="0"/>
                <w:sz w:val="22"/>
              </w:rPr>
            </w:pPr>
          </w:p>
        </w:tc>
        <w:tc>
          <w:tcPr>
            <w:tcW w:w="3834" w:type="pct"/>
            <w:tcBorders>
              <w:top w:val="nil"/>
              <w:left w:val="nil"/>
              <w:bottom w:val="nil"/>
              <w:right w:val="nil"/>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p>
        </w:tc>
        <w:tc>
          <w:tcPr>
            <w:tcW w:w="957" w:type="pct"/>
            <w:tcBorders>
              <w:top w:val="nil"/>
              <w:left w:val="nil"/>
              <w:bottom w:val="nil"/>
              <w:right w:val="nil"/>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p>
        </w:tc>
      </w:tr>
      <w:tr w:rsidR="004D1AE6" w:rsidRPr="004D1AE6" w:rsidTr="002219A9">
        <w:trPr>
          <w:trHeight w:val="847"/>
        </w:trPr>
        <w:tc>
          <w:tcPr>
            <w:tcW w:w="209" w:type="pct"/>
            <w:tcBorders>
              <w:top w:val="single" w:sz="4" w:space="0" w:color="auto"/>
              <w:left w:val="single" w:sz="4" w:space="0" w:color="auto"/>
              <w:bottom w:val="nil"/>
              <w:right w:val="nil"/>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3</w:t>
            </w:r>
            <w:r w:rsidRPr="004D1AE6">
              <w:rPr>
                <w:rFonts w:ascii="標楷體" w:eastAsia="標楷體" w:hAnsi="標楷體" w:cs="Times New Roman" w:hint="eastAsia"/>
                <w:color w:val="000000"/>
                <w:kern w:val="0"/>
                <w:sz w:val="22"/>
              </w:rPr>
              <w:t>、</w:t>
            </w:r>
          </w:p>
        </w:tc>
        <w:tc>
          <w:tcPr>
            <w:tcW w:w="3834" w:type="pct"/>
            <w:tcBorders>
              <w:top w:val="single" w:sz="4" w:space="0" w:color="auto"/>
              <w:left w:val="single" w:sz="4" w:space="0" w:color="auto"/>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重要設備</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進流抽水機、初沉池刮泥機、生物單元鼓風機</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輪曝機、二沉池刮泥機、污泥脫水機</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維護良善，完工未滿</w:t>
            </w:r>
            <w:r w:rsidRPr="004D1AE6">
              <w:rPr>
                <w:rFonts w:ascii="Times New Roman" w:eastAsia="標楷體" w:hAnsi="Times New Roman" w:cs="Times New Roman"/>
                <w:sz w:val="22"/>
              </w:rPr>
              <w:t>5</w:t>
            </w:r>
            <w:r w:rsidRPr="004D1AE6">
              <w:rPr>
                <w:rFonts w:ascii="Times New Roman" w:eastAsia="標楷體" w:hAnsi="Times New Roman" w:cs="Times New Roman" w:hint="eastAsia"/>
                <w:sz w:val="22"/>
              </w:rPr>
              <w:t>年廠站重要設備妥善率分別達</w:t>
            </w:r>
            <w:r w:rsidRPr="004D1AE6">
              <w:rPr>
                <w:rFonts w:ascii="Times New Roman" w:eastAsia="標楷體" w:hAnsi="Times New Roman" w:cs="Times New Roman"/>
                <w:sz w:val="22"/>
              </w:rPr>
              <w:t>95%</w:t>
            </w:r>
            <w:r w:rsidRPr="004D1AE6">
              <w:rPr>
                <w:rFonts w:ascii="Times New Roman" w:eastAsia="標楷體" w:hAnsi="Times New Roman" w:cs="Times New Roman" w:hint="eastAsia"/>
                <w:sz w:val="22"/>
              </w:rPr>
              <w:t>以上，完工超過</w:t>
            </w:r>
            <w:r w:rsidRPr="004D1AE6">
              <w:rPr>
                <w:rFonts w:ascii="Times New Roman" w:eastAsia="標楷體" w:hAnsi="Times New Roman" w:cs="Times New Roman"/>
                <w:sz w:val="22"/>
              </w:rPr>
              <w:t>5</w:t>
            </w:r>
            <w:r w:rsidRPr="004D1AE6">
              <w:rPr>
                <w:rFonts w:ascii="Times New Roman" w:eastAsia="標楷體" w:hAnsi="Times New Roman" w:cs="Times New Roman" w:hint="eastAsia"/>
                <w:sz w:val="22"/>
              </w:rPr>
              <w:t>年廠站重要設備妥善率分別達</w:t>
            </w:r>
            <w:r w:rsidRPr="004D1AE6">
              <w:rPr>
                <w:rFonts w:ascii="Times New Roman" w:eastAsia="標楷體" w:hAnsi="Times New Roman" w:cs="Times New Roman"/>
                <w:sz w:val="22"/>
              </w:rPr>
              <w:t>90%</w:t>
            </w:r>
            <w:r w:rsidRPr="004D1AE6">
              <w:rPr>
                <w:rFonts w:ascii="Times New Roman" w:eastAsia="標楷體" w:hAnsi="Times New Roman" w:cs="Times New Roman" w:hint="eastAsia"/>
                <w:sz w:val="22"/>
              </w:rPr>
              <w:t>以上。</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統計評鑑前一個月份之近</w:t>
            </w:r>
            <w:r w:rsidRPr="004D1AE6">
              <w:rPr>
                <w:rFonts w:ascii="Times New Roman" w:eastAsia="標楷體" w:hAnsi="Times New Roman" w:cs="Times New Roman"/>
                <w:sz w:val="22"/>
              </w:rPr>
              <w:t>6</w:t>
            </w:r>
            <w:r w:rsidRPr="004D1AE6">
              <w:rPr>
                <w:rFonts w:ascii="Times New Roman" w:eastAsia="標楷體" w:hAnsi="Times New Roman" w:cs="Times New Roman" w:hint="eastAsia"/>
                <w:sz w:val="22"/>
              </w:rPr>
              <w:t>個月</w:t>
            </w:r>
            <w:r w:rsidRPr="004D1AE6">
              <w:rPr>
                <w:rFonts w:ascii="Times New Roman" w:eastAsia="標楷體" w:hAnsi="Times New Roman" w:cs="Times New Roman"/>
                <w:sz w:val="22"/>
              </w:rPr>
              <w:t>)</w:t>
            </w:r>
          </w:p>
        </w:tc>
        <w:tc>
          <w:tcPr>
            <w:tcW w:w="957" w:type="pct"/>
            <w:tcBorders>
              <w:top w:val="single" w:sz="4" w:space="0" w:color="auto"/>
              <w:left w:val="nil"/>
              <w:bottom w:val="single" w:sz="4" w:space="0" w:color="auto"/>
              <w:right w:val="single" w:sz="4" w:space="0" w:color="auto"/>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一種設備不符合扣</w:t>
            </w:r>
            <w:r w:rsidRPr="004D1AE6">
              <w:rPr>
                <w:rFonts w:ascii="Times New Roman" w:eastAsia="標楷體" w:hAnsi="Times New Roman" w:cs="Times New Roman"/>
                <w:sz w:val="22"/>
              </w:rPr>
              <w:t>1</w:t>
            </w:r>
            <w:r w:rsidRPr="004D1AE6">
              <w:rPr>
                <w:rFonts w:ascii="Times New Roman" w:eastAsia="標楷體" w:hAnsi="Times New Roman" w:cs="Times New Roman" w:hint="eastAsia"/>
                <w:sz w:val="22"/>
              </w:rPr>
              <w:t>分</w:t>
            </w:r>
          </w:p>
        </w:tc>
      </w:tr>
      <w:tr w:rsidR="004D1AE6" w:rsidRPr="004D1AE6" w:rsidTr="002219A9">
        <w:trPr>
          <w:trHeight w:val="1260"/>
        </w:trPr>
        <w:tc>
          <w:tcPr>
            <w:tcW w:w="209" w:type="pct"/>
            <w:tcBorders>
              <w:top w:val="nil"/>
              <w:left w:val="single" w:sz="4" w:space="0" w:color="auto"/>
              <w:bottom w:val="single" w:sz="4" w:space="0" w:color="auto"/>
              <w:right w:val="nil"/>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 xml:space="preserve">　</w:t>
            </w:r>
          </w:p>
        </w:tc>
        <w:tc>
          <w:tcPr>
            <w:tcW w:w="4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備註：</w:t>
            </w:r>
          </w:p>
          <w:p w:rsidR="004D1AE6" w:rsidRPr="004D1AE6" w:rsidRDefault="004D1AE6" w:rsidP="004D1AE6">
            <w:pPr>
              <w:widowControl/>
              <w:numPr>
                <w:ilvl w:val="0"/>
                <w:numId w:val="24"/>
              </w:numPr>
              <w:snapToGrid w:val="0"/>
              <w:ind w:left="294" w:hanging="294"/>
              <w:rPr>
                <w:rFonts w:ascii="Times New Roman" w:eastAsia="標楷體" w:hAnsi="Times New Roman" w:cs="Times New Roman"/>
                <w:sz w:val="22"/>
              </w:rPr>
            </w:pPr>
            <w:r w:rsidRPr="004D1AE6">
              <w:rPr>
                <w:rFonts w:ascii="Times New Roman" w:eastAsia="標楷體" w:hAnsi="Times New Roman" w:cs="Times New Roman" w:hint="eastAsia"/>
                <w:sz w:val="22"/>
              </w:rPr>
              <w:t>若該重要設備有停用情形，應備妥停用原因說明及該停用設備之維護保管計畫，報國土署備查；經國土署確認後，可不計入妥善率計算。</w:t>
            </w:r>
          </w:p>
          <w:p w:rsidR="004D1AE6" w:rsidRPr="004D1AE6" w:rsidRDefault="004D1AE6" w:rsidP="004D1AE6">
            <w:pPr>
              <w:widowControl/>
              <w:numPr>
                <w:ilvl w:val="0"/>
                <w:numId w:val="24"/>
              </w:numPr>
              <w:snapToGrid w:val="0"/>
              <w:ind w:left="294" w:hanging="294"/>
              <w:rPr>
                <w:rFonts w:ascii="Times New Roman" w:eastAsia="標楷體" w:hAnsi="Times New Roman" w:cs="Times New Roman"/>
                <w:sz w:val="22"/>
              </w:rPr>
            </w:pPr>
            <w:r w:rsidRPr="004D1AE6">
              <w:rPr>
                <w:rFonts w:ascii="Times New Roman" w:eastAsia="標楷體" w:hAnsi="Times New Roman" w:cs="Times New Roman" w:hint="eastAsia"/>
                <w:sz w:val="22"/>
              </w:rPr>
              <w:t>考量刮泥機設備，可能涵蓋縱向及橫向，如其中一種故障將導致整池無法使用，故初沉池刮泥機及二沉池刮泥機之計算，採用統計池體停用日數</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總日數。</w:t>
            </w:r>
          </w:p>
        </w:tc>
      </w:tr>
      <w:tr w:rsidR="004D1AE6" w:rsidRPr="004D1AE6" w:rsidTr="002219A9">
        <w:trPr>
          <w:trHeight w:val="300"/>
        </w:trPr>
        <w:tc>
          <w:tcPr>
            <w:tcW w:w="209" w:type="pct"/>
            <w:tcBorders>
              <w:top w:val="nil"/>
              <w:left w:val="nil"/>
              <w:bottom w:val="nil"/>
              <w:right w:val="nil"/>
            </w:tcBorders>
            <w:shd w:val="clear" w:color="auto" w:fill="auto"/>
            <w:noWrap/>
            <w:hideMark/>
          </w:tcPr>
          <w:p w:rsidR="004D1AE6" w:rsidRPr="004D1AE6" w:rsidRDefault="004D1AE6" w:rsidP="004D1AE6">
            <w:pPr>
              <w:widowControl/>
              <w:rPr>
                <w:rFonts w:ascii="Times New Roman" w:eastAsia="新細明體" w:hAnsi="Times New Roman" w:cs="Times New Roman"/>
                <w:color w:val="000000"/>
                <w:kern w:val="0"/>
                <w:sz w:val="22"/>
              </w:rPr>
            </w:pPr>
          </w:p>
        </w:tc>
        <w:tc>
          <w:tcPr>
            <w:tcW w:w="3834" w:type="pct"/>
            <w:tcBorders>
              <w:top w:val="nil"/>
              <w:left w:val="nil"/>
              <w:bottom w:val="nil"/>
              <w:right w:val="nil"/>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p>
        </w:tc>
        <w:tc>
          <w:tcPr>
            <w:tcW w:w="957" w:type="pct"/>
            <w:tcBorders>
              <w:top w:val="nil"/>
              <w:left w:val="nil"/>
              <w:bottom w:val="nil"/>
              <w:right w:val="nil"/>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p>
        </w:tc>
      </w:tr>
      <w:tr w:rsidR="004D1AE6" w:rsidRPr="004D1AE6" w:rsidTr="002219A9">
        <w:trPr>
          <w:trHeight w:val="630"/>
        </w:trPr>
        <w:tc>
          <w:tcPr>
            <w:tcW w:w="209" w:type="pct"/>
            <w:tcBorders>
              <w:top w:val="single" w:sz="4" w:space="0" w:color="auto"/>
              <w:left w:val="single" w:sz="4" w:space="0" w:color="auto"/>
              <w:bottom w:val="single" w:sz="4" w:space="0" w:color="auto"/>
              <w:right w:val="single" w:sz="4" w:space="0" w:color="auto"/>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4</w:t>
            </w:r>
            <w:r w:rsidRPr="004D1AE6">
              <w:rPr>
                <w:rFonts w:ascii="標楷體" w:eastAsia="標楷體" w:hAnsi="標楷體" w:cs="Times New Roman" w:hint="eastAsia"/>
                <w:color w:val="000000"/>
                <w:kern w:val="0"/>
                <w:sz w:val="22"/>
              </w:rPr>
              <w:t>、</w:t>
            </w:r>
          </w:p>
        </w:tc>
        <w:tc>
          <w:tcPr>
            <w:tcW w:w="3834" w:type="pct"/>
            <w:tcBorders>
              <w:top w:val="single" w:sz="4" w:space="0" w:color="auto"/>
              <w:left w:val="nil"/>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盲樣檢測落於允收範圍內之樣品數量至少達總數量</w:t>
            </w:r>
            <w:r w:rsidRPr="004D1AE6">
              <w:rPr>
                <w:rFonts w:ascii="Times New Roman" w:eastAsia="標楷體" w:hAnsi="Times New Roman" w:cs="Times New Roman"/>
                <w:sz w:val="22"/>
              </w:rPr>
              <w:t>50%</w:t>
            </w:r>
            <w:r w:rsidRPr="004D1AE6">
              <w:rPr>
                <w:rFonts w:ascii="Times New Roman" w:eastAsia="標楷體" w:hAnsi="Times New Roman" w:cs="Times New Roman" w:hint="eastAsia"/>
                <w:sz w:val="22"/>
              </w:rPr>
              <w:t>以上。無發放盲樣者不計此項。</w:t>
            </w:r>
          </w:p>
        </w:tc>
        <w:tc>
          <w:tcPr>
            <w:tcW w:w="957" w:type="pct"/>
            <w:tcBorders>
              <w:top w:val="single" w:sz="4" w:space="0" w:color="auto"/>
              <w:left w:val="nil"/>
              <w:bottom w:val="single" w:sz="4" w:space="0" w:color="auto"/>
              <w:right w:val="single" w:sz="4" w:space="0" w:color="auto"/>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不符合扣</w:t>
            </w:r>
            <w:r w:rsidRPr="004D1AE6">
              <w:rPr>
                <w:rFonts w:ascii="Times New Roman" w:eastAsia="標楷體" w:hAnsi="Times New Roman" w:cs="Times New Roman"/>
                <w:sz w:val="22"/>
              </w:rPr>
              <w:t>2</w:t>
            </w:r>
            <w:r w:rsidRPr="004D1AE6">
              <w:rPr>
                <w:rFonts w:ascii="Times New Roman" w:eastAsia="標楷體" w:hAnsi="Times New Roman" w:cs="Times New Roman" w:hint="eastAsia"/>
                <w:sz w:val="22"/>
              </w:rPr>
              <w:t>分</w:t>
            </w:r>
          </w:p>
        </w:tc>
      </w:tr>
      <w:tr w:rsidR="004D1AE6" w:rsidRPr="004D1AE6" w:rsidTr="002219A9">
        <w:trPr>
          <w:trHeight w:val="300"/>
        </w:trPr>
        <w:tc>
          <w:tcPr>
            <w:tcW w:w="209" w:type="pct"/>
            <w:tcBorders>
              <w:top w:val="nil"/>
              <w:left w:val="nil"/>
              <w:bottom w:val="nil"/>
              <w:right w:val="nil"/>
            </w:tcBorders>
            <w:shd w:val="clear" w:color="auto" w:fill="auto"/>
            <w:noWrap/>
            <w:hideMark/>
          </w:tcPr>
          <w:p w:rsidR="004D1AE6" w:rsidRPr="004D1AE6" w:rsidRDefault="004D1AE6" w:rsidP="004D1AE6">
            <w:pPr>
              <w:widowControl/>
              <w:rPr>
                <w:rFonts w:ascii="Times New Roman" w:eastAsia="新細明體" w:hAnsi="Times New Roman" w:cs="Times New Roman"/>
                <w:color w:val="000000"/>
                <w:kern w:val="0"/>
                <w:sz w:val="22"/>
              </w:rPr>
            </w:pPr>
          </w:p>
        </w:tc>
        <w:tc>
          <w:tcPr>
            <w:tcW w:w="3834" w:type="pct"/>
            <w:tcBorders>
              <w:top w:val="nil"/>
              <w:left w:val="nil"/>
              <w:bottom w:val="nil"/>
              <w:right w:val="nil"/>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p>
        </w:tc>
        <w:tc>
          <w:tcPr>
            <w:tcW w:w="957" w:type="pct"/>
            <w:tcBorders>
              <w:top w:val="nil"/>
              <w:left w:val="nil"/>
              <w:bottom w:val="nil"/>
              <w:right w:val="nil"/>
            </w:tcBorders>
            <w:shd w:val="clear" w:color="auto" w:fill="auto"/>
            <w:noWrap/>
            <w:hideMark/>
          </w:tcPr>
          <w:p w:rsidR="004D1AE6" w:rsidRPr="004D1AE6" w:rsidRDefault="004D1AE6" w:rsidP="004D1AE6">
            <w:pPr>
              <w:widowControl/>
              <w:snapToGrid w:val="0"/>
              <w:rPr>
                <w:rFonts w:ascii="Times New Roman" w:eastAsia="標楷體" w:hAnsi="Times New Roman" w:cs="Times New Roman"/>
                <w:sz w:val="22"/>
              </w:rPr>
            </w:pPr>
          </w:p>
        </w:tc>
      </w:tr>
      <w:tr w:rsidR="004D1AE6" w:rsidRPr="004D1AE6" w:rsidTr="002219A9">
        <w:trPr>
          <w:trHeight w:val="1042"/>
        </w:trPr>
        <w:tc>
          <w:tcPr>
            <w:tcW w:w="209" w:type="pct"/>
            <w:tcBorders>
              <w:top w:val="single" w:sz="4" w:space="0" w:color="auto"/>
              <w:left w:val="single" w:sz="4" w:space="0" w:color="auto"/>
              <w:bottom w:val="nil"/>
              <w:right w:val="nil"/>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5</w:t>
            </w:r>
            <w:r w:rsidRPr="004D1AE6">
              <w:rPr>
                <w:rFonts w:ascii="標楷體" w:eastAsia="標楷體" w:hAnsi="標楷體" w:cs="Times New Roman" w:hint="eastAsia"/>
                <w:color w:val="000000"/>
                <w:kern w:val="0"/>
                <w:sz w:val="22"/>
              </w:rPr>
              <w:t>、</w:t>
            </w:r>
          </w:p>
        </w:tc>
        <w:tc>
          <w:tcPr>
            <w:tcW w:w="3834" w:type="pct"/>
            <w:tcBorders>
              <w:top w:val="single" w:sz="4" w:space="0" w:color="auto"/>
              <w:left w:val="single" w:sz="4" w:space="0" w:color="auto"/>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評鑑作業時，人員作業區之</w:t>
            </w:r>
            <w:r w:rsidRPr="004D1AE6">
              <w:rPr>
                <w:rFonts w:ascii="Times New Roman" w:eastAsia="標楷體" w:hAnsi="Times New Roman" w:cs="Times New Roman" w:hint="eastAsia"/>
                <w:sz w:val="22"/>
                <w:szCs w:val="24"/>
              </w:rPr>
              <w:t>氧氣及危害物質濃度</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O</w:t>
            </w:r>
            <w:r w:rsidRPr="004D1AE6">
              <w:rPr>
                <w:rFonts w:ascii="Times New Roman" w:eastAsia="標楷體" w:hAnsi="Times New Roman" w:cs="Times New Roman" w:hint="eastAsia"/>
                <w:sz w:val="22"/>
                <w:szCs w:val="24"/>
                <w:vertAlign w:val="subscript"/>
              </w:rPr>
              <w:t>2</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sz w:val="22"/>
                <w:szCs w:val="24"/>
              </w:rPr>
              <w:t>LEL</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sz w:val="22"/>
                <w:szCs w:val="24"/>
              </w:rPr>
              <w:t>CO</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sz w:val="22"/>
                <w:szCs w:val="24"/>
              </w:rPr>
              <w:t>H</w:t>
            </w:r>
            <w:r w:rsidRPr="004D1AE6">
              <w:rPr>
                <w:rFonts w:ascii="Times New Roman" w:eastAsia="標楷體" w:hAnsi="Times New Roman" w:cs="Times New Roman"/>
                <w:sz w:val="22"/>
                <w:szCs w:val="24"/>
                <w:vertAlign w:val="subscript"/>
              </w:rPr>
              <w:t>2</w:t>
            </w:r>
            <w:r w:rsidRPr="004D1AE6">
              <w:rPr>
                <w:rFonts w:ascii="Times New Roman" w:eastAsia="標楷體" w:hAnsi="Times New Roman" w:cs="Times New Roman"/>
                <w:sz w:val="22"/>
                <w:szCs w:val="24"/>
              </w:rPr>
              <w:t>S)</w:t>
            </w:r>
            <w:r w:rsidRPr="004D1AE6">
              <w:rPr>
                <w:rFonts w:ascii="Times New Roman" w:eastAsia="標楷體" w:hAnsi="Times New Roman" w:cs="Times New Roman" w:hint="eastAsia"/>
                <w:sz w:val="22"/>
                <w:szCs w:val="24"/>
              </w:rPr>
              <w:t>在安全範圍內</w:t>
            </w:r>
            <w:r w:rsidRPr="004D1AE6">
              <w:rPr>
                <w:rFonts w:ascii="Times New Roman" w:eastAsia="標楷體" w:hAnsi="Times New Roman" w:cs="Times New Roman" w:hint="eastAsia"/>
                <w:sz w:val="22"/>
              </w:rPr>
              <w:t>。</w:t>
            </w:r>
          </w:p>
        </w:tc>
        <w:tc>
          <w:tcPr>
            <w:tcW w:w="957" w:type="pct"/>
            <w:tcBorders>
              <w:top w:val="single" w:sz="4" w:space="0" w:color="auto"/>
              <w:left w:val="nil"/>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一種處理單元不符合扣</w:t>
            </w:r>
            <w:r w:rsidRPr="004D1AE6">
              <w:rPr>
                <w:rFonts w:ascii="Times New Roman" w:eastAsia="標楷體" w:hAnsi="Times New Roman" w:cs="Times New Roman"/>
                <w:sz w:val="22"/>
              </w:rPr>
              <w:t>2</w:t>
            </w:r>
            <w:r w:rsidRPr="004D1AE6">
              <w:rPr>
                <w:rFonts w:ascii="Times New Roman" w:eastAsia="標楷體" w:hAnsi="Times New Roman" w:cs="Times New Roman" w:hint="eastAsia"/>
                <w:sz w:val="22"/>
              </w:rPr>
              <w:t>分；評鑑作業結束前無法改善者為乙等以下</w:t>
            </w:r>
          </w:p>
        </w:tc>
      </w:tr>
      <w:tr w:rsidR="004D1AE6" w:rsidRPr="004D1AE6" w:rsidTr="002219A9">
        <w:trPr>
          <w:trHeight w:val="1575"/>
        </w:trPr>
        <w:tc>
          <w:tcPr>
            <w:tcW w:w="209" w:type="pct"/>
            <w:tcBorders>
              <w:top w:val="nil"/>
              <w:left w:val="single" w:sz="4" w:space="0" w:color="auto"/>
              <w:bottom w:val="single" w:sz="4" w:space="0" w:color="auto"/>
              <w:right w:val="nil"/>
            </w:tcBorders>
            <w:shd w:val="clear" w:color="auto" w:fill="auto"/>
            <w:noWrap/>
            <w:hideMark/>
          </w:tcPr>
          <w:p w:rsidR="004D1AE6" w:rsidRPr="004D1AE6" w:rsidRDefault="004D1AE6" w:rsidP="004D1AE6">
            <w:pPr>
              <w:widowControl/>
              <w:jc w:val="right"/>
              <w:rPr>
                <w:rFonts w:ascii="Times New Roman" w:eastAsia="新細明體" w:hAnsi="Times New Roman" w:cs="Times New Roman"/>
                <w:color w:val="000000"/>
                <w:kern w:val="0"/>
                <w:sz w:val="22"/>
              </w:rPr>
            </w:pPr>
            <w:r w:rsidRPr="004D1AE6">
              <w:rPr>
                <w:rFonts w:ascii="Times New Roman" w:eastAsia="新細明體" w:hAnsi="Times New Roman" w:cs="Times New Roman"/>
                <w:color w:val="000000"/>
                <w:kern w:val="0"/>
                <w:sz w:val="22"/>
              </w:rPr>
              <w:t xml:space="preserve">　</w:t>
            </w:r>
          </w:p>
        </w:tc>
        <w:tc>
          <w:tcPr>
            <w:tcW w:w="4791" w:type="pct"/>
            <w:gridSpan w:val="2"/>
            <w:tcBorders>
              <w:top w:val="single" w:sz="4" w:space="0" w:color="auto"/>
              <w:left w:val="single" w:sz="4" w:space="0" w:color="auto"/>
              <w:bottom w:val="single" w:sz="4" w:space="0" w:color="auto"/>
              <w:right w:val="single" w:sz="4" w:space="0" w:color="auto"/>
            </w:tcBorders>
            <w:shd w:val="clear" w:color="auto" w:fill="auto"/>
            <w:hideMark/>
          </w:tcPr>
          <w:p w:rsidR="004D1AE6" w:rsidRPr="004D1AE6" w:rsidRDefault="004D1AE6" w:rsidP="004D1AE6">
            <w:pPr>
              <w:widowControl/>
              <w:snapToGrid w:val="0"/>
              <w:rPr>
                <w:rFonts w:ascii="Times New Roman" w:eastAsia="標楷體" w:hAnsi="Times New Roman" w:cs="Times New Roman"/>
                <w:sz w:val="22"/>
              </w:rPr>
            </w:pPr>
            <w:r w:rsidRPr="004D1AE6">
              <w:rPr>
                <w:rFonts w:ascii="Times New Roman" w:eastAsia="標楷體" w:hAnsi="Times New Roman" w:cs="Times New Roman" w:hint="eastAsia"/>
                <w:sz w:val="22"/>
              </w:rPr>
              <w:t>備註：</w:t>
            </w:r>
          </w:p>
          <w:p w:rsidR="004D1AE6" w:rsidRPr="004D1AE6" w:rsidRDefault="004D1AE6" w:rsidP="004D1AE6">
            <w:pPr>
              <w:widowControl/>
              <w:numPr>
                <w:ilvl w:val="0"/>
                <w:numId w:val="25"/>
              </w:numPr>
              <w:snapToGrid w:val="0"/>
              <w:ind w:left="294" w:hanging="294"/>
              <w:rPr>
                <w:rFonts w:ascii="Times New Roman" w:eastAsia="標楷體" w:hAnsi="Times New Roman" w:cs="Times New Roman"/>
                <w:sz w:val="22"/>
              </w:rPr>
            </w:pPr>
            <w:r w:rsidRPr="004D1AE6">
              <w:rPr>
                <w:rFonts w:ascii="Times New Roman" w:eastAsia="標楷體" w:hAnsi="Times New Roman" w:cs="Times New Roman" w:hint="eastAsia"/>
                <w:sz w:val="22"/>
              </w:rPr>
              <w:t>現場勘查時配戴四用氣體偵測器，若發出超標警報，則停止勘查該區域，待通風換氣至安全範圍內再勘察該區域。</w:t>
            </w:r>
          </w:p>
          <w:p w:rsidR="004D1AE6" w:rsidRPr="004D1AE6" w:rsidRDefault="004D1AE6" w:rsidP="004D1AE6">
            <w:pPr>
              <w:widowControl/>
              <w:numPr>
                <w:ilvl w:val="0"/>
                <w:numId w:val="25"/>
              </w:numPr>
              <w:snapToGrid w:val="0"/>
              <w:ind w:left="294" w:hanging="294"/>
              <w:rPr>
                <w:rFonts w:ascii="Times New Roman" w:eastAsia="標楷體" w:hAnsi="Times New Roman" w:cs="Times New Roman"/>
                <w:sz w:val="22"/>
              </w:rPr>
            </w:pPr>
            <w:r w:rsidRPr="004D1AE6">
              <w:rPr>
                <w:rFonts w:ascii="Times New Roman" w:eastAsia="標楷體" w:hAnsi="Times New Roman" w:cs="Times New Roman" w:hint="eastAsia"/>
                <w:sz w:val="22"/>
              </w:rPr>
              <w:t>若評鑑作業結束前仍無法將該處作業區通風換氣至安全範圍內，則當日評鑑等第為乙等以下。</w:t>
            </w:r>
          </w:p>
        </w:tc>
      </w:tr>
    </w:tbl>
    <w:p w:rsidR="004D1AE6" w:rsidRPr="004D1AE6" w:rsidRDefault="004D1AE6" w:rsidP="004D1AE6">
      <w:pPr>
        <w:sectPr w:rsidR="004D1AE6" w:rsidRPr="004D1AE6" w:rsidSect="00FB5CD9">
          <w:headerReference w:type="default" r:id="rId8"/>
          <w:footerReference w:type="default" r:id="rId9"/>
          <w:pgSz w:w="11906" w:h="16838"/>
          <w:pgMar w:top="426" w:right="851" w:bottom="568" w:left="851" w:header="624" w:footer="349" w:gutter="0"/>
          <w:pgNumType w:start="1"/>
          <w:cols w:space="425"/>
          <w:docGrid w:type="lines" w:linePitch="360"/>
        </w:sectPr>
      </w:pP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7"/>
        <w:gridCol w:w="1450"/>
        <w:gridCol w:w="7681"/>
        <w:gridCol w:w="580"/>
        <w:gridCol w:w="573"/>
      </w:tblGrid>
      <w:tr w:rsidR="004D1AE6" w:rsidRPr="004D1AE6" w:rsidTr="002219A9">
        <w:trPr>
          <w:trHeight w:val="355"/>
          <w:tblHeader/>
          <w:jc w:val="center"/>
        </w:trPr>
        <w:tc>
          <w:tcPr>
            <w:tcW w:w="389" w:type="pct"/>
            <w:vMerge w:val="restart"/>
            <w:shd w:val="clear" w:color="auto" w:fill="FFFF99"/>
            <w:vAlign w:val="center"/>
          </w:tcPr>
          <w:p w:rsidR="004D1AE6" w:rsidRPr="004D1AE6" w:rsidRDefault="004D1AE6" w:rsidP="004D1AE6">
            <w:pPr>
              <w:snapToGrid w:val="0"/>
              <w:spacing w:line="240" w:lineRule="atLeast"/>
              <w:jc w:val="center"/>
              <w:rPr>
                <w:rFonts w:ascii="Times New Roman" w:eastAsia="標楷體" w:hAnsi="Times New Roman" w:cs="Times New Roman"/>
                <w:b/>
                <w:szCs w:val="24"/>
              </w:rPr>
            </w:pPr>
            <w:r w:rsidRPr="004D1AE6">
              <w:rPr>
                <w:rFonts w:ascii="Times New Roman" w:eastAsia="標楷體" w:hAnsi="Times New Roman" w:cs="Times New Roman"/>
                <w:b/>
                <w:szCs w:val="24"/>
              </w:rPr>
              <w:lastRenderedPageBreak/>
              <w:t>項目</w:t>
            </w:r>
          </w:p>
        </w:tc>
        <w:tc>
          <w:tcPr>
            <w:tcW w:w="4094" w:type="pct"/>
            <w:gridSpan w:val="2"/>
            <w:shd w:val="clear" w:color="auto" w:fill="FFFF99"/>
            <w:vAlign w:val="center"/>
          </w:tcPr>
          <w:p w:rsidR="004D1AE6" w:rsidRPr="004D1AE6" w:rsidRDefault="004D1AE6" w:rsidP="004D1AE6">
            <w:pPr>
              <w:snapToGrid w:val="0"/>
              <w:spacing w:line="240" w:lineRule="atLeast"/>
              <w:jc w:val="center"/>
              <w:rPr>
                <w:rFonts w:ascii="Times New Roman" w:eastAsia="標楷體" w:hAnsi="Times New Roman" w:cs="Times New Roman"/>
                <w:b/>
                <w:szCs w:val="24"/>
              </w:rPr>
            </w:pPr>
            <w:r w:rsidRPr="004D1AE6">
              <w:rPr>
                <w:rFonts w:ascii="Times New Roman" w:eastAsia="標楷體" w:hAnsi="Times New Roman" w:cs="Times New Roman"/>
                <w:b/>
                <w:szCs w:val="24"/>
              </w:rPr>
              <w:t>評分內容</w:t>
            </w:r>
          </w:p>
        </w:tc>
        <w:tc>
          <w:tcPr>
            <w:tcW w:w="260" w:type="pct"/>
            <w:vMerge w:val="restart"/>
            <w:shd w:val="clear" w:color="auto" w:fill="FFFF99"/>
            <w:vAlign w:val="center"/>
          </w:tcPr>
          <w:p w:rsidR="004D1AE6" w:rsidRPr="004D1AE6" w:rsidRDefault="004D1AE6" w:rsidP="004D1AE6">
            <w:pPr>
              <w:snapToGrid w:val="0"/>
              <w:spacing w:line="240" w:lineRule="atLeast"/>
              <w:ind w:leftChars="-42" w:left="-101" w:rightChars="-38" w:right="-91"/>
              <w:jc w:val="center"/>
              <w:rPr>
                <w:rFonts w:ascii="標楷體" w:eastAsia="標楷體" w:hAnsi="標楷體" w:cs="Arial"/>
                <w:b/>
                <w:szCs w:val="24"/>
              </w:rPr>
            </w:pPr>
            <w:r w:rsidRPr="004D1AE6">
              <w:rPr>
                <w:rFonts w:ascii="標楷體" w:eastAsia="標楷體" w:hAnsi="標楷體" w:cs="Arial"/>
                <w:b/>
                <w:szCs w:val="24"/>
              </w:rPr>
              <w:t>自評</w:t>
            </w:r>
          </w:p>
        </w:tc>
        <w:tc>
          <w:tcPr>
            <w:tcW w:w="257" w:type="pct"/>
            <w:vMerge w:val="restart"/>
            <w:shd w:val="clear" w:color="auto" w:fill="FFFF99"/>
            <w:vAlign w:val="center"/>
          </w:tcPr>
          <w:p w:rsidR="004D1AE6" w:rsidRPr="004D1AE6" w:rsidRDefault="004D1AE6" w:rsidP="004D1AE6">
            <w:pPr>
              <w:snapToGrid w:val="0"/>
              <w:spacing w:line="240" w:lineRule="atLeast"/>
              <w:ind w:leftChars="-42" w:left="-101" w:rightChars="-38" w:right="-91"/>
              <w:jc w:val="center"/>
              <w:rPr>
                <w:rFonts w:ascii="標楷體" w:eastAsia="標楷體" w:hAnsi="標楷體" w:cs="Arial"/>
                <w:b/>
                <w:szCs w:val="24"/>
              </w:rPr>
            </w:pPr>
            <w:r w:rsidRPr="004D1AE6">
              <w:rPr>
                <w:rFonts w:ascii="標楷體" w:eastAsia="標楷體" w:hAnsi="標楷體" w:cs="Arial" w:hint="eastAsia"/>
                <w:b/>
                <w:szCs w:val="24"/>
              </w:rPr>
              <w:t>委員評分</w:t>
            </w:r>
          </w:p>
        </w:tc>
      </w:tr>
      <w:tr w:rsidR="004D1AE6" w:rsidRPr="004D1AE6" w:rsidTr="002219A9">
        <w:trPr>
          <w:trHeight w:val="355"/>
          <w:tblHeader/>
          <w:jc w:val="center"/>
        </w:trPr>
        <w:tc>
          <w:tcPr>
            <w:tcW w:w="389" w:type="pct"/>
            <w:vMerge/>
            <w:shd w:val="clear" w:color="auto" w:fill="FFFF99"/>
            <w:vAlign w:val="center"/>
          </w:tcPr>
          <w:p w:rsidR="004D1AE6" w:rsidRPr="004D1AE6" w:rsidRDefault="004D1AE6" w:rsidP="004D1AE6">
            <w:pPr>
              <w:snapToGrid w:val="0"/>
              <w:spacing w:line="240" w:lineRule="atLeast"/>
              <w:jc w:val="center"/>
              <w:rPr>
                <w:rFonts w:ascii="Times New Roman" w:eastAsia="標楷體" w:hAnsi="Times New Roman" w:cs="Times New Roman"/>
                <w:b/>
                <w:szCs w:val="24"/>
              </w:rPr>
            </w:pPr>
          </w:p>
        </w:tc>
        <w:tc>
          <w:tcPr>
            <w:tcW w:w="650" w:type="pct"/>
            <w:shd w:val="clear" w:color="auto" w:fill="FFFF99"/>
            <w:vAlign w:val="center"/>
          </w:tcPr>
          <w:p w:rsidR="004D1AE6" w:rsidRPr="004D1AE6" w:rsidRDefault="004D1AE6" w:rsidP="004D1AE6">
            <w:pPr>
              <w:snapToGrid w:val="0"/>
              <w:spacing w:line="240" w:lineRule="atLeast"/>
              <w:jc w:val="center"/>
              <w:rPr>
                <w:rFonts w:ascii="Times New Roman" w:eastAsia="標楷體" w:hAnsi="Times New Roman" w:cs="Times New Roman"/>
                <w:b/>
                <w:szCs w:val="24"/>
              </w:rPr>
            </w:pPr>
            <w:r w:rsidRPr="004D1AE6">
              <w:rPr>
                <w:rFonts w:ascii="Times New Roman" w:eastAsia="標楷體" w:hAnsi="Times New Roman" w:cs="Times New Roman"/>
                <w:b/>
                <w:szCs w:val="24"/>
              </w:rPr>
              <w:t>內容</w:t>
            </w:r>
          </w:p>
        </w:tc>
        <w:tc>
          <w:tcPr>
            <w:tcW w:w="3444" w:type="pct"/>
            <w:tcBorders>
              <w:bottom w:val="single" w:sz="4" w:space="0" w:color="auto"/>
            </w:tcBorders>
            <w:shd w:val="clear" w:color="auto" w:fill="FFFF99"/>
            <w:vAlign w:val="center"/>
          </w:tcPr>
          <w:p w:rsidR="004D1AE6" w:rsidRPr="004D1AE6" w:rsidRDefault="004D1AE6" w:rsidP="004D1AE6">
            <w:pPr>
              <w:snapToGrid w:val="0"/>
              <w:spacing w:line="240" w:lineRule="atLeast"/>
              <w:jc w:val="center"/>
              <w:rPr>
                <w:rFonts w:ascii="Times New Roman" w:eastAsia="標楷體" w:hAnsi="Times New Roman" w:cs="Times New Roman"/>
                <w:b/>
                <w:szCs w:val="24"/>
              </w:rPr>
            </w:pPr>
            <w:r w:rsidRPr="004D1AE6">
              <w:rPr>
                <w:rFonts w:ascii="Times New Roman" w:eastAsia="標楷體" w:hAnsi="Times New Roman" w:cs="Times New Roman"/>
                <w:b/>
                <w:szCs w:val="24"/>
              </w:rPr>
              <w:t>關鍵指標</w:t>
            </w:r>
          </w:p>
        </w:tc>
        <w:tc>
          <w:tcPr>
            <w:tcW w:w="260" w:type="pct"/>
            <w:vMerge/>
            <w:tcBorders>
              <w:bottom w:val="single" w:sz="4" w:space="0" w:color="auto"/>
            </w:tcBorders>
            <w:shd w:val="clear" w:color="auto" w:fill="FFFF99"/>
            <w:vAlign w:val="center"/>
          </w:tcPr>
          <w:p w:rsidR="004D1AE6" w:rsidRPr="004D1AE6" w:rsidRDefault="004D1AE6" w:rsidP="004D1AE6">
            <w:pPr>
              <w:snapToGrid w:val="0"/>
              <w:spacing w:line="240" w:lineRule="atLeast"/>
              <w:jc w:val="center"/>
              <w:rPr>
                <w:rFonts w:ascii="Times New Roman" w:eastAsia="標楷體" w:hAnsi="Times New Roman" w:cs="Times New Roman"/>
                <w:b/>
                <w:szCs w:val="24"/>
              </w:rPr>
            </w:pPr>
          </w:p>
        </w:tc>
        <w:tc>
          <w:tcPr>
            <w:tcW w:w="257" w:type="pct"/>
            <w:vMerge/>
            <w:tcBorders>
              <w:bottom w:val="single" w:sz="4" w:space="0" w:color="auto"/>
            </w:tcBorders>
            <w:shd w:val="clear" w:color="auto" w:fill="FFFF99"/>
            <w:vAlign w:val="center"/>
          </w:tcPr>
          <w:p w:rsidR="004D1AE6" w:rsidRPr="004D1AE6" w:rsidRDefault="004D1AE6" w:rsidP="004D1AE6">
            <w:pPr>
              <w:snapToGrid w:val="0"/>
              <w:spacing w:line="240" w:lineRule="atLeast"/>
              <w:jc w:val="center"/>
              <w:rPr>
                <w:rFonts w:ascii="Times New Roman" w:eastAsia="標楷體" w:hAnsi="Times New Roman" w:cs="Times New Roman"/>
                <w:b/>
                <w:szCs w:val="24"/>
              </w:rPr>
            </w:pPr>
          </w:p>
        </w:tc>
      </w:tr>
      <w:tr w:rsidR="004D1AE6" w:rsidRPr="004D1AE6" w:rsidTr="002219A9">
        <w:trPr>
          <w:trHeight w:val="4368"/>
          <w:jc w:val="center"/>
        </w:trPr>
        <w:tc>
          <w:tcPr>
            <w:tcW w:w="389" w:type="pct"/>
            <w:vMerge w:val="restart"/>
            <w:vAlign w:val="center"/>
          </w:tcPr>
          <w:p w:rsidR="004D1AE6" w:rsidRPr="004D1AE6" w:rsidRDefault="004D1AE6" w:rsidP="004D1AE6">
            <w:pPr>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管理</w:t>
            </w:r>
          </w:p>
          <w:p w:rsidR="004D1AE6" w:rsidRPr="004D1AE6" w:rsidRDefault="004D1AE6" w:rsidP="004D1AE6">
            <w:pPr>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部分</w:t>
            </w:r>
          </w:p>
          <w:p w:rsidR="004D1AE6" w:rsidRPr="004D1AE6" w:rsidRDefault="004D1AE6" w:rsidP="004D1AE6">
            <w:pPr>
              <w:snapToGrid w:val="0"/>
              <w:spacing w:line="240" w:lineRule="atLeast"/>
              <w:jc w:val="center"/>
              <w:rPr>
                <w:rFonts w:ascii="Times New Roman" w:eastAsia="標楷體" w:hAnsi="Times New Roman" w:cs="Times New Roman"/>
                <w:b/>
                <w:szCs w:val="24"/>
              </w:rPr>
            </w:pP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35</w:t>
            </w:r>
            <w:r w:rsidRPr="004D1AE6">
              <w:rPr>
                <w:rFonts w:ascii="Times New Roman" w:eastAsia="標楷體" w:hAnsi="Times New Roman" w:cs="Times New Roman"/>
                <w:szCs w:val="24"/>
              </w:rPr>
              <w:t>%)</w:t>
            </w:r>
          </w:p>
        </w:tc>
        <w:tc>
          <w:tcPr>
            <w:tcW w:w="650" w:type="pct"/>
            <w:vMerge w:val="restar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szCs w:val="24"/>
              </w:rPr>
              <w:t>、人員管理</w:t>
            </w:r>
            <w:r w:rsidRPr="004D1AE6">
              <w:rPr>
                <w:rFonts w:ascii="Times New Roman" w:eastAsia="標楷體" w:hAnsi="Times New Roman" w:cs="Times New Roman"/>
                <w:szCs w:val="24"/>
              </w:rPr>
              <w:t>(5%)</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w:t>
            </w:r>
            <w:r w:rsidRPr="004D1AE6">
              <w:rPr>
                <w:rFonts w:ascii="Times New Roman" w:eastAsia="標楷體" w:hAnsi="Times New Roman" w:cs="Times New Roman"/>
                <w:szCs w:val="24"/>
              </w:rPr>
              <w:t>所有員工均指處理廠代操作人員</w:t>
            </w:r>
            <w:r w:rsidRPr="004D1AE6">
              <w:rPr>
                <w:rFonts w:ascii="Times New Roman" w:eastAsia="標楷體" w:hAnsi="Times New Roman" w:cs="Times New Roman"/>
                <w:szCs w:val="24"/>
              </w:rPr>
              <w:t>)</w:t>
            </w:r>
          </w:p>
        </w:tc>
        <w:tc>
          <w:tcPr>
            <w:tcW w:w="3444" w:type="pct"/>
            <w:tcBorders>
              <w:bottom w:val="nil"/>
            </w:tcBorders>
            <w:vAlign w:val="center"/>
          </w:tcPr>
          <w:p w:rsidR="004D1AE6" w:rsidRPr="004D1AE6" w:rsidRDefault="004D1AE6" w:rsidP="004D1AE6">
            <w:pPr>
              <w:snapToGrid w:val="0"/>
              <w:spacing w:line="240" w:lineRule="atLeast"/>
              <w:ind w:left="281" w:hangingChars="117" w:hanging="281"/>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hint="eastAsia"/>
                <w:szCs w:val="24"/>
              </w:rPr>
              <w:t>契約編制人力是否達</w:t>
            </w:r>
            <w:r w:rsidRPr="004D1AE6">
              <w:rPr>
                <w:rFonts w:ascii="Times New Roman" w:eastAsia="標楷體" w:hAnsi="Times New Roman" w:cs="Times New Roman"/>
                <w:szCs w:val="24"/>
              </w:rPr>
              <w:t>最新版污水處理廠營運管理手冊</w:t>
            </w:r>
            <w:r w:rsidRPr="004D1AE6">
              <w:rPr>
                <w:rFonts w:ascii="Times New Roman" w:eastAsia="標楷體" w:hAnsi="Times New Roman" w:cs="Times New Roman" w:hint="eastAsia"/>
                <w:szCs w:val="24"/>
              </w:rPr>
              <w:t>建議人數</w:t>
            </w:r>
          </w:p>
          <w:p w:rsidR="004D1AE6" w:rsidRPr="004D1AE6" w:rsidRDefault="004D1AE6" w:rsidP="004D1AE6">
            <w:pPr>
              <w:numPr>
                <w:ilvl w:val="0"/>
                <w:numId w:val="6"/>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實際配置人力</w:t>
            </w:r>
            <w:r w:rsidRPr="004D1AE6">
              <w:rPr>
                <w:rFonts w:ascii="Times New Roman" w:eastAsia="標楷體" w:hAnsi="Times New Roman" w:cs="Times New Roman"/>
                <w:szCs w:val="24"/>
              </w:rPr>
              <w:t>______</w:t>
            </w:r>
            <w:r w:rsidRPr="004D1AE6">
              <w:rPr>
                <w:rFonts w:ascii="Times New Roman" w:eastAsia="標楷體" w:hAnsi="Times New Roman" w:cs="Times New Roman"/>
                <w:szCs w:val="24"/>
              </w:rPr>
              <w:t>人，</w:t>
            </w:r>
            <w:r w:rsidRPr="004D1AE6">
              <w:rPr>
                <w:rFonts w:ascii="Times New Roman" w:eastAsia="標楷體" w:hAnsi="Times New Roman" w:cs="Times New Roman" w:hint="eastAsia"/>
                <w:szCs w:val="24"/>
              </w:rPr>
              <w:t>契</w:t>
            </w:r>
            <w:r w:rsidRPr="004D1AE6">
              <w:rPr>
                <w:rFonts w:ascii="Times New Roman" w:eastAsia="標楷體" w:hAnsi="Times New Roman" w:cs="Times New Roman"/>
                <w:szCs w:val="24"/>
              </w:rPr>
              <w:t>約要求</w:t>
            </w:r>
            <w:r w:rsidRPr="004D1AE6">
              <w:rPr>
                <w:rFonts w:ascii="Times New Roman" w:eastAsia="標楷體" w:hAnsi="Times New Roman" w:cs="Times New Roman"/>
                <w:szCs w:val="24"/>
              </w:rPr>
              <w:t>_______</w:t>
            </w:r>
            <w:r w:rsidRPr="004D1AE6">
              <w:rPr>
                <w:rFonts w:ascii="Times New Roman" w:eastAsia="標楷體" w:hAnsi="Times New Roman" w:cs="Times New Roman"/>
                <w:szCs w:val="24"/>
              </w:rPr>
              <w:t>人</w:t>
            </w:r>
          </w:p>
          <w:p w:rsidR="004D1AE6" w:rsidRPr="004D1AE6" w:rsidRDefault="004D1AE6" w:rsidP="004D1AE6">
            <w:pPr>
              <w:numPr>
                <w:ilvl w:val="0"/>
                <w:numId w:val="6"/>
              </w:numPr>
              <w:snapToGrid w:val="0"/>
              <w:spacing w:line="240" w:lineRule="atLeast"/>
              <w:ind w:left="408" w:hanging="142"/>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契約內所含污水廠站外工作內容</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hint="eastAsia"/>
                <w:szCs w:val="24"/>
              </w:rPr>
              <w:t>如抽水站、揚水站及管線之巡檢維護</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_______________</w:t>
            </w:r>
          </w:p>
          <w:p w:rsidR="004D1AE6" w:rsidRPr="004D1AE6" w:rsidRDefault="004D1AE6" w:rsidP="004D1AE6">
            <w:pPr>
              <w:numPr>
                <w:ilvl w:val="0"/>
                <w:numId w:val="6"/>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設計平均日進流水量：</w:t>
            </w:r>
            <w:r w:rsidRPr="004D1AE6">
              <w:rPr>
                <w:rFonts w:ascii="Times New Roman" w:eastAsia="標楷體" w:hAnsi="Times New Roman" w:cs="Times New Roman"/>
                <w:szCs w:val="24"/>
              </w:rPr>
              <w:t>__________</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CMD</w:t>
            </w:r>
            <w:r w:rsidRPr="004D1AE6">
              <w:rPr>
                <w:rFonts w:ascii="Times New Roman" w:eastAsia="標楷體" w:hAnsi="Times New Roman" w:cs="Times New Roman"/>
                <w:szCs w:val="24"/>
              </w:rPr>
              <w:t>)</w:t>
            </w:r>
          </w:p>
          <w:p w:rsidR="004D1AE6" w:rsidRPr="004D1AE6" w:rsidRDefault="004D1AE6" w:rsidP="004D1AE6">
            <w:pPr>
              <w:numPr>
                <w:ilvl w:val="0"/>
                <w:numId w:val="6"/>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評鑑前一個月份之近</w:t>
            </w:r>
            <w:r w:rsidRPr="004D1AE6">
              <w:rPr>
                <w:rFonts w:ascii="Times New Roman" w:eastAsia="標楷體" w:hAnsi="Times New Roman" w:cs="Times New Roman" w:hint="eastAsia"/>
                <w:szCs w:val="24"/>
              </w:rPr>
              <w:t>12</w:t>
            </w:r>
            <w:r w:rsidRPr="004D1AE6">
              <w:rPr>
                <w:rFonts w:ascii="Times New Roman" w:eastAsia="標楷體" w:hAnsi="Times New Roman" w:cs="Times New Roman" w:hint="eastAsia"/>
                <w:szCs w:val="24"/>
              </w:rPr>
              <w:t>個月</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月至</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實際平均日進流水量</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____________(</w:t>
            </w:r>
            <w:r w:rsidRPr="004D1AE6">
              <w:rPr>
                <w:rFonts w:ascii="Times New Roman" w:eastAsia="標楷體" w:hAnsi="Times New Roman" w:cs="Times New Roman" w:hint="eastAsia"/>
                <w:szCs w:val="24"/>
              </w:rPr>
              <w:t>CMD</w:t>
            </w:r>
            <w:r w:rsidRPr="004D1AE6">
              <w:rPr>
                <w:rFonts w:ascii="Times New Roman" w:eastAsia="標楷體" w:hAnsi="Times New Roman" w:cs="Times New Roman"/>
                <w:szCs w:val="24"/>
              </w:rPr>
              <w:t>)</w:t>
            </w:r>
          </w:p>
          <w:p w:rsidR="004D1AE6" w:rsidRPr="004D1AE6" w:rsidRDefault="004D1AE6" w:rsidP="004D1AE6">
            <w:pPr>
              <w:numPr>
                <w:ilvl w:val="0"/>
                <w:numId w:val="6"/>
              </w:numPr>
              <w:snapToGrid w:val="0"/>
              <w:spacing w:line="240" w:lineRule="atLeast"/>
              <w:ind w:left="408" w:hanging="142"/>
              <w:jc w:val="both"/>
              <w:rPr>
                <w:rFonts w:ascii="Times New Roman" w:eastAsia="標楷體" w:hAnsi="Times New Roman" w:cs="Times New Roman"/>
                <w:szCs w:val="24"/>
              </w:rPr>
            </w:pPr>
            <w:r w:rsidRPr="004D1AE6">
              <w:rPr>
                <w:rFonts w:ascii="Times New Roman" w:eastAsia="標楷體" w:hAnsi="Times New Roman" w:cs="Times New Roman"/>
                <w:szCs w:val="24"/>
              </w:rPr>
              <w:t>最新污水處理廠營運管理</w:t>
            </w:r>
            <w:r w:rsidRPr="004D1AE6">
              <w:rPr>
                <w:rFonts w:ascii="Times New Roman" w:eastAsia="標楷體" w:hAnsi="Times New Roman" w:cs="Times New Roman" w:hint="eastAsia"/>
                <w:szCs w:val="24"/>
              </w:rPr>
              <w:t>手冊建議人數：</w:t>
            </w:r>
            <w:r w:rsidRPr="004D1AE6">
              <w:rPr>
                <w:rFonts w:ascii="Times New Roman" w:eastAsia="標楷體" w:hAnsi="Times New Roman" w:cs="Times New Roman" w:hint="eastAsia"/>
                <w:szCs w:val="24"/>
              </w:rPr>
              <w:t>_____</w:t>
            </w:r>
            <w:r w:rsidRPr="004D1AE6">
              <w:rPr>
                <w:rFonts w:ascii="Times New Roman" w:eastAsia="標楷體" w:hAnsi="Times New Roman" w:cs="Times New Roman" w:hint="eastAsia"/>
                <w:szCs w:val="24"/>
              </w:rPr>
              <w:t>人</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不含廠站外工作</w:t>
            </w:r>
            <w:r w:rsidRPr="004D1AE6">
              <w:rPr>
                <w:rFonts w:ascii="Times New Roman" w:eastAsia="標楷體" w:hAnsi="Times New Roman" w:cs="Times New Roman" w:hint="eastAsia"/>
                <w:szCs w:val="24"/>
              </w:rPr>
              <w:t>)</w:t>
            </w:r>
          </w:p>
          <w:p w:rsidR="004D1AE6" w:rsidRPr="004D1AE6" w:rsidRDefault="004D1AE6" w:rsidP="004D1AE6">
            <w:pPr>
              <w:snapToGrid w:val="0"/>
              <w:spacing w:line="240" w:lineRule="atLeast"/>
              <w:jc w:val="both"/>
              <w:rPr>
                <w:rFonts w:ascii="Times New Roman" w:eastAsia="標楷體" w:hAnsi="Times New Roman" w:cs="Times New Roman"/>
                <w:sz w:val="18"/>
                <w:szCs w:val="24"/>
              </w:rPr>
            </w:pPr>
            <w:r w:rsidRPr="004D1AE6">
              <w:rPr>
                <w:rFonts w:ascii="Times New Roman" w:eastAsia="標楷體" w:hAnsi="Times New Roman" w:cs="Times New Roman"/>
                <w:sz w:val="18"/>
                <w:szCs w:val="24"/>
              </w:rPr>
              <w:t>111</w:t>
            </w:r>
            <w:r w:rsidRPr="004D1AE6">
              <w:rPr>
                <w:rFonts w:ascii="Times New Roman" w:eastAsia="標楷體" w:hAnsi="Times New Roman" w:cs="Times New Roman"/>
                <w:sz w:val="18"/>
                <w:szCs w:val="24"/>
              </w:rPr>
              <w:t>年手冊建議人數如下，其中操作人力建議值依實際水量評估，其他人力建議值依設計水量評估，故「手冊建議人數」請填寫「</w:t>
            </w:r>
            <w:r w:rsidRPr="004D1AE6">
              <w:rPr>
                <w:rFonts w:ascii="Times New Roman" w:eastAsia="標楷體" w:hAnsi="Times New Roman" w:cs="Times New Roman"/>
                <w:sz w:val="18"/>
                <w:szCs w:val="24"/>
              </w:rPr>
              <w:t>A</w:t>
            </w:r>
            <w:r w:rsidRPr="004D1AE6">
              <w:rPr>
                <w:rFonts w:ascii="Times New Roman" w:eastAsia="標楷體" w:hAnsi="Times New Roman" w:cs="Times New Roman"/>
                <w:sz w:val="18"/>
                <w:szCs w:val="24"/>
              </w:rPr>
              <w:t>操作人力建議值</w:t>
            </w:r>
            <w:r w:rsidRPr="004D1AE6">
              <w:rPr>
                <w:rFonts w:ascii="Times New Roman" w:eastAsia="標楷體" w:hAnsi="Times New Roman" w:cs="Times New Roman"/>
                <w:sz w:val="18"/>
                <w:szCs w:val="24"/>
              </w:rPr>
              <w:t>+B</w:t>
            </w:r>
            <w:r w:rsidRPr="004D1AE6">
              <w:rPr>
                <w:rFonts w:ascii="Times New Roman" w:eastAsia="標楷體" w:hAnsi="Times New Roman" w:cs="Times New Roman"/>
                <w:sz w:val="18"/>
                <w:szCs w:val="24"/>
              </w:rPr>
              <w:t>其他人力建議值</w:t>
            </w:r>
            <w:r w:rsidRPr="004D1AE6">
              <w:rPr>
                <w:rFonts w:ascii="Times New Roman" w:eastAsia="標楷體" w:hAnsi="Times New Roman" w:cs="Times New Roman" w:hint="eastAsia"/>
                <w:sz w:val="18"/>
                <w:szCs w:val="24"/>
              </w:rPr>
              <w:t>」</w:t>
            </w:r>
            <w:r w:rsidRPr="004D1AE6">
              <w:rPr>
                <w:rFonts w:ascii="Times New Roman" w:eastAsia="標楷體" w:hAnsi="Times New Roman" w:cs="Times New Roman"/>
                <w:sz w:val="18"/>
                <w:szCs w:val="24"/>
              </w:rPr>
              <w:t>合計人數</w:t>
            </w:r>
          </w:p>
          <w:tbl>
            <w:tblPr>
              <w:tblStyle w:val="10"/>
              <w:tblW w:w="5000" w:type="pct"/>
              <w:tblLayout w:type="fixed"/>
              <w:tblLook w:val="04A0"/>
            </w:tblPr>
            <w:tblGrid>
              <w:gridCol w:w="1432"/>
              <w:gridCol w:w="676"/>
              <w:gridCol w:w="715"/>
              <w:gridCol w:w="713"/>
              <w:gridCol w:w="713"/>
              <w:gridCol w:w="714"/>
              <w:gridCol w:w="722"/>
              <w:gridCol w:w="869"/>
              <w:gridCol w:w="901"/>
            </w:tblGrid>
            <w:tr w:rsidR="004D1AE6" w:rsidRPr="004D1AE6" w:rsidTr="002219A9">
              <w:trPr>
                <w:trHeight w:val="145"/>
              </w:trPr>
              <w:tc>
                <w:tcPr>
                  <w:tcW w:w="960" w:type="pct"/>
                </w:tcPr>
                <w:p w:rsidR="004D1AE6" w:rsidRPr="004D1AE6" w:rsidRDefault="004D1AE6" w:rsidP="004D1AE6">
                  <w:pPr>
                    <w:snapToGrid w:val="0"/>
                    <w:ind w:leftChars="-19" w:left="-46" w:rightChars="-33" w:right="-79"/>
                    <w:jc w:val="distribute"/>
                    <w:rPr>
                      <w:rFonts w:eastAsia="標楷體"/>
                      <w:sz w:val="16"/>
                      <w:szCs w:val="16"/>
                    </w:rPr>
                  </w:pPr>
                  <w:r w:rsidRPr="004D1AE6">
                    <w:rPr>
                      <w:rFonts w:eastAsia="標楷體" w:hint="eastAsia"/>
                      <w:sz w:val="16"/>
                      <w:szCs w:val="16"/>
                    </w:rPr>
                    <w:t>進流量</w:t>
                  </w:r>
                </w:p>
                <w:p w:rsidR="004D1AE6" w:rsidRPr="004D1AE6" w:rsidRDefault="004D1AE6" w:rsidP="004D1AE6">
                  <w:pPr>
                    <w:snapToGrid w:val="0"/>
                    <w:ind w:leftChars="-19" w:left="-46" w:rightChars="-33" w:right="-79"/>
                    <w:jc w:val="distribute"/>
                    <w:rPr>
                      <w:rFonts w:eastAsia="標楷體"/>
                      <w:sz w:val="16"/>
                      <w:szCs w:val="16"/>
                    </w:rPr>
                  </w:pPr>
                  <w:r w:rsidRPr="004D1AE6">
                    <w:rPr>
                      <w:rFonts w:eastAsia="標楷體" w:hint="eastAsia"/>
                      <w:sz w:val="16"/>
                      <w:szCs w:val="16"/>
                    </w:rPr>
                    <w:t>(CMD)</w:t>
                  </w:r>
                </w:p>
              </w:tc>
              <w:tc>
                <w:tcPr>
                  <w:tcW w:w="453"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ascii="新細明體" w:hAnsi="新細明體" w:hint="eastAsia"/>
                      <w:sz w:val="16"/>
                      <w:szCs w:val="16"/>
                    </w:rPr>
                    <w:t>≦</w:t>
                  </w:r>
                  <w:r w:rsidRPr="004D1AE6">
                    <w:rPr>
                      <w:rFonts w:eastAsia="標楷體" w:hint="eastAsia"/>
                      <w:sz w:val="16"/>
                      <w:szCs w:val="16"/>
                    </w:rPr>
                    <w:t>5</w:t>
                  </w:r>
                  <w:r w:rsidRPr="004D1AE6">
                    <w:rPr>
                      <w:rFonts w:eastAsia="標楷體"/>
                      <w:sz w:val="16"/>
                      <w:szCs w:val="16"/>
                    </w:rPr>
                    <w:t>,000</w:t>
                  </w:r>
                </w:p>
              </w:tc>
              <w:tc>
                <w:tcPr>
                  <w:tcW w:w="479"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5</w:t>
                  </w:r>
                  <w:r w:rsidRPr="004D1AE6">
                    <w:rPr>
                      <w:rFonts w:eastAsia="標楷體"/>
                      <w:sz w:val="16"/>
                      <w:szCs w:val="16"/>
                    </w:rPr>
                    <w:t>001</w:t>
                  </w:r>
                </w:p>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~10</w:t>
                  </w:r>
                  <w:r w:rsidRPr="004D1AE6">
                    <w:rPr>
                      <w:rFonts w:eastAsia="標楷體"/>
                      <w:sz w:val="16"/>
                      <w:szCs w:val="16"/>
                    </w:rPr>
                    <w:t>,000</w:t>
                  </w:r>
                </w:p>
              </w:tc>
              <w:tc>
                <w:tcPr>
                  <w:tcW w:w="478"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w:t>
                  </w:r>
                  <w:r w:rsidRPr="004D1AE6">
                    <w:rPr>
                      <w:rFonts w:eastAsia="標楷體"/>
                      <w:sz w:val="16"/>
                      <w:szCs w:val="16"/>
                    </w:rPr>
                    <w:t>0,001</w:t>
                  </w:r>
                </w:p>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~20</w:t>
                  </w:r>
                  <w:r w:rsidRPr="004D1AE6">
                    <w:rPr>
                      <w:rFonts w:eastAsia="標楷體"/>
                      <w:sz w:val="16"/>
                      <w:szCs w:val="16"/>
                    </w:rPr>
                    <w:t>,000</w:t>
                  </w:r>
                </w:p>
              </w:tc>
              <w:tc>
                <w:tcPr>
                  <w:tcW w:w="478"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2</w:t>
                  </w:r>
                  <w:r w:rsidRPr="004D1AE6">
                    <w:rPr>
                      <w:rFonts w:eastAsia="標楷體"/>
                      <w:sz w:val="16"/>
                      <w:szCs w:val="16"/>
                    </w:rPr>
                    <w:t>0,001</w:t>
                  </w:r>
                </w:p>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~30</w:t>
                  </w:r>
                  <w:r w:rsidRPr="004D1AE6">
                    <w:rPr>
                      <w:rFonts w:eastAsia="標楷體"/>
                      <w:sz w:val="16"/>
                      <w:szCs w:val="16"/>
                    </w:rPr>
                    <w:t>,000</w:t>
                  </w:r>
                </w:p>
              </w:tc>
              <w:tc>
                <w:tcPr>
                  <w:tcW w:w="479"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30</w:t>
                  </w:r>
                  <w:r w:rsidRPr="004D1AE6">
                    <w:rPr>
                      <w:rFonts w:eastAsia="標楷體"/>
                      <w:sz w:val="16"/>
                      <w:szCs w:val="16"/>
                    </w:rPr>
                    <w:t>,001</w:t>
                  </w:r>
                </w:p>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sz w:val="16"/>
                      <w:szCs w:val="16"/>
                    </w:rPr>
                    <w:t>~50,000</w:t>
                  </w:r>
                </w:p>
              </w:tc>
              <w:tc>
                <w:tcPr>
                  <w:tcW w:w="484"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50</w:t>
                  </w:r>
                  <w:r w:rsidRPr="004D1AE6">
                    <w:rPr>
                      <w:rFonts w:eastAsia="標楷體"/>
                      <w:sz w:val="16"/>
                      <w:szCs w:val="16"/>
                    </w:rPr>
                    <w:t>,001</w:t>
                  </w:r>
                  <w:r w:rsidRPr="004D1AE6">
                    <w:rPr>
                      <w:rFonts w:eastAsia="標楷體" w:hint="eastAsia"/>
                      <w:sz w:val="16"/>
                      <w:szCs w:val="16"/>
                    </w:rPr>
                    <w:t>~</w:t>
                  </w:r>
                </w:p>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100</w:t>
                  </w:r>
                  <w:r w:rsidRPr="004D1AE6">
                    <w:rPr>
                      <w:rFonts w:eastAsia="標楷體"/>
                      <w:sz w:val="16"/>
                      <w:szCs w:val="16"/>
                    </w:rPr>
                    <w:t>,000</w:t>
                  </w:r>
                </w:p>
              </w:tc>
              <w:tc>
                <w:tcPr>
                  <w:tcW w:w="583"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100</w:t>
                  </w:r>
                  <w:r w:rsidRPr="004D1AE6">
                    <w:rPr>
                      <w:rFonts w:eastAsia="標楷體"/>
                      <w:sz w:val="16"/>
                      <w:szCs w:val="16"/>
                    </w:rPr>
                    <w:t>,001</w:t>
                  </w:r>
                  <w:r w:rsidRPr="004D1AE6">
                    <w:rPr>
                      <w:rFonts w:eastAsia="標楷體" w:hint="eastAsia"/>
                      <w:sz w:val="16"/>
                      <w:szCs w:val="16"/>
                    </w:rPr>
                    <w:t>~</w:t>
                  </w:r>
                </w:p>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300</w:t>
                  </w:r>
                  <w:r w:rsidRPr="004D1AE6">
                    <w:rPr>
                      <w:rFonts w:eastAsia="標楷體"/>
                      <w:sz w:val="16"/>
                      <w:szCs w:val="16"/>
                    </w:rPr>
                    <w:t>,000</w:t>
                  </w:r>
                </w:p>
              </w:tc>
              <w:tc>
                <w:tcPr>
                  <w:tcW w:w="604"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&gt; 300</w:t>
                  </w:r>
                  <w:r w:rsidRPr="004D1AE6">
                    <w:rPr>
                      <w:rFonts w:eastAsia="標楷體"/>
                      <w:sz w:val="16"/>
                      <w:szCs w:val="16"/>
                    </w:rPr>
                    <w:t>,000</w:t>
                  </w:r>
                </w:p>
              </w:tc>
            </w:tr>
            <w:tr w:rsidR="004D1AE6" w:rsidRPr="004D1AE6" w:rsidTr="002219A9">
              <w:trPr>
                <w:trHeight w:val="250"/>
              </w:trPr>
              <w:tc>
                <w:tcPr>
                  <w:tcW w:w="960" w:type="pct"/>
                </w:tcPr>
                <w:p w:rsidR="004D1AE6" w:rsidRPr="004D1AE6" w:rsidRDefault="004D1AE6" w:rsidP="004D1AE6">
                  <w:pPr>
                    <w:snapToGrid w:val="0"/>
                    <w:ind w:leftChars="-19" w:left="-46" w:rightChars="-33" w:right="-79"/>
                    <w:jc w:val="distribute"/>
                    <w:rPr>
                      <w:rFonts w:eastAsia="標楷體"/>
                      <w:sz w:val="16"/>
                      <w:szCs w:val="16"/>
                    </w:rPr>
                  </w:pPr>
                  <w:r w:rsidRPr="004D1AE6">
                    <w:rPr>
                      <w:rFonts w:eastAsia="標楷體" w:hint="eastAsia"/>
                      <w:sz w:val="16"/>
                      <w:szCs w:val="16"/>
                    </w:rPr>
                    <w:t>A</w:t>
                  </w:r>
                  <w:r w:rsidRPr="004D1AE6">
                    <w:rPr>
                      <w:rFonts w:eastAsia="標楷體"/>
                      <w:sz w:val="16"/>
                      <w:szCs w:val="16"/>
                    </w:rPr>
                    <w:t>.</w:t>
                  </w:r>
                  <w:r w:rsidRPr="004D1AE6">
                    <w:rPr>
                      <w:rFonts w:eastAsia="標楷體"/>
                      <w:sz w:val="16"/>
                      <w:szCs w:val="16"/>
                    </w:rPr>
                    <w:t>操作人力建議值</w:t>
                  </w:r>
                </w:p>
                <w:p w:rsidR="004D1AE6" w:rsidRPr="004D1AE6" w:rsidRDefault="004D1AE6" w:rsidP="004D1AE6">
                  <w:pPr>
                    <w:snapToGrid w:val="0"/>
                    <w:ind w:leftChars="-19" w:left="-46" w:rightChars="-33" w:right="-79"/>
                    <w:jc w:val="distribute"/>
                    <w:rPr>
                      <w:rFonts w:eastAsia="標楷體"/>
                      <w:sz w:val="16"/>
                      <w:szCs w:val="16"/>
                    </w:rPr>
                  </w:pPr>
                  <w:r w:rsidRPr="004D1AE6">
                    <w:rPr>
                      <w:rFonts w:eastAsia="標楷體"/>
                      <w:sz w:val="16"/>
                      <w:szCs w:val="16"/>
                    </w:rPr>
                    <w:t>(</w:t>
                  </w:r>
                  <w:r w:rsidRPr="004D1AE6">
                    <w:rPr>
                      <w:rFonts w:eastAsia="標楷體"/>
                      <w:sz w:val="16"/>
                      <w:szCs w:val="16"/>
                    </w:rPr>
                    <w:t>依實際水量評估</w:t>
                  </w:r>
                  <w:r w:rsidRPr="004D1AE6">
                    <w:rPr>
                      <w:rFonts w:eastAsia="標楷體"/>
                      <w:sz w:val="16"/>
                      <w:szCs w:val="16"/>
                    </w:rPr>
                    <w:t>)</w:t>
                  </w:r>
                </w:p>
              </w:tc>
              <w:tc>
                <w:tcPr>
                  <w:tcW w:w="453"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sz w:val="16"/>
                      <w:szCs w:val="16"/>
                    </w:rPr>
                    <w:t>6</w:t>
                  </w:r>
                </w:p>
              </w:tc>
              <w:tc>
                <w:tcPr>
                  <w:tcW w:w="479"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w:t>
                  </w:r>
                  <w:r w:rsidRPr="004D1AE6">
                    <w:rPr>
                      <w:rFonts w:eastAsia="標楷體"/>
                      <w:sz w:val="16"/>
                      <w:szCs w:val="16"/>
                    </w:rPr>
                    <w:t>3</w:t>
                  </w:r>
                </w:p>
              </w:tc>
              <w:tc>
                <w:tcPr>
                  <w:tcW w:w="478"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w:t>
                  </w:r>
                  <w:r w:rsidRPr="004D1AE6">
                    <w:rPr>
                      <w:rFonts w:eastAsia="標楷體"/>
                      <w:sz w:val="16"/>
                      <w:szCs w:val="16"/>
                    </w:rPr>
                    <w:t>4</w:t>
                  </w:r>
                </w:p>
              </w:tc>
              <w:tc>
                <w:tcPr>
                  <w:tcW w:w="478"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w:t>
                  </w:r>
                  <w:r w:rsidRPr="004D1AE6">
                    <w:rPr>
                      <w:rFonts w:eastAsia="標楷體"/>
                      <w:sz w:val="16"/>
                      <w:szCs w:val="16"/>
                    </w:rPr>
                    <w:t>5</w:t>
                  </w:r>
                </w:p>
              </w:tc>
              <w:tc>
                <w:tcPr>
                  <w:tcW w:w="479"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w:t>
                  </w:r>
                  <w:r w:rsidRPr="004D1AE6">
                    <w:rPr>
                      <w:rFonts w:eastAsia="標楷體"/>
                      <w:sz w:val="16"/>
                      <w:szCs w:val="16"/>
                    </w:rPr>
                    <w:t>6</w:t>
                  </w:r>
                </w:p>
              </w:tc>
              <w:tc>
                <w:tcPr>
                  <w:tcW w:w="484"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2</w:t>
                  </w:r>
                  <w:r w:rsidRPr="004D1AE6">
                    <w:rPr>
                      <w:rFonts w:eastAsia="標楷體"/>
                      <w:sz w:val="16"/>
                      <w:szCs w:val="16"/>
                    </w:rPr>
                    <w:t>4</w:t>
                  </w:r>
                </w:p>
              </w:tc>
              <w:tc>
                <w:tcPr>
                  <w:tcW w:w="583"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3</w:t>
                  </w:r>
                  <w:r w:rsidRPr="004D1AE6">
                    <w:rPr>
                      <w:rFonts w:eastAsia="標楷體"/>
                      <w:sz w:val="16"/>
                      <w:szCs w:val="16"/>
                    </w:rPr>
                    <w:t>7</w:t>
                  </w:r>
                </w:p>
              </w:tc>
              <w:tc>
                <w:tcPr>
                  <w:tcW w:w="604"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4</w:t>
                  </w:r>
                  <w:r w:rsidRPr="004D1AE6">
                    <w:rPr>
                      <w:rFonts w:eastAsia="標楷體"/>
                      <w:sz w:val="16"/>
                      <w:szCs w:val="16"/>
                    </w:rPr>
                    <w:t>6</w:t>
                  </w:r>
                </w:p>
              </w:tc>
            </w:tr>
            <w:tr w:rsidR="004D1AE6" w:rsidRPr="004D1AE6" w:rsidTr="002219A9">
              <w:trPr>
                <w:trHeight w:val="250"/>
              </w:trPr>
              <w:tc>
                <w:tcPr>
                  <w:tcW w:w="960" w:type="pct"/>
                </w:tcPr>
                <w:p w:rsidR="004D1AE6" w:rsidRPr="004D1AE6" w:rsidRDefault="004D1AE6" w:rsidP="004D1AE6">
                  <w:pPr>
                    <w:snapToGrid w:val="0"/>
                    <w:ind w:leftChars="-19" w:left="-46" w:rightChars="-33" w:right="-79"/>
                    <w:jc w:val="distribute"/>
                    <w:rPr>
                      <w:rFonts w:eastAsia="標楷體"/>
                      <w:sz w:val="16"/>
                      <w:szCs w:val="16"/>
                    </w:rPr>
                  </w:pPr>
                  <w:r w:rsidRPr="004D1AE6">
                    <w:rPr>
                      <w:rFonts w:eastAsia="標楷體" w:hint="eastAsia"/>
                      <w:sz w:val="16"/>
                      <w:szCs w:val="16"/>
                    </w:rPr>
                    <w:t>B</w:t>
                  </w:r>
                  <w:r w:rsidRPr="004D1AE6">
                    <w:rPr>
                      <w:rFonts w:eastAsia="標楷體"/>
                      <w:sz w:val="16"/>
                      <w:szCs w:val="16"/>
                    </w:rPr>
                    <w:t>.</w:t>
                  </w:r>
                  <w:r w:rsidRPr="004D1AE6">
                    <w:rPr>
                      <w:rFonts w:eastAsia="標楷體"/>
                      <w:sz w:val="16"/>
                      <w:szCs w:val="16"/>
                    </w:rPr>
                    <w:t>其他人力建議值</w:t>
                  </w:r>
                </w:p>
                <w:p w:rsidR="004D1AE6" w:rsidRPr="004D1AE6" w:rsidRDefault="004D1AE6" w:rsidP="004D1AE6">
                  <w:pPr>
                    <w:snapToGrid w:val="0"/>
                    <w:ind w:leftChars="-19" w:left="-46" w:rightChars="-33" w:right="-79"/>
                    <w:jc w:val="distribute"/>
                    <w:rPr>
                      <w:rFonts w:eastAsia="標楷體"/>
                      <w:sz w:val="16"/>
                      <w:szCs w:val="16"/>
                    </w:rPr>
                  </w:pPr>
                  <w:r w:rsidRPr="004D1AE6">
                    <w:rPr>
                      <w:rFonts w:eastAsia="標楷體"/>
                      <w:sz w:val="16"/>
                      <w:szCs w:val="16"/>
                    </w:rPr>
                    <w:t>(</w:t>
                  </w:r>
                  <w:r w:rsidRPr="004D1AE6">
                    <w:rPr>
                      <w:rFonts w:eastAsia="標楷體"/>
                      <w:sz w:val="16"/>
                      <w:szCs w:val="16"/>
                    </w:rPr>
                    <w:t>依設計水量評估</w:t>
                  </w:r>
                  <w:r w:rsidRPr="004D1AE6">
                    <w:rPr>
                      <w:rFonts w:eastAsia="標楷體"/>
                      <w:sz w:val="16"/>
                      <w:szCs w:val="16"/>
                    </w:rPr>
                    <w:t>)</w:t>
                  </w:r>
                </w:p>
              </w:tc>
              <w:tc>
                <w:tcPr>
                  <w:tcW w:w="453"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4</w:t>
                  </w:r>
                </w:p>
              </w:tc>
              <w:tc>
                <w:tcPr>
                  <w:tcW w:w="479"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6</w:t>
                  </w:r>
                </w:p>
              </w:tc>
              <w:tc>
                <w:tcPr>
                  <w:tcW w:w="478"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7</w:t>
                  </w:r>
                </w:p>
              </w:tc>
              <w:tc>
                <w:tcPr>
                  <w:tcW w:w="478"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9</w:t>
                  </w:r>
                </w:p>
              </w:tc>
              <w:tc>
                <w:tcPr>
                  <w:tcW w:w="479"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1</w:t>
                  </w:r>
                  <w:r w:rsidRPr="004D1AE6">
                    <w:rPr>
                      <w:rFonts w:eastAsia="標楷體"/>
                      <w:sz w:val="16"/>
                      <w:szCs w:val="16"/>
                    </w:rPr>
                    <w:t>6</w:t>
                  </w:r>
                </w:p>
              </w:tc>
              <w:tc>
                <w:tcPr>
                  <w:tcW w:w="484"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2</w:t>
                  </w:r>
                  <w:r w:rsidRPr="004D1AE6">
                    <w:rPr>
                      <w:rFonts w:eastAsia="標楷體"/>
                      <w:sz w:val="16"/>
                      <w:szCs w:val="16"/>
                    </w:rPr>
                    <w:t>0</w:t>
                  </w:r>
                </w:p>
              </w:tc>
              <w:tc>
                <w:tcPr>
                  <w:tcW w:w="583"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2</w:t>
                  </w:r>
                  <w:r w:rsidRPr="004D1AE6">
                    <w:rPr>
                      <w:rFonts w:eastAsia="標楷體"/>
                      <w:sz w:val="16"/>
                      <w:szCs w:val="16"/>
                    </w:rPr>
                    <w:t>6</w:t>
                  </w:r>
                </w:p>
              </w:tc>
              <w:tc>
                <w:tcPr>
                  <w:tcW w:w="604" w:type="pct"/>
                  <w:vAlign w:val="center"/>
                </w:tcPr>
                <w:p w:rsidR="004D1AE6" w:rsidRPr="004D1AE6" w:rsidRDefault="004D1AE6" w:rsidP="004D1AE6">
                  <w:pPr>
                    <w:snapToGrid w:val="0"/>
                    <w:spacing w:line="240" w:lineRule="atLeast"/>
                    <w:ind w:leftChars="-19" w:left="-46" w:rightChars="-33" w:right="-79"/>
                    <w:jc w:val="center"/>
                    <w:rPr>
                      <w:rFonts w:eastAsia="標楷體"/>
                      <w:sz w:val="16"/>
                      <w:szCs w:val="16"/>
                    </w:rPr>
                  </w:pPr>
                  <w:r w:rsidRPr="004D1AE6">
                    <w:rPr>
                      <w:rFonts w:eastAsia="標楷體" w:hint="eastAsia"/>
                      <w:sz w:val="16"/>
                      <w:szCs w:val="16"/>
                    </w:rPr>
                    <w:t>3</w:t>
                  </w:r>
                  <w:r w:rsidRPr="004D1AE6">
                    <w:rPr>
                      <w:rFonts w:eastAsia="標楷體"/>
                      <w:sz w:val="16"/>
                      <w:szCs w:val="16"/>
                    </w:rPr>
                    <w:t>3</w:t>
                  </w:r>
                </w:p>
              </w:tc>
            </w:tr>
          </w:tbl>
          <w:p w:rsidR="004D1AE6" w:rsidRPr="004D1AE6" w:rsidRDefault="004D1AE6" w:rsidP="00763F81">
            <w:pPr>
              <w:snapToGrid w:val="0"/>
              <w:spacing w:beforeLines="50" w:line="240" w:lineRule="atLeast"/>
              <w:ind w:left="281" w:hangingChars="117" w:hanging="281"/>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人員異動情形</w:t>
            </w:r>
          </w:p>
          <w:p w:rsidR="004D1AE6" w:rsidRPr="004D1AE6" w:rsidRDefault="004D1AE6" w:rsidP="004D1AE6">
            <w:pPr>
              <w:snapToGrid w:val="0"/>
              <w:spacing w:line="240" w:lineRule="atLeast"/>
              <w:ind w:leftChars="111" w:left="974" w:hangingChars="295" w:hanging="7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員工總數</w:t>
            </w:r>
            <w:r w:rsidRPr="004D1AE6">
              <w:rPr>
                <w:rFonts w:ascii="Times New Roman" w:eastAsia="標楷體" w:hAnsi="Times New Roman" w:cs="Times New Roman"/>
                <w:szCs w:val="24"/>
              </w:rPr>
              <w:t>______</w:t>
            </w:r>
            <w:r w:rsidRPr="004D1AE6">
              <w:rPr>
                <w:rFonts w:ascii="Times New Roman" w:eastAsia="標楷體" w:hAnsi="Times New Roman" w:cs="Times New Roman"/>
                <w:szCs w:val="24"/>
              </w:rPr>
              <w:t>人，</w:t>
            </w:r>
            <w:r w:rsidRPr="004D1AE6">
              <w:rPr>
                <w:rFonts w:ascii="Times New Roman" w:eastAsia="標楷體" w:hAnsi="Times New Roman" w:cs="Times New Roman"/>
                <w:szCs w:val="24"/>
              </w:rPr>
              <w:t>6</w:t>
            </w:r>
            <w:r w:rsidRPr="004D1AE6">
              <w:rPr>
                <w:rFonts w:ascii="Times New Roman" w:eastAsia="標楷體" w:hAnsi="Times New Roman" w:cs="Times New Roman"/>
                <w:szCs w:val="24"/>
              </w:rPr>
              <w:t>個月</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月至</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w:t>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內離職員工</w:t>
            </w:r>
            <w:r w:rsidRPr="004D1AE6">
              <w:rPr>
                <w:rFonts w:ascii="Times New Roman" w:eastAsia="標楷體" w:hAnsi="Times New Roman" w:cs="Times New Roman"/>
                <w:szCs w:val="24"/>
              </w:rPr>
              <w:t>______</w:t>
            </w:r>
            <w:r w:rsidRPr="004D1AE6">
              <w:rPr>
                <w:rFonts w:ascii="Times New Roman" w:eastAsia="標楷體" w:hAnsi="Times New Roman" w:cs="Times New Roman"/>
                <w:szCs w:val="24"/>
              </w:rPr>
              <w:t>人</w:t>
            </w:r>
          </w:p>
        </w:tc>
        <w:tc>
          <w:tcPr>
            <w:tcW w:w="260" w:type="pct"/>
            <w:vMerge w:val="restart"/>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c>
          <w:tcPr>
            <w:tcW w:w="257" w:type="pct"/>
            <w:vMerge w:val="restart"/>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r>
      <w:tr w:rsidR="004D1AE6" w:rsidRPr="004D1AE6" w:rsidTr="002219A9">
        <w:trPr>
          <w:trHeight w:val="1701"/>
          <w:jc w:val="center"/>
        </w:trPr>
        <w:tc>
          <w:tcPr>
            <w:tcW w:w="389" w:type="pct"/>
            <w:vMerge/>
            <w:vAlign w:val="center"/>
          </w:tcPr>
          <w:p w:rsidR="004D1AE6" w:rsidRPr="004D1AE6" w:rsidRDefault="004D1AE6" w:rsidP="004D1AE6">
            <w:pPr>
              <w:snapToGrid w:val="0"/>
              <w:spacing w:line="240" w:lineRule="atLeast"/>
              <w:rPr>
                <w:rFonts w:ascii="Times New Roman" w:eastAsia="標楷體" w:hAnsi="Times New Roman" w:cs="Times New Roman"/>
                <w:szCs w:val="24"/>
              </w:rPr>
            </w:pPr>
          </w:p>
        </w:tc>
        <w:tc>
          <w:tcPr>
            <w:tcW w:w="650" w:type="pct"/>
            <w:vMerge/>
            <w:vAlign w:val="center"/>
          </w:tcPr>
          <w:p w:rsidR="004D1AE6" w:rsidRPr="004D1AE6" w:rsidRDefault="004D1AE6" w:rsidP="004D1AE6">
            <w:pPr>
              <w:snapToGrid w:val="0"/>
              <w:spacing w:line="240" w:lineRule="atLeast"/>
              <w:ind w:left="209" w:hangingChars="95" w:hanging="209"/>
              <w:jc w:val="both"/>
              <w:rPr>
                <w:rFonts w:ascii="Times New Roman" w:eastAsia="標楷體" w:hAnsi="Times New Roman" w:cs="Times New Roman"/>
                <w:sz w:val="22"/>
              </w:rPr>
            </w:pPr>
          </w:p>
        </w:tc>
        <w:tc>
          <w:tcPr>
            <w:tcW w:w="3444" w:type="pct"/>
            <w:tcBorders>
              <w:top w:val="nil"/>
              <w:bottom w:val="nil"/>
            </w:tcBorders>
            <w:vAlign w:val="center"/>
          </w:tcPr>
          <w:p w:rsidR="004D1AE6" w:rsidRPr="004D1AE6" w:rsidRDefault="004D1AE6" w:rsidP="004D1AE6">
            <w:pPr>
              <w:snapToGrid w:val="0"/>
              <w:spacing w:line="240" w:lineRule="atLeast"/>
              <w:ind w:left="281" w:hangingChars="117" w:hanging="281"/>
              <w:jc w:val="both"/>
              <w:rPr>
                <w:rFonts w:ascii="Times New Roman" w:eastAsia="標楷體" w:hAnsi="Times New Roman" w:cs="Times New Roman"/>
                <w:sz w:val="22"/>
              </w:rPr>
            </w:pPr>
            <w:r w:rsidRPr="004D1AE6">
              <w:rPr>
                <w:rFonts w:ascii="Times New Roman" w:eastAsia="標楷體" w:hAnsi="Times New Roman" w:cs="Times New Roman"/>
                <w:szCs w:val="24"/>
              </w:rPr>
              <w:t>(3)</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人員專業證照</w:t>
            </w:r>
          </w:p>
          <w:tbl>
            <w:tblPr>
              <w:tblW w:w="515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6"/>
              <w:gridCol w:w="851"/>
              <w:gridCol w:w="992"/>
              <w:gridCol w:w="850"/>
            </w:tblGrid>
            <w:tr w:rsidR="004D1AE6" w:rsidRPr="004D1AE6" w:rsidTr="002219A9">
              <w:trPr>
                <w:trHeight w:val="339"/>
              </w:trPr>
              <w:tc>
                <w:tcPr>
                  <w:tcW w:w="2466" w:type="dxa"/>
                  <w:vAlign w:val="center"/>
                </w:tcPr>
                <w:p w:rsidR="004D1AE6" w:rsidRPr="004D1AE6" w:rsidRDefault="004D1AE6" w:rsidP="004D1AE6">
                  <w:pPr>
                    <w:snapToGrid w:val="0"/>
                    <w:spacing w:after="100" w:afterAutospacing="1" w:line="240" w:lineRule="atLeast"/>
                    <w:jc w:val="center"/>
                    <w:rPr>
                      <w:rFonts w:ascii="Times New Roman" w:eastAsia="標楷體" w:hAnsi="Times New Roman" w:cs="Times New Roman"/>
                      <w:b/>
                      <w:sz w:val="18"/>
                    </w:rPr>
                  </w:pPr>
                  <w:r w:rsidRPr="004D1AE6">
                    <w:rPr>
                      <w:rFonts w:ascii="Times New Roman" w:eastAsia="標楷體" w:hAnsi="Times New Roman" w:cs="Times New Roman"/>
                      <w:b/>
                      <w:sz w:val="18"/>
                    </w:rPr>
                    <w:t>證照類別</w:t>
                  </w:r>
                </w:p>
              </w:tc>
              <w:tc>
                <w:tcPr>
                  <w:tcW w:w="851" w:type="dxa"/>
                  <w:vAlign w:val="center"/>
                </w:tcPr>
                <w:p w:rsidR="004D1AE6" w:rsidRPr="004D1AE6" w:rsidRDefault="004D1AE6" w:rsidP="004D1AE6">
                  <w:pPr>
                    <w:snapToGrid w:val="0"/>
                    <w:spacing w:after="100" w:afterAutospacing="1" w:line="240" w:lineRule="atLeast"/>
                    <w:jc w:val="center"/>
                    <w:rPr>
                      <w:rFonts w:ascii="Times New Roman" w:eastAsia="標楷體" w:hAnsi="Times New Roman" w:cs="Times New Roman"/>
                      <w:b/>
                      <w:sz w:val="18"/>
                    </w:rPr>
                  </w:pPr>
                  <w:r w:rsidRPr="004D1AE6">
                    <w:rPr>
                      <w:rFonts w:ascii="Times New Roman" w:eastAsia="標楷體" w:hAnsi="Times New Roman" w:cs="Times New Roman"/>
                      <w:b/>
                      <w:sz w:val="18"/>
                    </w:rPr>
                    <w:t>員工擁有張數</w:t>
                  </w:r>
                </w:p>
              </w:tc>
              <w:tc>
                <w:tcPr>
                  <w:tcW w:w="992" w:type="dxa"/>
                  <w:vAlign w:val="center"/>
                </w:tcPr>
                <w:p w:rsidR="004D1AE6" w:rsidRPr="004D1AE6" w:rsidRDefault="004D1AE6" w:rsidP="004D1AE6">
                  <w:pPr>
                    <w:snapToGrid w:val="0"/>
                    <w:spacing w:after="100" w:afterAutospacing="1" w:line="240" w:lineRule="atLeast"/>
                    <w:jc w:val="center"/>
                    <w:rPr>
                      <w:rFonts w:ascii="Times New Roman" w:eastAsia="標楷體" w:hAnsi="Times New Roman" w:cs="Times New Roman"/>
                      <w:b/>
                      <w:sz w:val="18"/>
                    </w:rPr>
                  </w:pPr>
                  <w:r w:rsidRPr="004D1AE6">
                    <w:rPr>
                      <w:rFonts w:ascii="Times New Roman" w:eastAsia="標楷體" w:hAnsi="Times New Roman" w:cs="Times New Roman"/>
                      <w:b/>
                      <w:sz w:val="18"/>
                    </w:rPr>
                    <w:t>現場實際需求數</w:t>
                  </w:r>
                </w:p>
              </w:tc>
              <w:tc>
                <w:tcPr>
                  <w:tcW w:w="850" w:type="dxa"/>
                  <w:vAlign w:val="center"/>
                </w:tcPr>
                <w:p w:rsidR="004D1AE6" w:rsidRPr="004D1AE6" w:rsidRDefault="004D1AE6" w:rsidP="004D1AE6">
                  <w:pPr>
                    <w:snapToGrid w:val="0"/>
                    <w:spacing w:after="100" w:afterAutospacing="1" w:line="240" w:lineRule="atLeast"/>
                    <w:jc w:val="center"/>
                    <w:rPr>
                      <w:rFonts w:ascii="Times New Roman" w:eastAsia="標楷體" w:hAnsi="Times New Roman" w:cs="Times New Roman"/>
                      <w:b/>
                      <w:sz w:val="18"/>
                    </w:rPr>
                  </w:pPr>
                  <w:r w:rsidRPr="004D1AE6">
                    <w:rPr>
                      <w:rFonts w:ascii="Times New Roman" w:eastAsia="標楷體" w:hAnsi="Times New Roman" w:cs="Times New Roman"/>
                      <w:b/>
                      <w:sz w:val="18"/>
                    </w:rPr>
                    <w:t>契約要求數</w:t>
                  </w:r>
                </w:p>
              </w:tc>
            </w:tr>
            <w:tr w:rsidR="004D1AE6" w:rsidRPr="004D1AE6" w:rsidTr="002219A9">
              <w:trPr>
                <w:trHeight w:val="97"/>
              </w:trPr>
              <w:tc>
                <w:tcPr>
                  <w:tcW w:w="2466"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r w:rsidRPr="004D1AE6">
                    <w:rPr>
                      <w:rFonts w:ascii="Times New Roman" w:eastAsia="標楷體" w:hAnsi="Times New Roman" w:cs="Times New Roman"/>
                      <w:sz w:val="18"/>
                    </w:rPr>
                    <w:t>職業安全衛生管理相關</w:t>
                  </w:r>
                </w:p>
              </w:tc>
              <w:tc>
                <w:tcPr>
                  <w:tcW w:w="851"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c>
                <w:tcPr>
                  <w:tcW w:w="992"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c>
                <w:tcPr>
                  <w:tcW w:w="850"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r>
            <w:tr w:rsidR="004D1AE6" w:rsidRPr="004D1AE6" w:rsidTr="002219A9">
              <w:trPr>
                <w:trHeight w:val="259"/>
              </w:trPr>
              <w:tc>
                <w:tcPr>
                  <w:tcW w:w="2466"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r w:rsidRPr="004D1AE6">
                    <w:rPr>
                      <w:rFonts w:ascii="Times New Roman" w:eastAsia="標楷體" w:hAnsi="Times New Roman" w:cs="Times New Roman"/>
                      <w:sz w:val="18"/>
                    </w:rPr>
                    <w:t>環保專業證照</w:t>
                  </w:r>
                </w:p>
              </w:tc>
              <w:tc>
                <w:tcPr>
                  <w:tcW w:w="851"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c>
                <w:tcPr>
                  <w:tcW w:w="992"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c>
                <w:tcPr>
                  <w:tcW w:w="850"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r>
            <w:tr w:rsidR="004D1AE6" w:rsidRPr="004D1AE6" w:rsidTr="002219A9">
              <w:trPr>
                <w:trHeight w:val="60"/>
              </w:trPr>
              <w:tc>
                <w:tcPr>
                  <w:tcW w:w="2466"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r w:rsidRPr="004D1AE6">
                    <w:rPr>
                      <w:rFonts w:ascii="Times New Roman" w:eastAsia="標楷體" w:hAnsi="Times New Roman" w:cs="Times New Roman"/>
                      <w:sz w:val="18"/>
                    </w:rPr>
                    <w:t>下水道設施操作維護技術士</w:t>
                  </w:r>
                </w:p>
              </w:tc>
              <w:tc>
                <w:tcPr>
                  <w:tcW w:w="851"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c>
                <w:tcPr>
                  <w:tcW w:w="992"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c>
                <w:tcPr>
                  <w:tcW w:w="850"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r>
            <w:tr w:rsidR="004D1AE6" w:rsidRPr="004D1AE6" w:rsidTr="002219A9">
              <w:trPr>
                <w:trHeight w:val="259"/>
              </w:trPr>
              <w:tc>
                <w:tcPr>
                  <w:tcW w:w="2466"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r w:rsidRPr="004D1AE6">
                    <w:rPr>
                      <w:rFonts w:ascii="Times New Roman" w:eastAsia="標楷體" w:hAnsi="Times New Roman" w:cs="Times New Roman"/>
                      <w:sz w:val="18"/>
                    </w:rPr>
                    <w:t>其它</w:t>
                  </w:r>
                </w:p>
              </w:tc>
              <w:tc>
                <w:tcPr>
                  <w:tcW w:w="851"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c>
                <w:tcPr>
                  <w:tcW w:w="992"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c>
                <w:tcPr>
                  <w:tcW w:w="850" w:type="dxa"/>
                  <w:vAlign w:val="center"/>
                </w:tcPr>
                <w:p w:rsidR="004D1AE6" w:rsidRPr="004D1AE6" w:rsidRDefault="004D1AE6" w:rsidP="004D1AE6">
                  <w:pPr>
                    <w:snapToGrid w:val="0"/>
                    <w:spacing w:after="100" w:afterAutospacing="1" w:line="240" w:lineRule="atLeast"/>
                    <w:jc w:val="both"/>
                    <w:rPr>
                      <w:rFonts w:ascii="Times New Roman" w:eastAsia="標楷體" w:hAnsi="Times New Roman" w:cs="Times New Roman"/>
                      <w:sz w:val="18"/>
                    </w:rPr>
                  </w:pPr>
                </w:p>
              </w:tc>
            </w:tr>
          </w:tbl>
          <w:p w:rsidR="004D1AE6" w:rsidRPr="004D1AE6" w:rsidRDefault="004D1AE6" w:rsidP="004D1AE6">
            <w:pPr>
              <w:snapToGrid w:val="0"/>
              <w:spacing w:line="240" w:lineRule="atLeast"/>
              <w:ind w:left="257" w:hangingChars="117" w:hanging="257"/>
              <w:jc w:val="both"/>
              <w:rPr>
                <w:rFonts w:ascii="Times New Roman" w:eastAsia="標楷體" w:hAnsi="Times New Roman" w:cs="Times New Roman"/>
                <w:sz w:val="22"/>
              </w:rPr>
            </w:pPr>
          </w:p>
        </w:tc>
        <w:tc>
          <w:tcPr>
            <w:tcW w:w="260" w:type="pct"/>
            <w:vMerge/>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c>
          <w:tcPr>
            <w:tcW w:w="257" w:type="pct"/>
            <w:vMerge/>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r>
      <w:tr w:rsidR="004D1AE6" w:rsidRPr="004D1AE6" w:rsidTr="002219A9">
        <w:trPr>
          <w:trHeight w:val="1484"/>
          <w:jc w:val="center"/>
        </w:trPr>
        <w:tc>
          <w:tcPr>
            <w:tcW w:w="389" w:type="pct"/>
            <w:vMerge/>
            <w:vAlign w:val="center"/>
          </w:tcPr>
          <w:p w:rsidR="004D1AE6" w:rsidRPr="004D1AE6" w:rsidRDefault="004D1AE6" w:rsidP="004D1AE6">
            <w:pPr>
              <w:snapToGrid w:val="0"/>
              <w:spacing w:line="240" w:lineRule="atLeast"/>
              <w:rPr>
                <w:rFonts w:ascii="Times New Roman" w:eastAsia="標楷體" w:hAnsi="Times New Roman" w:cs="Times New Roman"/>
                <w:szCs w:val="24"/>
              </w:rPr>
            </w:pPr>
          </w:p>
        </w:tc>
        <w:tc>
          <w:tcPr>
            <w:tcW w:w="650" w:type="pct"/>
            <w:vMerge/>
            <w:vAlign w:val="center"/>
          </w:tcPr>
          <w:p w:rsidR="004D1AE6" w:rsidRPr="004D1AE6" w:rsidRDefault="004D1AE6" w:rsidP="004D1AE6">
            <w:pPr>
              <w:snapToGrid w:val="0"/>
              <w:spacing w:line="240" w:lineRule="atLeast"/>
              <w:ind w:left="209" w:hangingChars="95" w:hanging="209"/>
              <w:jc w:val="both"/>
              <w:rPr>
                <w:rFonts w:ascii="Times New Roman" w:eastAsia="標楷體" w:hAnsi="Times New Roman" w:cs="Times New Roman"/>
                <w:sz w:val="22"/>
              </w:rPr>
            </w:pPr>
          </w:p>
        </w:tc>
        <w:tc>
          <w:tcPr>
            <w:tcW w:w="3444" w:type="pct"/>
            <w:tcBorders>
              <w:top w:val="nil"/>
            </w:tcBorders>
            <w:vAlign w:val="center"/>
          </w:tcPr>
          <w:p w:rsidR="004D1AE6" w:rsidRPr="004D1AE6" w:rsidRDefault="004D1AE6" w:rsidP="004D1AE6">
            <w:pPr>
              <w:snapToGrid w:val="0"/>
              <w:spacing w:line="240" w:lineRule="atLeast"/>
              <w:ind w:left="281" w:hangingChars="117" w:hanging="281"/>
              <w:jc w:val="both"/>
              <w:rPr>
                <w:rFonts w:ascii="Times New Roman" w:eastAsia="標楷體" w:hAnsi="Times New Roman" w:cs="Times New Roman"/>
                <w:szCs w:val="24"/>
              </w:rPr>
            </w:pPr>
            <w:r w:rsidRPr="004D1AE6">
              <w:rPr>
                <w:rFonts w:ascii="Times New Roman" w:eastAsia="標楷體" w:hAnsi="Times New Roman" w:cs="Times New Roman"/>
                <w:szCs w:val="24"/>
              </w:rPr>
              <w:t>(4)</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人員訓練情形</w:t>
            </w:r>
          </w:p>
          <w:p w:rsidR="004D1AE6" w:rsidRPr="004D1AE6" w:rsidRDefault="004D1AE6" w:rsidP="004D1AE6">
            <w:pPr>
              <w:numPr>
                <w:ilvl w:val="0"/>
                <w:numId w:val="19"/>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評鑑前一年度</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月至</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w:t>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執行人員平均訓練時數</w:t>
            </w:r>
            <w:r w:rsidRPr="004D1AE6">
              <w:rPr>
                <w:rFonts w:ascii="Times New Roman" w:eastAsia="標楷體" w:hAnsi="Times New Roman" w:cs="Times New Roman"/>
                <w:szCs w:val="24"/>
              </w:rPr>
              <w:t>_____</w:t>
            </w:r>
            <w:r w:rsidRPr="004D1AE6">
              <w:rPr>
                <w:rFonts w:ascii="Times New Roman" w:eastAsia="標楷體" w:hAnsi="Times New Roman" w:cs="Times New Roman"/>
                <w:szCs w:val="24"/>
              </w:rPr>
              <w:t>時</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人</w:t>
            </w:r>
          </w:p>
          <w:p w:rsidR="004D1AE6" w:rsidRPr="004D1AE6" w:rsidRDefault="004D1AE6" w:rsidP="004D1AE6">
            <w:pPr>
              <w:numPr>
                <w:ilvl w:val="0"/>
                <w:numId w:val="19"/>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契約要求人員平均訓練時數</w:t>
            </w:r>
            <w:r w:rsidRPr="004D1AE6">
              <w:rPr>
                <w:rFonts w:ascii="Times New Roman" w:eastAsia="標楷體" w:hAnsi="Times New Roman" w:cs="Times New Roman"/>
                <w:szCs w:val="24"/>
              </w:rPr>
              <w:t>_______</w:t>
            </w:r>
            <w:r w:rsidRPr="004D1AE6">
              <w:rPr>
                <w:rFonts w:ascii="Times New Roman" w:eastAsia="標楷體" w:hAnsi="Times New Roman" w:cs="Times New Roman"/>
                <w:szCs w:val="24"/>
              </w:rPr>
              <w:t>時</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人</w:t>
            </w:r>
          </w:p>
        </w:tc>
        <w:tc>
          <w:tcPr>
            <w:tcW w:w="260" w:type="pct"/>
            <w:vMerge/>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c>
          <w:tcPr>
            <w:tcW w:w="257" w:type="pct"/>
            <w:vMerge/>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r>
      <w:tr w:rsidR="004D1AE6" w:rsidRPr="004D1AE6" w:rsidTr="002219A9">
        <w:trPr>
          <w:trHeight w:val="2589"/>
          <w:jc w:val="center"/>
        </w:trPr>
        <w:tc>
          <w:tcPr>
            <w:tcW w:w="389" w:type="pct"/>
            <w:vMerge/>
            <w:vAlign w:val="center"/>
          </w:tcPr>
          <w:p w:rsidR="004D1AE6" w:rsidRPr="004D1AE6" w:rsidRDefault="004D1AE6" w:rsidP="004D1AE6">
            <w:pPr>
              <w:snapToGrid w:val="0"/>
              <w:spacing w:line="240" w:lineRule="atLeast"/>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color w:val="000000" w:themeColor="text1"/>
                <w:szCs w:val="24"/>
              </w:rPr>
            </w:pPr>
            <w:r w:rsidRPr="004D1AE6">
              <w:rPr>
                <w:rFonts w:ascii="Times New Roman" w:eastAsia="標楷體" w:hAnsi="Times New Roman" w:cs="Times New Roman"/>
                <w:color w:val="000000" w:themeColor="text1"/>
                <w:szCs w:val="24"/>
              </w:rPr>
              <w:t>2</w:t>
            </w:r>
            <w:r w:rsidRPr="004D1AE6">
              <w:rPr>
                <w:rFonts w:ascii="Times New Roman" w:eastAsia="標楷體" w:hAnsi="Times New Roman" w:cs="Times New Roman" w:hint="eastAsia"/>
                <w:color w:val="000000" w:themeColor="text1"/>
                <w:szCs w:val="24"/>
              </w:rPr>
              <w:t>、職業安全衛生管理</w:t>
            </w:r>
            <w:r w:rsidRPr="004D1AE6">
              <w:rPr>
                <w:rFonts w:ascii="Times New Roman" w:eastAsia="標楷體" w:hAnsi="Times New Roman" w:cs="Times New Roman"/>
                <w:color w:val="000000" w:themeColor="text1"/>
                <w:szCs w:val="24"/>
              </w:rPr>
              <w:t>(</w:t>
            </w:r>
            <w:r w:rsidRPr="00160582">
              <w:rPr>
                <w:rFonts w:ascii="Times New Roman" w:eastAsia="標楷體" w:hAnsi="Times New Roman" w:cs="Times New Roman"/>
                <w:color w:val="000000" w:themeColor="text1"/>
                <w:szCs w:val="24"/>
              </w:rPr>
              <w:t>10</w:t>
            </w:r>
            <w:r w:rsidRPr="004D1AE6">
              <w:rPr>
                <w:rFonts w:ascii="Times New Roman" w:eastAsia="標楷體" w:hAnsi="Times New Roman" w:cs="Times New Roman"/>
                <w:color w:val="000000" w:themeColor="text1"/>
                <w:szCs w:val="24"/>
              </w:rPr>
              <w:t>%)</w:t>
            </w:r>
          </w:p>
        </w:tc>
        <w:tc>
          <w:tcPr>
            <w:tcW w:w="3444" w:type="pct"/>
            <w:vAlign w:val="center"/>
          </w:tcPr>
          <w:p w:rsidR="004D1AE6" w:rsidRPr="004D1AE6" w:rsidRDefault="004D1AE6" w:rsidP="004D1AE6">
            <w:pPr>
              <w:snapToGrid w:val="0"/>
              <w:spacing w:line="240" w:lineRule="atLeast"/>
              <w:ind w:left="281" w:hangingChars="117" w:hanging="281"/>
              <w:jc w:val="both"/>
              <w:rPr>
                <w:rFonts w:ascii="Times New Roman" w:eastAsia="標楷體" w:hAnsi="Times New Roman" w:cs="Times New Roman"/>
                <w:color w:val="000000" w:themeColor="text1"/>
                <w:szCs w:val="24"/>
              </w:rPr>
            </w:pPr>
            <w:r w:rsidRPr="004D1AE6">
              <w:rPr>
                <w:rFonts w:ascii="Times New Roman" w:eastAsia="標楷體" w:hAnsi="Times New Roman" w:cs="Times New Roman" w:hint="eastAsia"/>
                <w:color w:val="000000" w:themeColor="text1"/>
                <w:szCs w:val="24"/>
              </w:rPr>
              <w:t>職業安全衛生計畫管理執行情形：</w:t>
            </w:r>
          </w:p>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color w:val="000000" w:themeColor="text1"/>
                <w:szCs w:val="24"/>
              </w:rPr>
            </w:pPr>
            <w:r w:rsidRPr="004D1AE6">
              <w:rPr>
                <w:rFonts w:ascii="Times New Roman" w:eastAsia="標楷體" w:hAnsi="Times New Roman" w:cs="Times New Roman"/>
                <w:color w:val="000000" w:themeColor="text1"/>
                <w:szCs w:val="24"/>
              </w:rPr>
              <w:t xml:space="preserve">(1) </w:t>
            </w:r>
            <w:r w:rsidRPr="004D1AE6">
              <w:rPr>
                <w:rFonts w:ascii="Times New Roman" w:eastAsia="標楷體" w:hAnsi="Times New Roman" w:cs="Times New Roman" w:hint="eastAsia"/>
                <w:color w:val="000000" w:themeColor="text1"/>
                <w:szCs w:val="24"/>
              </w:rPr>
              <w:t>建立符合該廠情形之職業安全衛生計畫書及執行員工一般及特殊危險工安教育訓練</w:t>
            </w:r>
            <w:r w:rsidRPr="004D1AE6">
              <w:rPr>
                <w:rFonts w:ascii="Times New Roman" w:eastAsia="標楷體" w:hAnsi="Times New Roman" w:cs="Times New Roman"/>
                <w:color w:val="000000" w:themeColor="text1"/>
                <w:szCs w:val="24"/>
              </w:rPr>
              <w:t>(</w:t>
            </w:r>
            <w:r w:rsidRPr="004D1AE6">
              <w:rPr>
                <w:rFonts w:ascii="Times New Roman" w:eastAsia="標楷體" w:hAnsi="Times New Roman" w:cs="Times New Roman" w:hint="eastAsia"/>
                <w:color w:val="000000" w:themeColor="text1"/>
                <w:szCs w:val="24"/>
              </w:rPr>
              <w:t>如：鷹架坍塌、人員墜落、滾落等</w:t>
            </w:r>
            <w:r w:rsidRPr="004D1AE6">
              <w:rPr>
                <w:rFonts w:ascii="Times New Roman" w:eastAsia="標楷體" w:hAnsi="Times New Roman" w:cs="Times New Roman"/>
                <w:color w:val="000000" w:themeColor="text1"/>
                <w:szCs w:val="24"/>
              </w:rPr>
              <w:t>) (2%)</w:t>
            </w:r>
          </w:p>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color w:val="000000" w:themeColor="text1"/>
                <w:szCs w:val="24"/>
              </w:rPr>
            </w:pPr>
            <w:r w:rsidRPr="004D1AE6">
              <w:rPr>
                <w:rFonts w:ascii="Times New Roman" w:eastAsia="標楷體" w:hAnsi="Times New Roman" w:cs="Times New Roman"/>
                <w:color w:val="000000" w:themeColor="text1"/>
                <w:szCs w:val="24"/>
              </w:rPr>
              <w:t xml:space="preserve">(2) </w:t>
            </w:r>
            <w:r w:rsidRPr="004D1AE6">
              <w:rPr>
                <w:rFonts w:ascii="Times New Roman" w:eastAsia="標楷體" w:hAnsi="Times New Roman" w:cs="Times New Roman" w:hint="eastAsia"/>
                <w:color w:val="000000" w:themeColor="text1"/>
                <w:szCs w:val="24"/>
              </w:rPr>
              <w:t>局限空間作業依照「下水道局限空間作業規定」執行</w:t>
            </w:r>
            <w:r w:rsidRPr="004D1AE6">
              <w:rPr>
                <w:rFonts w:ascii="Times New Roman" w:eastAsia="標楷體" w:hAnsi="Times New Roman" w:cs="Times New Roman"/>
                <w:color w:val="000000" w:themeColor="text1"/>
                <w:szCs w:val="24"/>
              </w:rPr>
              <w:t>(</w:t>
            </w:r>
            <w:r w:rsidRPr="004D1AE6">
              <w:rPr>
                <w:rFonts w:ascii="Times New Roman" w:eastAsia="標楷體" w:hAnsi="Times New Roman" w:cs="Times New Roman" w:hint="eastAsia"/>
                <w:color w:val="000000" w:themeColor="text1"/>
                <w:szCs w:val="24"/>
              </w:rPr>
              <w:t>如：事前申報、勞動檢查機構監督查核等</w:t>
            </w:r>
            <w:r w:rsidRPr="004D1AE6">
              <w:rPr>
                <w:rFonts w:ascii="Times New Roman" w:eastAsia="標楷體" w:hAnsi="Times New Roman" w:cs="Times New Roman"/>
                <w:color w:val="000000" w:themeColor="text1"/>
                <w:szCs w:val="24"/>
              </w:rPr>
              <w:t>) (</w:t>
            </w:r>
            <w:r w:rsidRPr="004D1AE6">
              <w:rPr>
                <w:rFonts w:ascii="Times New Roman" w:eastAsia="標楷體" w:hAnsi="Times New Roman" w:cs="Times New Roman"/>
                <w:color w:val="000000" w:themeColor="text1"/>
                <w:szCs w:val="24"/>
                <w:u w:val="single"/>
              </w:rPr>
              <w:t>5</w:t>
            </w:r>
            <w:r w:rsidRPr="004D1AE6">
              <w:rPr>
                <w:rFonts w:ascii="Times New Roman" w:eastAsia="標楷體" w:hAnsi="Times New Roman" w:cs="Times New Roman"/>
                <w:color w:val="000000" w:themeColor="text1"/>
                <w:szCs w:val="24"/>
              </w:rPr>
              <w:t>%)</w:t>
            </w:r>
          </w:p>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color w:val="000000" w:themeColor="text1"/>
                <w:szCs w:val="24"/>
              </w:rPr>
            </w:pPr>
            <w:r w:rsidRPr="004D1AE6">
              <w:rPr>
                <w:rFonts w:ascii="Times New Roman" w:eastAsia="標楷體" w:hAnsi="Times New Roman" w:cs="Times New Roman"/>
                <w:color w:val="000000" w:themeColor="text1"/>
                <w:szCs w:val="24"/>
              </w:rPr>
              <w:t xml:space="preserve">(3) </w:t>
            </w:r>
            <w:r w:rsidRPr="004D1AE6">
              <w:rPr>
                <w:rFonts w:ascii="Times New Roman" w:eastAsia="標楷體" w:hAnsi="Times New Roman" w:cs="Times New Roman" w:hint="eastAsia"/>
                <w:color w:val="000000" w:themeColor="text1"/>
                <w:szCs w:val="24"/>
              </w:rPr>
              <w:t>廠區內各項設置符合職業安全衛生規定</w:t>
            </w:r>
            <w:r w:rsidRPr="004D1AE6">
              <w:rPr>
                <w:rFonts w:ascii="Times New Roman" w:eastAsia="標楷體" w:hAnsi="Times New Roman" w:cs="Times New Roman"/>
                <w:color w:val="000000" w:themeColor="text1"/>
                <w:szCs w:val="24"/>
              </w:rPr>
              <w:t>(</w:t>
            </w:r>
            <w:r w:rsidRPr="004D1AE6">
              <w:rPr>
                <w:rFonts w:ascii="Times New Roman" w:eastAsia="標楷體" w:hAnsi="Times New Roman" w:cs="Times New Roman" w:hint="eastAsia"/>
                <w:color w:val="000000" w:themeColor="text1"/>
                <w:szCs w:val="24"/>
              </w:rPr>
              <w:t>如：緊急沖淋洗眼器、防墜網、救生圈、覆蓋板畫設紅線及警語等</w:t>
            </w:r>
            <w:r w:rsidRPr="004D1AE6">
              <w:rPr>
                <w:rFonts w:ascii="Times New Roman" w:eastAsia="標楷體" w:hAnsi="Times New Roman" w:cs="Times New Roman"/>
                <w:color w:val="000000" w:themeColor="text1"/>
                <w:szCs w:val="24"/>
              </w:rPr>
              <w:t>) (3%)</w:t>
            </w:r>
          </w:p>
        </w:tc>
        <w:tc>
          <w:tcPr>
            <w:tcW w:w="260" w:type="pct"/>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r>
      <w:tr w:rsidR="004D1AE6" w:rsidRPr="004D1AE6" w:rsidTr="002219A9">
        <w:trPr>
          <w:trHeight w:val="856"/>
          <w:jc w:val="center"/>
        </w:trPr>
        <w:tc>
          <w:tcPr>
            <w:tcW w:w="389" w:type="pct"/>
            <w:vMerge/>
            <w:vAlign w:val="center"/>
          </w:tcPr>
          <w:p w:rsidR="004D1AE6" w:rsidRPr="004D1AE6" w:rsidRDefault="004D1AE6" w:rsidP="004D1AE6">
            <w:pPr>
              <w:snapToGrid w:val="0"/>
              <w:spacing w:line="240" w:lineRule="atLeast"/>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3</w:t>
            </w:r>
            <w:r w:rsidRPr="004D1AE6">
              <w:rPr>
                <w:rFonts w:ascii="Times New Roman" w:eastAsia="標楷體" w:hAnsi="Times New Roman" w:cs="Times New Roman"/>
                <w:szCs w:val="24"/>
              </w:rPr>
              <w:t>、防災應變</w:t>
            </w:r>
            <w:r w:rsidRPr="004D1AE6">
              <w:rPr>
                <w:rFonts w:ascii="Times New Roman" w:eastAsia="標楷體" w:hAnsi="Times New Roman" w:cs="Times New Roman"/>
                <w:szCs w:val="24"/>
              </w:rPr>
              <w:t>(2%)</w:t>
            </w:r>
          </w:p>
        </w:tc>
        <w:tc>
          <w:tcPr>
            <w:tcW w:w="3444" w:type="pct"/>
            <w:vAlign w:val="center"/>
          </w:tcPr>
          <w:p w:rsidR="004D1AE6" w:rsidRPr="004D1AE6" w:rsidRDefault="004D1AE6" w:rsidP="004D1AE6">
            <w:pPr>
              <w:snapToGrid w:val="0"/>
              <w:spacing w:line="240" w:lineRule="atLeast"/>
              <w:ind w:left="281" w:hangingChars="117" w:hanging="281"/>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緊急應變計畫執行情形：</w:t>
            </w:r>
          </w:p>
          <w:p w:rsidR="004D1AE6" w:rsidRPr="004D1AE6" w:rsidRDefault="004D1AE6" w:rsidP="004D1AE6">
            <w:pPr>
              <w:snapToGrid w:val="0"/>
              <w:spacing w:line="240" w:lineRule="atLeast"/>
              <w:ind w:leftChars="150" w:left="360"/>
              <w:jc w:val="both"/>
              <w:rPr>
                <w:rFonts w:ascii="Times New Roman" w:eastAsia="標楷體" w:hAnsi="Times New Roman" w:cs="Times New Roman"/>
                <w:szCs w:val="24"/>
              </w:rPr>
            </w:pPr>
            <w:r w:rsidRPr="004D1AE6">
              <w:rPr>
                <w:rFonts w:ascii="Times New Roman" w:eastAsia="標楷體" w:hAnsi="Times New Roman" w:cs="Times New Roman"/>
                <w:szCs w:val="24"/>
              </w:rPr>
              <w:t>建立緊急應變計畫與程序</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包括緊應變計畫書</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及緊急應變組織系統關鍵人員、單位連絡名冊</w:t>
            </w:r>
          </w:p>
          <w:p w:rsidR="004D1AE6" w:rsidRPr="004D1AE6" w:rsidRDefault="004D1AE6" w:rsidP="004D1AE6">
            <w:pPr>
              <w:snapToGrid w:val="0"/>
              <w:spacing w:line="240" w:lineRule="atLeast"/>
              <w:ind w:left="281" w:hangingChars="117" w:hanging="281"/>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定期執行演練與預先預防措施研擬：</w:t>
            </w:r>
          </w:p>
          <w:p w:rsidR="004D1AE6" w:rsidRPr="004D1AE6" w:rsidRDefault="004D1AE6" w:rsidP="004D1AE6">
            <w:pPr>
              <w:snapToGrid w:val="0"/>
              <w:spacing w:line="240" w:lineRule="atLeast"/>
              <w:ind w:leftChars="150" w:left="360"/>
              <w:jc w:val="both"/>
              <w:rPr>
                <w:rFonts w:ascii="Times New Roman" w:eastAsia="標楷體" w:hAnsi="Times New Roman" w:cs="Times New Roman"/>
                <w:szCs w:val="24"/>
              </w:rPr>
            </w:pPr>
            <w:r w:rsidRPr="004D1AE6">
              <w:rPr>
                <w:rFonts w:ascii="Times New Roman" w:eastAsia="標楷體" w:hAnsi="Times New Roman" w:cs="Times New Roman"/>
                <w:szCs w:val="24"/>
              </w:rPr>
              <w:t>至少應含暴雨、原水水質惡化、火災、停電、抽水泵故障、地震等引起之災害</w:t>
            </w:r>
          </w:p>
        </w:tc>
        <w:tc>
          <w:tcPr>
            <w:tcW w:w="260" w:type="pct"/>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281" w:hangingChars="117" w:hanging="281"/>
              <w:jc w:val="center"/>
              <w:rPr>
                <w:rFonts w:ascii="Times New Roman" w:eastAsia="標楷體" w:hAnsi="Times New Roman" w:cs="Times New Roman"/>
                <w:szCs w:val="24"/>
              </w:rPr>
            </w:pPr>
          </w:p>
        </w:tc>
      </w:tr>
      <w:tr w:rsidR="004D1AE6" w:rsidRPr="004D1AE6" w:rsidTr="002219A9">
        <w:trPr>
          <w:trHeight w:val="386"/>
          <w:jc w:val="center"/>
        </w:trPr>
        <w:tc>
          <w:tcPr>
            <w:tcW w:w="389" w:type="pct"/>
            <w:vMerge/>
            <w:vAlign w:val="center"/>
          </w:tcPr>
          <w:p w:rsidR="004D1AE6" w:rsidRPr="004D1AE6" w:rsidRDefault="004D1AE6" w:rsidP="004D1AE6">
            <w:pPr>
              <w:snapToGrid w:val="0"/>
              <w:spacing w:line="240" w:lineRule="atLeast"/>
              <w:jc w:val="center"/>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4</w:t>
            </w:r>
            <w:r w:rsidRPr="004D1AE6">
              <w:rPr>
                <w:rFonts w:ascii="Times New Roman" w:eastAsia="標楷體" w:hAnsi="Times New Roman" w:cs="Times New Roman"/>
                <w:szCs w:val="24"/>
              </w:rPr>
              <w:t>、文件管理</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2</w:t>
            </w:r>
            <w:r w:rsidRPr="004D1AE6">
              <w:rPr>
                <w:rFonts w:ascii="Times New Roman" w:eastAsia="標楷體" w:hAnsi="Times New Roman" w:cs="Times New Roman"/>
                <w:szCs w:val="24"/>
              </w:rPr>
              <w:t>%)</w:t>
            </w:r>
          </w:p>
        </w:tc>
        <w:tc>
          <w:tcPr>
            <w:tcW w:w="3444" w:type="pct"/>
            <w:vAlign w:val="center"/>
          </w:tcPr>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是否有各自卷宗及妥善歸檔管理</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含目錄及編碼</w:t>
            </w:r>
            <w:r w:rsidRPr="004D1AE6">
              <w:rPr>
                <w:rFonts w:ascii="Times New Roman" w:eastAsia="標楷體" w:hAnsi="Times New Roman" w:cs="Times New Roman"/>
                <w:szCs w:val="24"/>
              </w:rPr>
              <w:t>)</w:t>
            </w:r>
          </w:p>
          <w:p w:rsidR="004D1AE6" w:rsidRPr="004D1AE6" w:rsidRDefault="004D1AE6" w:rsidP="004D1AE6">
            <w:pPr>
              <w:snapToGrid w:val="0"/>
              <w:spacing w:line="240" w:lineRule="atLeast"/>
              <w:ind w:left="281" w:hangingChars="117" w:hanging="281"/>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是否建立資訊化文件管理系統</w:t>
            </w:r>
          </w:p>
        </w:tc>
        <w:tc>
          <w:tcPr>
            <w:tcW w:w="260" w:type="pct"/>
            <w:vAlign w:val="center"/>
          </w:tcPr>
          <w:p w:rsidR="004D1AE6" w:rsidRPr="004D1AE6" w:rsidRDefault="004D1AE6" w:rsidP="004D1AE6">
            <w:pPr>
              <w:snapToGrid w:val="0"/>
              <w:spacing w:line="240" w:lineRule="atLeast"/>
              <w:ind w:left="408"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408" w:hangingChars="170" w:hanging="408"/>
              <w:jc w:val="center"/>
              <w:rPr>
                <w:rFonts w:ascii="Times New Roman" w:eastAsia="標楷體" w:hAnsi="Times New Roman" w:cs="Times New Roman"/>
                <w:szCs w:val="24"/>
              </w:rPr>
            </w:pPr>
          </w:p>
        </w:tc>
      </w:tr>
      <w:tr w:rsidR="004D1AE6" w:rsidRPr="004D1AE6" w:rsidTr="002219A9">
        <w:trPr>
          <w:trHeight w:val="129"/>
          <w:jc w:val="center"/>
        </w:trPr>
        <w:tc>
          <w:tcPr>
            <w:tcW w:w="389" w:type="pct"/>
            <w:vMerge/>
            <w:vAlign w:val="center"/>
          </w:tcPr>
          <w:p w:rsidR="004D1AE6" w:rsidRPr="004D1AE6" w:rsidRDefault="004D1AE6" w:rsidP="004D1AE6">
            <w:pPr>
              <w:snapToGrid w:val="0"/>
              <w:spacing w:line="240" w:lineRule="atLeast"/>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5</w:t>
            </w:r>
            <w:r w:rsidRPr="004D1AE6">
              <w:rPr>
                <w:rFonts w:ascii="Times New Roman" w:eastAsia="標楷體" w:hAnsi="Times New Roman" w:cs="Times New Roman"/>
                <w:szCs w:val="24"/>
              </w:rPr>
              <w:t>、污水下水道資料整合雲平台</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2</w:t>
            </w:r>
            <w:r w:rsidRPr="004D1AE6">
              <w:rPr>
                <w:rFonts w:ascii="Times New Roman" w:eastAsia="標楷體" w:hAnsi="Times New Roman" w:cs="Times New Roman"/>
                <w:szCs w:val="24"/>
              </w:rPr>
              <w:t>%)</w:t>
            </w:r>
          </w:p>
        </w:tc>
        <w:tc>
          <w:tcPr>
            <w:tcW w:w="3444" w:type="pct"/>
            <w:vAlign w:val="center"/>
          </w:tcPr>
          <w:p w:rsidR="004D1AE6" w:rsidRPr="004D1AE6" w:rsidRDefault="004D1AE6" w:rsidP="004D1AE6">
            <w:pPr>
              <w:snapToGrid w:val="0"/>
              <w:spacing w:line="240" w:lineRule="atLeast"/>
              <w:ind w:left="480" w:hangingChars="200" w:hanging="480"/>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評鑑前一個月份之近</w:t>
            </w:r>
            <w:r w:rsidRPr="004D1AE6">
              <w:rPr>
                <w:rFonts w:ascii="Times New Roman" w:eastAsia="標楷體" w:hAnsi="Times New Roman" w:cs="Times New Roman" w:hint="eastAsia"/>
                <w:szCs w:val="24"/>
              </w:rPr>
              <w:t>12</w:t>
            </w:r>
            <w:r w:rsidRPr="004D1AE6">
              <w:rPr>
                <w:rFonts w:ascii="Times New Roman" w:eastAsia="標楷體" w:hAnsi="Times New Roman" w:cs="Times New Roman" w:hint="eastAsia"/>
                <w:szCs w:val="24"/>
              </w:rPr>
              <w:t>個月</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月至</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填報狀況</w:t>
            </w:r>
          </w:p>
          <w:p w:rsidR="004D1AE6" w:rsidRPr="004D1AE6" w:rsidRDefault="004D1AE6" w:rsidP="004D1AE6">
            <w:pPr>
              <w:snapToGrid w:val="0"/>
              <w:spacing w:line="240" w:lineRule="atLeast"/>
              <w:ind w:left="480" w:hangingChars="200" w:hanging="480"/>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(1) </w:t>
            </w:r>
            <w:r w:rsidRPr="004D1AE6">
              <w:rPr>
                <w:rFonts w:ascii="Times New Roman" w:eastAsia="標楷體" w:hAnsi="Times New Roman" w:cs="Times New Roman" w:hint="eastAsia"/>
                <w:szCs w:val="24"/>
              </w:rPr>
              <w:t>日報準時填報率：</w:t>
            </w:r>
            <w:r w:rsidRPr="004D1AE6">
              <w:rPr>
                <w:rFonts w:ascii="Times New Roman" w:eastAsia="標楷體" w:hAnsi="Times New Roman" w:cs="Times New Roman" w:hint="eastAsia"/>
                <w:szCs w:val="24"/>
              </w:rPr>
              <w:t>___% (</w:t>
            </w:r>
            <w:r w:rsidRPr="004D1AE6">
              <w:rPr>
                <w:rFonts w:ascii="Times New Roman" w:eastAsia="標楷體" w:hAnsi="Times New Roman" w:cs="Times New Roman" w:hint="eastAsia"/>
                <w:szCs w:val="24"/>
              </w:rPr>
              <w:t>填報率</w:t>
            </w:r>
            <w:r w:rsidRPr="004D1AE6">
              <w:rPr>
                <w:rFonts w:ascii="Times New Roman" w:eastAsia="標楷體" w:hAnsi="Times New Roman" w:cs="Times New Roman" w:hint="eastAsia"/>
                <w:szCs w:val="24"/>
              </w:rPr>
              <w:t>95%</w:t>
            </w:r>
            <w:r w:rsidRPr="004D1AE6">
              <w:rPr>
                <w:rFonts w:ascii="Times New Roman" w:eastAsia="標楷體" w:hAnsi="Times New Roman" w:cs="Times New Roman" w:hint="eastAsia"/>
                <w:szCs w:val="24"/>
              </w:rPr>
              <w:t>以上始得分</w:t>
            </w:r>
            <w:r w:rsidRPr="004D1AE6">
              <w:rPr>
                <w:rFonts w:ascii="Times New Roman" w:eastAsia="標楷體" w:hAnsi="Times New Roman" w:cs="Times New Roman" w:hint="eastAsia"/>
                <w:szCs w:val="24"/>
              </w:rPr>
              <w:t>0.5%)</w:t>
            </w:r>
          </w:p>
          <w:p w:rsidR="004D1AE6" w:rsidRPr="004D1AE6" w:rsidRDefault="004D1AE6" w:rsidP="004D1AE6">
            <w:pPr>
              <w:snapToGrid w:val="0"/>
              <w:spacing w:line="240" w:lineRule="atLeast"/>
              <w:ind w:left="480" w:hangingChars="200" w:hanging="480"/>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(2) </w:t>
            </w:r>
            <w:r w:rsidRPr="004D1AE6">
              <w:rPr>
                <w:rFonts w:ascii="Times New Roman" w:eastAsia="標楷體" w:hAnsi="Times New Roman" w:cs="Times New Roman" w:hint="eastAsia"/>
                <w:szCs w:val="24"/>
              </w:rPr>
              <w:t>月報逾期次數：</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次</w:t>
            </w:r>
            <w:r w:rsidRPr="004D1AE6">
              <w:rPr>
                <w:rFonts w:ascii="Times New Roman" w:eastAsia="標楷體" w:hAnsi="Times New Roman" w:cs="Times New Roman" w:hint="eastAsia"/>
                <w:szCs w:val="24"/>
              </w:rPr>
              <w:t xml:space="preserve"> (2</w:t>
            </w:r>
            <w:r w:rsidRPr="004D1AE6">
              <w:rPr>
                <w:rFonts w:ascii="Times New Roman" w:eastAsia="標楷體" w:hAnsi="Times New Roman" w:cs="Times New Roman" w:hint="eastAsia"/>
                <w:szCs w:val="24"/>
              </w:rPr>
              <w:t>次以內始得分</w:t>
            </w:r>
            <w:r w:rsidRPr="004D1AE6">
              <w:rPr>
                <w:rFonts w:ascii="Times New Roman" w:eastAsia="標楷體" w:hAnsi="Times New Roman" w:cs="Times New Roman" w:hint="eastAsia"/>
                <w:szCs w:val="24"/>
              </w:rPr>
              <w:t>1%)</w:t>
            </w:r>
          </w:p>
          <w:p w:rsidR="004D1AE6" w:rsidRPr="004D1AE6" w:rsidRDefault="004D1AE6" w:rsidP="004D1AE6">
            <w:pPr>
              <w:snapToGrid w:val="0"/>
              <w:spacing w:line="240" w:lineRule="atLeast"/>
              <w:ind w:left="480" w:hangingChars="200" w:hanging="480"/>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(3) </w:t>
            </w:r>
            <w:r w:rsidRPr="004D1AE6">
              <w:rPr>
                <w:rFonts w:ascii="Times New Roman" w:eastAsia="標楷體" w:hAnsi="Times New Roman" w:cs="Times New Roman" w:hint="eastAsia"/>
                <w:szCs w:val="24"/>
              </w:rPr>
              <w:t>填報資料補正次數：</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次</w:t>
            </w:r>
            <w:r w:rsidRPr="004D1AE6">
              <w:rPr>
                <w:rFonts w:ascii="Times New Roman" w:eastAsia="標楷體" w:hAnsi="Times New Roman" w:cs="Times New Roman" w:hint="eastAsia"/>
                <w:szCs w:val="24"/>
              </w:rPr>
              <w:t xml:space="preserve"> (2</w:t>
            </w:r>
            <w:r w:rsidRPr="004D1AE6">
              <w:rPr>
                <w:rFonts w:ascii="Times New Roman" w:eastAsia="標楷體" w:hAnsi="Times New Roman" w:cs="Times New Roman" w:hint="eastAsia"/>
                <w:szCs w:val="24"/>
              </w:rPr>
              <w:t>次以內始得分</w:t>
            </w:r>
            <w:r w:rsidRPr="004D1AE6">
              <w:rPr>
                <w:rFonts w:ascii="Times New Roman" w:eastAsia="標楷體" w:hAnsi="Times New Roman" w:cs="Times New Roman" w:hint="eastAsia"/>
                <w:szCs w:val="24"/>
              </w:rPr>
              <w:t>0.5%)</w:t>
            </w:r>
          </w:p>
        </w:tc>
        <w:tc>
          <w:tcPr>
            <w:tcW w:w="260" w:type="pct"/>
            <w:vAlign w:val="center"/>
          </w:tcPr>
          <w:p w:rsidR="004D1AE6" w:rsidRPr="004D1AE6" w:rsidRDefault="004D1AE6" w:rsidP="004D1AE6">
            <w:pPr>
              <w:snapToGrid w:val="0"/>
              <w:spacing w:line="240" w:lineRule="atLeast"/>
              <w:ind w:left="480" w:hangingChars="200" w:hanging="480"/>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480" w:hangingChars="200" w:hanging="480"/>
              <w:jc w:val="center"/>
              <w:rPr>
                <w:rFonts w:ascii="Times New Roman" w:eastAsia="標楷體" w:hAnsi="Times New Roman" w:cs="Times New Roman"/>
                <w:szCs w:val="24"/>
              </w:rPr>
            </w:pPr>
          </w:p>
        </w:tc>
      </w:tr>
      <w:tr w:rsidR="004D1AE6" w:rsidRPr="004D1AE6" w:rsidTr="002219A9">
        <w:trPr>
          <w:trHeight w:val="5694"/>
          <w:jc w:val="center"/>
        </w:trPr>
        <w:tc>
          <w:tcPr>
            <w:tcW w:w="389" w:type="pct"/>
            <w:vMerge/>
            <w:vAlign w:val="center"/>
          </w:tcPr>
          <w:p w:rsidR="004D1AE6" w:rsidRPr="004D1AE6" w:rsidRDefault="004D1AE6" w:rsidP="004D1AE6">
            <w:pPr>
              <w:snapToGrid w:val="0"/>
              <w:spacing w:line="240" w:lineRule="atLeast"/>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6</w:t>
            </w:r>
            <w:r w:rsidRPr="004D1AE6">
              <w:rPr>
                <w:rFonts w:ascii="Times New Roman" w:eastAsia="標楷體" w:hAnsi="Times New Roman" w:cs="Times New Roman"/>
                <w:szCs w:val="24"/>
              </w:rPr>
              <w:t>、主管機關督導情形</w:t>
            </w:r>
            <w:r w:rsidRPr="004D1AE6">
              <w:rPr>
                <w:rFonts w:ascii="Times New Roman" w:eastAsia="標楷體" w:hAnsi="Times New Roman" w:cs="Times New Roman"/>
                <w:szCs w:val="24"/>
              </w:rPr>
              <w:t>(8%)</w:t>
            </w:r>
          </w:p>
        </w:tc>
        <w:tc>
          <w:tcPr>
            <w:tcW w:w="3444" w:type="pct"/>
            <w:vAlign w:val="center"/>
          </w:tcPr>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人事督導、考核、內外評辦理情形等</w:t>
            </w:r>
            <w:r w:rsidRPr="004D1AE6">
              <w:rPr>
                <w:rFonts w:ascii="Times New Roman" w:eastAsia="標楷體" w:hAnsi="Times New Roman" w:cs="Times New Roman" w:hint="eastAsia"/>
                <w:szCs w:val="24"/>
              </w:rPr>
              <w:t xml:space="preserve"> (2%)</w:t>
            </w:r>
          </w:p>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人事管理編列合理性</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包含勞健保、年終獎金、休假及輪班制等是否依勞基法規定辦理</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 xml:space="preserve"> (1%)</w:t>
            </w:r>
          </w:p>
          <w:p w:rsidR="004D1AE6" w:rsidRPr="004D1AE6" w:rsidRDefault="004D1AE6" w:rsidP="004D1AE6">
            <w:pPr>
              <w:numPr>
                <w:ilvl w:val="0"/>
                <w:numId w:val="2"/>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操作組員平均薪資</w:t>
            </w:r>
            <w:r w:rsidRPr="004D1AE6">
              <w:rPr>
                <w:rFonts w:ascii="Times New Roman" w:eastAsia="標楷體" w:hAnsi="Times New Roman" w:cs="Times New Roman"/>
                <w:szCs w:val="24"/>
              </w:rPr>
              <w:t>__________</w:t>
            </w:r>
            <w:r w:rsidRPr="004D1AE6">
              <w:rPr>
                <w:rFonts w:ascii="Times New Roman" w:eastAsia="標楷體" w:hAnsi="Times New Roman" w:cs="Times New Roman" w:hint="eastAsia"/>
                <w:szCs w:val="24"/>
              </w:rPr>
              <w:t>元</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月</w:t>
            </w:r>
          </w:p>
          <w:p w:rsidR="004D1AE6" w:rsidRPr="004D1AE6" w:rsidRDefault="004D1AE6" w:rsidP="004D1AE6">
            <w:pPr>
              <w:numPr>
                <w:ilvl w:val="0"/>
                <w:numId w:val="2"/>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維護組員平均薪資</w:t>
            </w:r>
            <w:r w:rsidRPr="004D1AE6">
              <w:rPr>
                <w:rFonts w:ascii="Times New Roman" w:eastAsia="標楷體" w:hAnsi="Times New Roman" w:cs="Times New Roman"/>
                <w:szCs w:val="24"/>
              </w:rPr>
              <w:t>__________</w:t>
            </w:r>
            <w:r w:rsidRPr="004D1AE6">
              <w:rPr>
                <w:rFonts w:ascii="Times New Roman" w:eastAsia="標楷體" w:hAnsi="Times New Roman" w:cs="Times New Roman" w:hint="eastAsia"/>
                <w:szCs w:val="24"/>
              </w:rPr>
              <w:t>元</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月</w:t>
            </w:r>
          </w:p>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(3) </w:t>
            </w:r>
            <w:r w:rsidRPr="004D1AE6">
              <w:rPr>
                <w:rFonts w:ascii="Times New Roman" w:eastAsia="標楷體" w:hAnsi="Times New Roman" w:cs="Times New Roman" w:hint="eastAsia"/>
                <w:szCs w:val="24"/>
              </w:rPr>
              <w:t>是否依廠站不同條件</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如：規模、流程、設計</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實際水量、設計</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實際水質</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訂定轄下所有污水處理廠水質水量及主要操作參數之</w:t>
            </w:r>
            <w:r w:rsidRPr="004D1AE6">
              <w:rPr>
                <w:rFonts w:ascii="Times New Roman" w:eastAsia="標楷體" w:hAnsi="Times New Roman" w:cs="Times New Roman" w:hint="eastAsia"/>
                <w:szCs w:val="24"/>
              </w:rPr>
              <w:t>KPI</w:t>
            </w:r>
            <w:r w:rsidRPr="004D1AE6">
              <w:rPr>
                <w:rFonts w:ascii="Times New Roman" w:eastAsia="標楷體" w:hAnsi="Times New Roman" w:cs="Times New Roman" w:hint="eastAsia"/>
                <w:szCs w:val="24"/>
              </w:rPr>
              <w:t>範圍，並協助本廠達到目標</w:t>
            </w:r>
            <w:r w:rsidRPr="004D1AE6">
              <w:rPr>
                <w:rFonts w:ascii="Times New Roman" w:eastAsia="標楷體" w:hAnsi="Times New Roman" w:cs="Times New Roman" w:hint="eastAsia"/>
                <w:szCs w:val="24"/>
              </w:rPr>
              <w:t xml:space="preserve"> (1%)</w:t>
            </w:r>
          </w:p>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 xml:space="preserve">(4) </w:t>
            </w:r>
            <w:r w:rsidRPr="004D1AE6">
              <w:rPr>
                <w:rFonts w:ascii="Times New Roman" w:eastAsia="標楷體" w:hAnsi="Times New Roman" w:cs="Times New Roman"/>
                <w:szCs w:val="24"/>
              </w:rPr>
              <w:t>契約價金是否符合最新版污水處理廠營運管理手冊之規定</w:t>
            </w:r>
            <w:r w:rsidRPr="004D1AE6">
              <w:rPr>
                <w:rFonts w:ascii="Times New Roman" w:eastAsia="標楷體" w:hAnsi="Times New Roman" w:cs="Times New Roman"/>
                <w:szCs w:val="24"/>
              </w:rPr>
              <w:t xml:space="preserve"> (</w:t>
            </w:r>
            <w:r w:rsidRPr="004D1AE6">
              <w:rPr>
                <w:rFonts w:ascii="Times New Roman" w:eastAsia="標楷體" w:hAnsi="Times New Roman" w:cs="Times New Roman" w:hint="eastAsia"/>
                <w:szCs w:val="24"/>
              </w:rPr>
              <w:t>4</w:t>
            </w:r>
            <w:r w:rsidRPr="004D1AE6">
              <w:rPr>
                <w:rFonts w:ascii="Times New Roman" w:eastAsia="標楷體" w:hAnsi="Times New Roman" w:cs="Times New Roman"/>
                <w:szCs w:val="24"/>
              </w:rPr>
              <w:t>%)</w:t>
            </w:r>
          </w:p>
          <w:p w:rsidR="004D1AE6" w:rsidRPr="004D1AE6" w:rsidRDefault="004D1AE6" w:rsidP="004D1AE6">
            <w:pPr>
              <w:numPr>
                <w:ilvl w:val="0"/>
                <w:numId w:val="2"/>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契約價金：</w:t>
            </w:r>
            <w:r w:rsidRPr="004D1AE6">
              <w:rPr>
                <w:rFonts w:ascii="Times New Roman" w:eastAsia="標楷體" w:hAnsi="Times New Roman" w:cs="Times New Roman"/>
                <w:szCs w:val="24"/>
              </w:rPr>
              <w:t>________________</w:t>
            </w:r>
            <w:r w:rsidRPr="004D1AE6">
              <w:rPr>
                <w:rFonts w:ascii="Times New Roman" w:eastAsia="標楷體" w:hAnsi="Times New Roman" w:cs="Times New Roman"/>
                <w:szCs w:val="24"/>
              </w:rPr>
              <w:t>元</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履約期限：</w:t>
            </w:r>
            <w:r w:rsidRPr="004D1AE6">
              <w:rPr>
                <w:rFonts w:ascii="Times New Roman" w:eastAsia="標楷體" w:hAnsi="Times New Roman" w:cs="Times New Roman"/>
                <w:szCs w:val="24"/>
              </w:rPr>
              <w:t>___________)</w:t>
            </w:r>
          </w:p>
          <w:p w:rsidR="004D1AE6" w:rsidRPr="004D1AE6" w:rsidRDefault="004D1AE6" w:rsidP="004D1AE6">
            <w:pPr>
              <w:numPr>
                <w:ilvl w:val="0"/>
                <w:numId w:val="2"/>
              </w:numPr>
              <w:snapToGrid w:val="0"/>
              <w:spacing w:line="240" w:lineRule="atLeast"/>
              <w:ind w:left="550" w:hanging="312"/>
              <w:jc w:val="both"/>
              <w:rPr>
                <w:rFonts w:ascii="Times New Roman" w:eastAsia="標楷體" w:hAnsi="Times New Roman" w:cs="Times New Roman"/>
                <w:szCs w:val="24"/>
              </w:rPr>
            </w:pPr>
            <w:r w:rsidRPr="004D1AE6">
              <w:rPr>
                <w:rFonts w:ascii="Times New Roman" w:eastAsia="標楷體" w:hAnsi="Times New Roman" w:cs="Times New Roman"/>
                <w:szCs w:val="24"/>
              </w:rPr>
              <w:t>契約價金換算之單位處理費用：</w:t>
            </w:r>
            <w:r w:rsidRPr="004D1AE6">
              <w:rPr>
                <w:rFonts w:ascii="Times New Roman" w:eastAsia="標楷體" w:hAnsi="Times New Roman" w:cs="Times New Roman"/>
                <w:szCs w:val="24"/>
              </w:rPr>
              <w:t>_______</w:t>
            </w:r>
            <w:r w:rsidRPr="004D1AE6">
              <w:rPr>
                <w:rFonts w:ascii="Times New Roman" w:eastAsia="標楷體" w:hAnsi="Times New Roman" w:cs="Times New Roman"/>
                <w:szCs w:val="24"/>
              </w:rPr>
              <w:t>元</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噸，請說明計算方式</w:t>
            </w:r>
            <w:r w:rsidRPr="004D1AE6">
              <w:rPr>
                <w:rFonts w:ascii="Times New Roman" w:eastAsia="標楷體" w:hAnsi="Times New Roman" w:cs="Times New Roman"/>
                <w:sz w:val="18"/>
                <w:szCs w:val="24"/>
              </w:rPr>
              <w:t>(</w:t>
            </w:r>
            <w:r w:rsidRPr="004D1AE6">
              <w:rPr>
                <w:rFonts w:ascii="Times New Roman" w:eastAsia="標楷體" w:hAnsi="Times New Roman" w:cs="Times New Roman"/>
                <w:sz w:val="18"/>
                <w:szCs w:val="24"/>
              </w:rPr>
              <w:t>如：契約價金</w:t>
            </w:r>
            <w:r w:rsidRPr="004D1AE6">
              <w:rPr>
                <w:rFonts w:ascii="標楷體" w:eastAsia="標楷體" w:hAnsi="標楷體" w:cs="Times New Roman"/>
                <w:sz w:val="18"/>
                <w:szCs w:val="24"/>
              </w:rPr>
              <w:t>○○元/○○年○月至○月平均水量○○</w:t>
            </w:r>
            <w:r w:rsidRPr="004D1AE6">
              <w:rPr>
                <w:rFonts w:ascii="Times New Roman" w:eastAsia="標楷體" w:hAnsi="Times New Roman" w:cs="Times New Roman"/>
                <w:sz w:val="18"/>
                <w:szCs w:val="24"/>
              </w:rPr>
              <w:t>CMD</w:t>
            </w:r>
            <w:r w:rsidRPr="004D1AE6">
              <w:rPr>
                <w:rFonts w:ascii="標楷體" w:eastAsia="標楷體" w:hAnsi="標楷體" w:cs="Times New Roman"/>
                <w:sz w:val="18"/>
                <w:szCs w:val="24"/>
              </w:rPr>
              <w:t>/履約期限○○日</w:t>
            </w:r>
            <w:r w:rsidRPr="004D1AE6">
              <w:rPr>
                <w:rFonts w:ascii="Times New Roman" w:eastAsia="標楷體" w:hAnsi="Times New Roman" w:cs="Times New Roman"/>
                <w:sz w:val="18"/>
                <w:szCs w:val="24"/>
              </w:rPr>
              <w:t>)</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_________________________________</w:t>
            </w:r>
          </w:p>
          <w:p w:rsidR="004D1AE6" w:rsidRPr="004D1AE6" w:rsidRDefault="004D1AE6" w:rsidP="004D1AE6">
            <w:pPr>
              <w:numPr>
                <w:ilvl w:val="0"/>
                <w:numId w:val="2"/>
              </w:numPr>
              <w:snapToGrid w:val="0"/>
              <w:spacing w:line="240" w:lineRule="atLeast"/>
              <w:ind w:left="550" w:hanging="312"/>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最新污水處理廠營運管理手冊建議單位處理費用：</w:t>
            </w:r>
            <w:r w:rsidRPr="004D1AE6">
              <w:rPr>
                <w:rFonts w:ascii="Times New Roman" w:eastAsia="標楷體" w:hAnsi="Times New Roman" w:cs="Times New Roman" w:hint="eastAsia"/>
                <w:szCs w:val="24"/>
              </w:rPr>
              <w:t>_____</w:t>
            </w:r>
            <w:r w:rsidRPr="004D1AE6">
              <w:rPr>
                <w:rFonts w:ascii="Times New Roman" w:eastAsia="標楷體" w:hAnsi="Times New Roman" w:cs="Times New Roman" w:hint="eastAsia"/>
                <w:szCs w:val="24"/>
              </w:rPr>
              <w:t>元</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噸</w:t>
            </w:r>
            <w:r w:rsidRPr="004D1AE6">
              <w:rPr>
                <w:rFonts w:ascii="Times New Roman" w:eastAsia="標楷體" w:hAnsi="Times New Roman" w:cs="Times New Roman"/>
                <w:szCs w:val="24"/>
              </w:rPr>
              <w:br/>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不含廠站外工作</w:t>
            </w:r>
            <w:r w:rsidRPr="004D1AE6">
              <w:rPr>
                <w:rFonts w:ascii="Times New Roman" w:eastAsia="標楷體" w:hAnsi="Times New Roman" w:cs="Times New Roman" w:hint="eastAsia"/>
                <w:szCs w:val="24"/>
              </w:rPr>
              <w:t>)</w:t>
            </w:r>
          </w:p>
          <w:tbl>
            <w:tblPr>
              <w:tblStyle w:val="10"/>
              <w:tblW w:w="4962" w:type="pct"/>
              <w:tblInd w:w="55" w:type="dxa"/>
              <w:tblLayout w:type="fixed"/>
              <w:tblLook w:val="04A0"/>
            </w:tblPr>
            <w:tblGrid>
              <w:gridCol w:w="1427"/>
              <w:gridCol w:w="853"/>
              <w:gridCol w:w="853"/>
              <w:gridCol w:w="853"/>
              <w:gridCol w:w="854"/>
              <w:gridCol w:w="852"/>
              <w:gridCol w:w="852"/>
              <w:gridCol w:w="854"/>
            </w:tblGrid>
            <w:tr w:rsidR="004D1AE6" w:rsidRPr="004D1AE6" w:rsidTr="002219A9">
              <w:tc>
                <w:tcPr>
                  <w:tcW w:w="964" w:type="pct"/>
                  <w:vAlign w:val="center"/>
                </w:tcPr>
                <w:p w:rsidR="004D1AE6" w:rsidRPr="004D1AE6" w:rsidRDefault="004D1AE6" w:rsidP="004D1AE6">
                  <w:pPr>
                    <w:snapToGrid w:val="0"/>
                    <w:spacing w:line="240" w:lineRule="atLeast"/>
                    <w:jc w:val="center"/>
                    <w:rPr>
                      <w:rFonts w:eastAsia="標楷體"/>
                      <w:sz w:val="18"/>
                      <w:szCs w:val="18"/>
                    </w:rPr>
                  </w:pPr>
                  <w:r w:rsidRPr="004D1AE6">
                    <w:rPr>
                      <w:rFonts w:eastAsia="標楷體"/>
                      <w:sz w:val="18"/>
                      <w:szCs w:val="18"/>
                    </w:rPr>
                    <w:t>設計處理水量</w:t>
                  </w:r>
                </w:p>
                <w:p w:rsidR="004D1AE6" w:rsidRPr="004D1AE6" w:rsidRDefault="004D1AE6" w:rsidP="004D1AE6">
                  <w:pPr>
                    <w:snapToGrid w:val="0"/>
                    <w:spacing w:line="240" w:lineRule="atLeast"/>
                    <w:jc w:val="center"/>
                    <w:rPr>
                      <w:rFonts w:eastAsia="標楷體"/>
                      <w:sz w:val="18"/>
                      <w:szCs w:val="18"/>
                    </w:rPr>
                  </w:pPr>
                  <w:r w:rsidRPr="004D1AE6">
                    <w:rPr>
                      <w:rFonts w:eastAsia="標楷體" w:hint="eastAsia"/>
                      <w:sz w:val="18"/>
                      <w:szCs w:val="18"/>
                    </w:rPr>
                    <w:t>(CMD)</w:t>
                  </w:r>
                </w:p>
              </w:tc>
              <w:tc>
                <w:tcPr>
                  <w:tcW w:w="576" w:type="pct"/>
                  <w:vAlign w:val="center"/>
                </w:tcPr>
                <w:p w:rsidR="004D1AE6" w:rsidRPr="004D1AE6" w:rsidRDefault="004D1AE6" w:rsidP="004D1AE6">
                  <w:pPr>
                    <w:snapToGrid w:val="0"/>
                    <w:spacing w:line="240" w:lineRule="atLeast"/>
                    <w:ind w:leftChars="-45" w:left="-108" w:rightChars="-45" w:right="-108"/>
                    <w:jc w:val="center"/>
                    <w:rPr>
                      <w:rFonts w:eastAsia="標楷體"/>
                      <w:sz w:val="18"/>
                      <w:szCs w:val="18"/>
                    </w:rPr>
                  </w:pPr>
                  <w:r w:rsidRPr="004D1AE6">
                    <w:rPr>
                      <w:rFonts w:eastAsia="標楷體"/>
                      <w:sz w:val="18"/>
                      <w:szCs w:val="18"/>
                    </w:rPr>
                    <w:t>5</w:t>
                  </w:r>
                  <w:r w:rsidRPr="004D1AE6">
                    <w:rPr>
                      <w:rFonts w:eastAsia="標楷體" w:hint="eastAsia"/>
                      <w:sz w:val="18"/>
                      <w:szCs w:val="18"/>
                    </w:rPr>
                    <w:t>千</w:t>
                  </w:r>
                </w:p>
              </w:tc>
              <w:tc>
                <w:tcPr>
                  <w:tcW w:w="576" w:type="pct"/>
                  <w:vAlign w:val="center"/>
                </w:tcPr>
                <w:p w:rsidR="004D1AE6" w:rsidRPr="004D1AE6" w:rsidRDefault="004D1AE6" w:rsidP="004D1AE6">
                  <w:pPr>
                    <w:snapToGrid w:val="0"/>
                    <w:spacing w:line="240" w:lineRule="atLeast"/>
                    <w:ind w:leftChars="-45" w:left="-108" w:rightChars="-45" w:right="-108"/>
                    <w:jc w:val="center"/>
                    <w:rPr>
                      <w:rFonts w:eastAsia="標楷體"/>
                      <w:sz w:val="18"/>
                      <w:szCs w:val="18"/>
                    </w:rPr>
                  </w:pPr>
                  <w:r w:rsidRPr="004D1AE6">
                    <w:rPr>
                      <w:rFonts w:eastAsia="標楷體"/>
                      <w:sz w:val="18"/>
                      <w:szCs w:val="18"/>
                    </w:rPr>
                    <w:t>1</w:t>
                  </w:r>
                  <w:r w:rsidRPr="004D1AE6">
                    <w:rPr>
                      <w:rFonts w:eastAsia="標楷體" w:hint="eastAsia"/>
                      <w:sz w:val="18"/>
                      <w:szCs w:val="18"/>
                    </w:rPr>
                    <w:t>萬</w:t>
                  </w:r>
                </w:p>
              </w:tc>
              <w:tc>
                <w:tcPr>
                  <w:tcW w:w="576" w:type="pct"/>
                  <w:vAlign w:val="center"/>
                </w:tcPr>
                <w:p w:rsidR="004D1AE6" w:rsidRPr="004D1AE6" w:rsidRDefault="004D1AE6" w:rsidP="004D1AE6">
                  <w:pPr>
                    <w:snapToGrid w:val="0"/>
                    <w:spacing w:line="240" w:lineRule="atLeast"/>
                    <w:ind w:leftChars="-45" w:left="-108" w:rightChars="-45" w:right="-108"/>
                    <w:jc w:val="center"/>
                    <w:rPr>
                      <w:rFonts w:eastAsia="標楷體"/>
                      <w:sz w:val="18"/>
                      <w:szCs w:val="18"/>
                    </w:rPr>
                  </w:pPr>
                  <w:r w:rsidRPr="004D1AE6">
                    <w:rPr>
                      <w:rFonts w:eastAsia="標楷體"/>
                      <w:sz w:val="18"/>
                      <w:szCs w:val="18"/>
                    </w:rPr>
                    <w:t>2</w:t>
                  </w:r>
                  <w:r w:rsidRPr="004D1AE6">
                    <w:rPr>
                      <w:rFonts w:eastAsia="標楷體" w:hint="eastAsia"/>
                      <w:sz w:val="18"/>
                      <w:szCs w:val="18"/>
                    </w:rPr>
                    <w:t>萬</w:t>
                  </w:r>
                </w:p>
              </w:tc>
              <w:tc>
                <w:tcPr>
                  <w:tcW w:w="577" w:type="pct"/>
                  <w:vAlign w:val="center"/>
                </w:tcPr>
                <w:p w:rsidR="004D1AE6" w:rsidRPr="004D1AE6" w:rsidRDefault="004D1AE6" w:rsidP="004D1AE6">
                  <w:pPr>
                    <w:snapToGrid w:val="0"/>
                    <w:spacing w:line="240" w:lineRule="atLeast"/>
                    <w:ind w:leftChars="-45" w:left="-108" w:rightChars="-45" w:right="-108"/>
                    <w:jc w:val="center"/>
                    <w:rPr>
                      <w:rFonts w:eastAsia="標楷體"/>
                      <w:sz w:val="18"/>
                      <w:szCs w:val="18"/>
                    </w:rPr>
                  </w:pPr>
                  <w:r w:rsidRPr="004D1AE6">
                    <w:rPr>
                      <w:rFonts w:eastAsia="標楷體"/>
                      <w:sz w:val="18"/>
                      <w:szCs w:val="18"/>
                    </w:rPr>
                    <w:t>3</w:t>
                  </w:r>
                  <w:r w:rsidRPr="004D1AE6">
                    <w:rPr>
                      <w:rFonts w:eastAsia="標楷體" w:hint="eastAsia"/>
                      <w:sz w:val="18"/>
                      <w:szCs w:val="18"/>
                    </w:rPr>
                    <w:t>萬</w:t>
                  </w:r>
                </w:p>
              </w:tc>
              <w:tc>
                <w:tcPr>
                  <w:tcW w:w="576" w:type="pct"/>
                  <w:vAlign w:val="center"/>
                </w:tcPr>
                <w:p w:rsidR="004D1AE6" w:rsidRPr="004D1AE6" w:rsidRDefault="004D1AE6" w:rsidP="004D1AE6">
                  <w:pPr>
                    <w:snapToGrid w:val="0"/>
                    <w:spacing w:line="240" w:lineRule="atLeast"/>
                    <w:ind w:leftChars="-45" w:left="-108" w:rightChars="-45" w:right="-108"/>
                    <w:jc w:val="center"/>
                    <w:rPr>
                      <w:rFonts w:eastAsia="標楷體"/>
                      <w:sz w:val="18"/>
                      <w:szCs w:val="18"/>
                    </w:rPr>
                  </w:pPr>
                  <w:r w:rsidRPr="004D1AE6">
                    <w:rPr>
                      <w:rFonts w:eastAsia="標楷體" w:hint="eastAsia"/>
                      <w:sz w:val="18"/>
                      <w:szCs w:val="18"/>
                    </w:rPr>
                    <w:t>5</w:t>
                  </w:r>
                  <w:r w:rsidRPr="004D1AE6">
                    <w:rPr>
                      <w:rFonts w:eastAsia="標楷體" w:hint="eastAsia"/>
                      <w:sz w:val="18"/>
                      <w:szCs w:val="18"/>
                    </w:rPr>
                    <w:t>萬</w:t>
                  </w:r>
                </w:p>
              </w:tc>
              <w:tc>
                <w:tcPr>
                  <w:tcW w:w="576" w:type="pct"/>
                  <w:vAlign w:val="center"/>
                </w:tcPr>
                <w:p w:rsidR="004D1AE6" w:rsidRPr="004D1AE6" w:rsidRDefault="004D1AE6" w:rsidP="004D1AE6">
                  <w:pPr>
                    <w:snapToGrid w:val="0"/>
                    <w:spacing w:line="240" w:lineRule="atLeast"/>
                    <w:ind w:leftChars="-45" w:left="-108" w:rightChars="-45" w:right="-108"/>
                    <w:jc w:val="center"/>
                    <w:rPr>
                      <w:rFonts w:eastAsia="標楷體"/>
                      <w:sz w:val="18"/>
                      <w:szCs w:val="18"/>
                    </w:rPr>
                  </w:pPr>
                  <w:r w:rsidRPr="004D1AE6">
                    <w:rPr>
                      <w:rFonts w:eastAsia="標楷體" w:hint="eastAsia"/>
                      <w:sz w:val="18"/>
                      <w:szCs w:val="18"/>
                    </w:rPr>
                    <w:t>10</w:t>
                  </w:r>
                  <w:r w:rsidRPr="004D1AE6">
                    <w:rPr>
                      <w:rFonts w:eastAsia="標楷體" w:hint="eastAsia"/>
                      <w:sz w:val="18"/>
                      <w:szCs w:val="18"/>
                    </w:rPr>
                    <w:t>萬</w:t>
                  </w:r>
                </w:p>
              </w:tc>
              <w:tc>
                <w:tcPr>
                  <w:tcW w:w="577" w:type="pct"/>
                  <w:vAlign w:val="center"/>
                </w:tcPr>
                <w:p w:rsidR="004D1AE6" w:rsidRPr="004D1AE6" w:rsidRDefault="004D1AE6" w:rsidP="004D1AE6">
                  <w:pPr>
                    <w:snapToGrid w:val="0"/>
                    <w:spacing w:line="240" w:lineRule="atLeast"/>
                    <w:ind w:leftChars="-45" w:left="-108" w:rightChars="-45" w:right="-108"/>
                    <w:jc w:val="center"/>
                    <w:rPr>
                      <w:rFonts w:eastAsia="標楷體"/>
                      <w:sz w:val="18"/>
                      <w:szCs w:val="18"/>
                    </w:rPr>
                  </w:pPr>
                  <w:r w:rsidRPr="004D1AE6">
                    <w:rPr>
                      <w:rFonts w:eastAsia="標楷體" w:hint="eastAsia"/>
                      <w:sz w:val="18"/>
                      <w:szCs w:val="18"/>
                    </w:rPr>
                    <w:t>30</w:t>
                  </w:r>
                  <w:r w:rsidRPr="004D1AE6">
                    <w:rPr>
                      <w:rFonts w:eastAsia="標楷體" w:hint="eastAsia"/>
                      <w:sz w:val="18"/>
                      <w:szCs w:val="18"/>
                    </w:rPr>
                    <w:t>萬</w:t>
                  </w:r>
                </w:p>
              </w:tc>
            </w:tr>
            <w:tr w:rsidR="004D1AE6" w:rsidRPr="004D1AE6" w:rsidTr="002219A9">
              <w:tc>
                <w:tcPr>
                  <w:tcW w:w="964" w:type="pct"/>
                  <w:vAlign w:val="center"/>
                </w:tcPr>
                <w:p w:rsidR="004D1AE6" w:rsidRPr="004D1AE6" w:rsidRDefault="004D1AE6" w:rsidP="004D1AE6">
                  <w:pPr>
                    <w:snapToGrid w:val="0"/>
                    <w:spacing w:line="240" w:lineRule="atLeast"/>
                    <w:jc w:val="center"/>
                    <w:rPr>
                      <w:rFonts w:eastAsia="標楷體"/>
                      <w:sz w:val="18"/>
                      <w:szCs w:val="18"/>
                    </w:rPr>
                  </w:pPr>
                  <w:r w:rsidRPr="004D1AE6">
                    <w:rPr>
                      <w:rFonts w:eastAsia="標楷體"/>
                      <w:sz w:val="18"/>
                      <w:szCs w:val="18"/>
                    </w:rPr>
                    <w:t>單位處理費用</w:t>
                  </w:r>
                </w:p>
                <w:p w:rsidR="004D1AE6" w:rsidRPr="004D1AE6" w:rsidRDefault="004D1AE6" w:rsidP="004D1AE6">
                  <w:pPr>
                    <w:snapToGrid w:val="0"/>
                    <w:spacing w:line="240" w:lineRule="atLeast"/>
                    <w:jc w:val="center"/>
                    <w:rPr>
                      <w:rFonts w:eastAsia="標楷體"/>
                      <w:sz w:val="18"/>
                      <w:szCs w:val="18"/>
                    </w:rPr>
                  </w:pPr>
                  <w:r w:rsidRPr="004D1AE6">
                    <w:rPr>
                      <w:rFonts w:eastAsia="標楷體"/>
                      <w:sz w:val="18"/>
                      <w:szCs w:val="18"/>
                    </w:rPr>
                    <w:t>(</w:t>
                  </w:r>
                  <w:r w:rsidRPr="004D1AE6">
                    <w:rPr>
                      <w:rFonts w:eastAsia="標楷體"/>
                      <w:sz w:val="18"/>
                      <w:szCs w:val="18"/>
                    </w:rPr>
                    <w:t>元</w:t>
                  </w:r>
                  <w:r w:rsidRPr="004D1AE6">
                    <w:rPr>
                      <w:rFonts w:eastAsia="標楷體"/>
                      <w:sz w:val="18"/>
                      <w:szCs w:val="18"/>
                    </w:rPr>
                    <w:t>/</w:t>
                  </w:r>
                  <w:r w:rsidRPr="004D1AE6">
                    <w:rPr>
                      <w:rFonts w:eastAsia="標楷體"/>
                      <w:sz w:val="18"/>
                      <w:szCs w:val="18"/>
                    </w:rPr>
                    <w:t>噸</w:t>
                  </w:r>
                  <w:r w:rsidRPr="004D1AE6">
                    <w:rPr>
                      <w:rFonts w:eastAsia="標楷體"/>
                      <w:sz w:val="18"/>
                      <w:szCs w:val="18"/>
                    </w:rPr>
                    <w:t>)</w:t>
                  </w:r>
                </w:p>
              </w:tc>
              <w:tc>
                <w:tcPr>
                  <w:tcW w:w="576" w:type="pct"/>
                  <w:vAlign w:val="center"/>
                </w:tcPr>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sz w:val="18"/>
                      <w:szCs w:val="18"/>
                    </w:rPr>
                    <w:t>8.09</w:t>
                  </w:r>
                </w:p>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sz w:val="18"/>
                      <w:szCs w:val="18"/>
                    </w:rPr>
                    <w:t>~8.94</w:t>
                  </w:r>
                </w:p>
              </w:tc>
              <w:tc>
                <w:tcPr>
                  <w:tcW w:w="576" w:type="pct"/>
                  <w:vAlign w:val="center"/>
                </w:tcPr>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sz w:val="18"/>
                      <w:szCs w:val="18"/>
                    </w:rPr>
                    <w:t>7.</w:t>
                  </w:r>
                  <w:r w:rsidRPr="004D1AE6">
                    <w:rPr>
                      <w:rFonts w:eastAsia="標楷體" w:hint="eastAsia"/>
                      <w:sz w:val="18"/>
                      <w:szCs w:val="18"/>
                    </w:rPr>
                    <w:t>45</w:t>
                  </w:r>
                </w:p>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hint="eastAsia"/>
                      <w:sz w:val="18"/>
                      <w:szCs w:val="18"/>
                    </w:rPr>
                    <w:t>~8.13</w:t>
                  </w:r>
                </w:p>
              </w:tc>
              <w:tc>
                <w:tcPr>
                  <w:tcW w:w="576" w:type="pct"/>
                  <w:vAlign w:val="center"/>
                </w:tcPr>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sz w:val="18"/>
                      <w:szCs w:val="18"/>
                    </w:rPr>
                    <w:t>5.50</w:t>
                  </w:r>
                </w:p>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sz w:val="18"/>
                      <w:szCs w:val="18"/>
                    </w:rPr>
                    <w:t>~6.01</w:t>
                  </w:r>
                </w:p>
              </w:tc>
              <w:tc>
                <w:tcPr>
                  <w:tcW w:w="577" w:type="pct"/>
                  <w:vAlign w:val="center"/>
                </w:tcPr>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sz w:val="18"/>
                      <w:szCs w:val="18"/>
                    </w:rPr>
                    <w:t>4.79</w:t>
                  </w:r>
                </w:p>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sz w:val="18"/>
                      <w:szCs w:val="18"/>
                    </w:rPr>
                    <w:t>~5.24</w:t>
                  </w:r>
                </w:p>
              </w:tc>
              <w:tc>
                <w:tcPr>
                  <w:tcW w:w="576" w:type="pct"/>
                  <w:vAlign w:val="center"/>
                </w:tcPr>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hint="eastAsia"/>
                      <w:sz w:val="18"/>
                      <w:szCs w:val="18"/>
                    </w:rPr>
                    <w:t>4.09</w:t>
                  </w:r>
                </w:p>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hint="eastAsia"/>
                      <w:sz w:val="18"/>
                      <w:szCs w:val="18"/>
                    </w:rPr>
                    <w:t>~4.43</w:t>
                  </w:r>
                </w:p>
              </w:tc>
              <w:tc>
                <w:tcPr>
                  <w:tcW w:w="576" w:type="pct"/>
                  <w:vAlign w:val="center"/>
                </w:tcPr>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hint="eastAsia"/>
                      <w:sz w:val="18"/>
                      <w:szCs w:val="18"/>
                    </w:rPr>
                    <w:t>3.25</w:t>
                  </w:r>
                </w:p>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hint="eastAsia"/>
                      <w:sz w:val="18"/>
                      <w:szCs w:val="18"/>
                    </w:rPr>
                    <w:t>~3.46</w:t>
                  </w:r>
                </w:p>
              </w:tc>
              <w:tc>
                <w:tcPr>
                  <w:tcW w:w="577" w:type="pct"/>
                </w:tcPr>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hint="eastAsia"/>
                      <w:sz w:val="18"/>
                      <w:szCs w:val="18"/>
                    </w:rPr>
                    <w:t>2.52</w:t>
                  </w:r>
                </w:p>
                <w:p w:rsidR="004D1AE6" w:rsidRPr="004D1AE6" w:rsidRDefault="004D1AE6" w:rsidP="004D1AE6">
                  <w:pPr>
                    <w:snapToGrid w:val="0"/>
                    <w:spacing w:line="240" w:lineRule="atLeast"/>
                    <w:ind w:leftChars="-5" w:left="-12"/>
                    <w:jc w:val="center"/>
                    <w:rPr>
                      <w:rFonts w:eastAsia="標楷體"/>
                      <w:sz w:val="18"/>
                      <w:szCs w:val="18"/>
                    </w:rPr>
                  </w:pPr>
                  <w:r w:rsidRPr="004D1AE6">
                    <w:rPr>
                      <w:rFonts w:eastAsia="標楷體" w:hint="eastAsia"/>
                      <w:sz w:val="18"/>
                      <w:szCs w:val="18"/>
                    </w:rPr>
                    <w:t>~2.60</w:t>
                  </w:r>
                </w:p>
              </w:tc>
            </w:tr>
          </w:tbl>
          <w:p w:rsidR="004D1AE6" w:rsidRPr="004D1AE6" w:rsidRDefault="004D1AE6" w:rsidP="004D1AE6">
            <w:pPr>
              <w:snapToGrid w:val="0"/>
              <w:spacing w:line="240" w:lineRule="atLeast"/>
              <w:ind w:left="281" w:hangingChars="117" w:hanging="281"/>
              <w:jc w:val="both"/>
              <w:rPr>
                <w:rFonts w:ascii="Times New Roman" w:eastAsia="標楷體" w:hAnsi="Times New Roman" w:cs="Times New Roman"/>
                <w:szCs w:val="24"/>
              </w:rPr>
            </w:pPr>
          </w:p>
        </w:tc>
        <w:tc>
          <w:tcPr>
            <w:tcW w:w="260" w:type="pct"/>
            <w:vAlign w:val="center"/>
          </w:tcPr>
          <w:p w:rsidR="004D1AE6" w:rsidRPr="004D1AE6" w:rsidRDefault="004D1AE6" w:rsidP="004D1AE6">
            <w:pPr>
              <w:snapToGrid w:val="0"/>
              <w:spacing w:line="240" w:lineRule="atLeast"/>
              <w:ind w:left="408"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408" w:hangingChars="170" w:hanging="408"/>
              <w:jc w:val="center"/>
              <w:rPr>
                <w:rFonts w:ascii="Times New Roman" w:eastAsia="標楷體" w:hAnsi="Times New Roman" w:cs="Times New Roman"/>
                <w:szCs w:val="24"/>
              </w:rPr>
            </w:pPr>
          </w:p>
        </w:tc>
      </w:tr>
      <w:tr w:rsidR="004D1AE6" w:rsidRPr="004D1AE6" w:rsidTr="002219A9">
        <w:trPr>
          <w:trHeight w:val="629"/>
          <w:jc w:val="center"/>
        </w:trPr>
        <w:tc>
          <w:tcPr>
            <w:tcW w:w="389" w:type="pct"/>
            <w:vMerge/>
            <w:vAlign w:val="center"/>
          </w:tcPr>
          <w:p w:rsidR="004D1AE6" w:rsidRPr="004D1AE6" w:rsidRDefault="004D1AE6" w:rsidP="004D1AE6">
            <w:pPr>
              <w:snapToGrid w:val="0"/>
              <w:spacing w:line="240" w:lineRule="atLeast"/>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7</w:t>
            </w:r>
            <w:r w:rsidRPr="004D1AE6">
              <w:rPr>
                <w:rFonts w:ascii="Times New Roman" w:eastAsia="標楷體" w:hAnsi="Times New Roman" w:cs="Times New Roman"/>
                <w:szCs w:val="24"/>
              </w:rPr>
              <w:t>、環保相關申報</w:t>
            </w:r>
            <w:r w:rsidRPr="004D1AE6">
              <w:rPr>
                <w:rFonts w:ascii="Times New Roman" w:eastAsia="標楷體" w:hAnsi="Times New Roman" w:cs="Times New Roman"/>
                <w:szCs w:val="24"/>
              </w:rPr>
              <w:t>(2%)</w:t>
            </w:r>
          </w:p>
        </w:tc>
        <w:tc>
          <w:tcPr>
            <w:tcW w:w="3444" w:type="pct"/>
            <w:vAlign w:val="center"/>
          </w:tcPr>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水污染防治許可證內容符合情形</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若有單元實際尺寸與登載不符，或實際處理水量超過核准量者，此項為</w:t>
            </w:r>
            <w:r w:rsidRPr="004D1AE6">
              <w:rPr>
                <w:rFonts w:ascii="Times New Roman" w:eastAsia="標楷體" w:hAnsi="Times New Roman" w:cs="Times New Roman"/>
                <w:szCs w:val="24"/>
              </w:rPr>
              <w:t>0</w:t>
            </w:r>
            <w:r w:rsidRPr="004D1AE6">
              <w:rPr>
                <w:rFonts w:ascii="Times New Roman" w:eastAsia="標楷體" w:hAnsi="Times New Roman" w:cs="Times New Roman" w:hint="eastAsia"/>
                <w:szCs w:val="24"/>
              </w:rPr>
              <w:t>分；若實際進放流水質及操作參數與登載不符者，此項酌量扣分</w:t>
            </w:r>
            <w:r w:rsidRPr="004D1AE6">
              <w:rPr>
                <w:rFonts w:ascii="Times New Roman" w:eastAsia="標楷體" w:hAnsi="Times New Roman" w:cs="Times New Roman"/>
                <w:szCs w:val="24"/>
              </w:rPr>
              <w:t>)</w:t>
            </w:r>
          </w:p>
        </w:tc>
        <w:tc>
          <w:tcPr>
            <w:tcW w:w="260" w:type="pct"/>
            <w:vAlign w:val="center"/>
          </w:tcPr>
          <w:p w:rsidR="004D1AE6" w:rsidRPr="004D1AE6" w:rsidRDefault="004D1AE6" w:rsidP="004D1AE6">
            <w:pPr>
              <w:snapToGrid w:val="0"/>
              <w:spacing w:line="240" w:lineRule="atLeast"/>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jc w:val="center"/>
              <w:rPr>
                <w:rFonts w:ascii="Times New Roman" w:eastAsia="標楷體" w:hAnsi="Times New Roman" w:cs="Times New Roman"/>
                <w:szCs w:val="24"/>
              </w:rPr>
            </w:pPr>
          </w:p>
        </w:tc>
      </w:tr>
      <w:tr w:rsidR="004D1AE6" w:rsidRPr="004D1AE6" w:rsidTr="002219A9">
        <w:trPr>
          <w:trHeight w:val="907"/>
          <w:jc w:val="center"/>
        </w:trPr>
        <w:tc>
          <w:tcPr>
            <w:tcW w:w="389" w:type="pct"/>
            <w:vMerge/>
            <w:vAlign w:val="center"/>
          </w:tcPr>
          <w:p w:rsidR="004D1AE6" w:rsidRPr="004D1AE6" w:rsidRDefault="004D1AE6" w:rsidP="004D1AE6">
            <w:pPr>
              <w:snapToGrid w:val="0"/>
              <w:spacing w:line="240" w:lineRule="atLeast"/>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8</w:t>
            </w:r>
            <w:r w:rsidRPr="004D1AE6">
              <w:rPr>
                <w:rFonts w:ascii="Times New Roman" w:eastAsia="標楷體" w:hAnsi="Times New Roman" w:cs="Times New Roman" w:hint="eastAsia"/>
                <w:szCs w:val="24"/>
              </w:rPr>
              <w:t>、其他</w:t>
            </w:r>
            <w:r w:rsidRPr="004D1AE6">
              <w:rPr>
                <w:rFonts w:ascii="Times New Roman" w:eastAsia="標楷體" w:hAnsi="Times New Roman" w:cs="Times New Roman"/>
                <w:szCs w:val="24"/>
              </w:rPr>
              <w:br/>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4</w:t>
            </w:r>
            <w:r w:rsidRPr="004D1AE6">
              <w:rPr>
                <w:rFonts w:ascii="Times New Roman" w:eastAsia="標楷體" w:hAnsi="Times New Roman" w:cs="Times New Roman" w:hint="eastAsia"/>
                <w:szCs w:val="24"/>
              </w:rPr>
              <w:t>%)</w:t>
            </w:r>
          </w:p>
        </w:tc>
        <w:tc>
          <w:tcPr>
            <w:tcW w:w="3444" w:type="pct"/>
            <w:tcBorders>
              <w:bottom w:val="single" w:sz="4" w:space="0" w:color="auto"/>
            </w:tcBorders>
            <w:vAlign w:val="center"/>
          </w:tcPr>
          <w:p w:rsidR="004D1AE6" w:rsidRPr="004D1AE6" w:rsidRDefault="004D1AE6" w:rsidP="004D1AE6">
            <w:pPr>
              <w:snapToGrid w:val="0"/>
              <w:spacing w:line="240" w:lineRule="atLeast"/>
              <w:ind w:left="432" w:hangingChars="180" w:hanging="432"/>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(1) </w:t>
            </w:r>
            <w:r w:rsidRPr="004D1AE6">
              <w:rPr>
                <w:rFonts w:ascii="Times New Roman" w:eastAsia="標楷體" w:hAnsi="Times New Roman" w:cs="Times New Roman" w:hint="eastAsia"/>
                <w:szCs w:val="24"/>
              </w:rPr>
              <w:t>尖峰流量與平均流量情形，與每日降雨量是否有關</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應於評鑑簡報中說明</w:t>
            </w:r>
            <w:r w:rsidRPr="004D1AE6">
              <w:rPr>
                <w:rFonts w:ascii="Times New Roman" w:eastAsia="標楷體" w:hAnsi="Times New Roman" w:cs="Times New Roman" w:hint="eastAsia"/>
                <w:szCs w:val="24"/>
              </w:rPr>
              <w:t>) (1%)</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(2) </w:t>
            </w:r>
            <w:r w:rsidRPr="004D1AE6">
              <w:rPr>
                <w:rFonts w:ascii="Times New Roman" w:eastAsia="標楷體" w:hAnsi="Times New Roman" w:cs="Times New Roman"/>
                <w:szCs w:val="24"/>
              </w:rPr>
              <w:t>歷年評鑑意見改善情形</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(3) </w:t>
            </w:r>
            <w:r w:rsidRPr="004D1AE6">
              <w:rPr>
                <w:rFonts w:ascii="Times New Roman" w:eastAsia="標楷體" w:hAnsi="Times New Roman" w:cs="Times New Roman"/>
                <w:szCs w:val="24"/>
              </w:rPr>
              <w:t>是否建立污水及污泥處理段之質量平衡圖</w:t>
            </w:r>
            <w:r w:rsidRPr="004D1AE6">
              <w:rPr>
                <w:rFonts w:ascii="Times New Roman" w:eastAsia="標楷體" w:hAnsi="Times New Roman" w:cs="Times New Roman" w:hint="eastAsia"/>
                <w:szCs w:val="24"/>
              </w:rPr>
              <w:t xml:space="preserve"> (2%)</w:t>
            </w:r>
          </w:p>
        </w:tc>
        <w:tc>
          <w:tcPr>
            <w:tcW w:w="260" w:type="pct"/>
            <w:tcBorders>
              <w:bottom w:val="single" w:sz="4" w:space="0" w:color="auto"/>
            </w:tcBorders>
            <w:vAlign w:val="center"/>
          </w:tcPr>
          <w:p w:rsidR="004D1AE6" w:rsidRPr="004D1AE6" w:rsidRDefault="004D1AE6" w:rsidP="004D1AE6">
            <w:pPr>
              <w:snapToGrid w:val="0"/>
              <w:spacing w:line="240" w:lineRule="atLeast"/>
              <w:ind w:left="432" w:hangingChars="180" w:hanging="432"/>
              <w:jc w:val="center"/>
              <w:rPr>
                <w:rFonts w:ascii="Times New Roman" w:eastAsia="標楷體" w:hAnsi="Times New Roman" w:cs="Times New Roman"/>
                <w:szCs w:val="24"/>
              </w:rPr>
            </w:pPr>
          </w:p>
        </w:tc>
        <w:tc>
          <w:tcPr>
            <w:tcW w:w="257" w:type="pct"/>
            <w:tcBorders>
              <w:bottom w:val="single" w:sz="4" w:space="0" w:color="auto"/>
            </w:tcBorders>
            <w:vAlign w:val="center"/>
          </w:tcPr>
          <w:p w:rsidR="004D1AE6" w:rsidRPr="004D1AE6" w:rsidRDefault="004D1AE6" w:rsidP="004D1AE6">
            <w:pPr>
              <w:snapToGrid w:val="0"/>
              <w:spacing w:line="240" w:lineRule="atLeast"/>
              <w:ind w:left="432" w:hangingChars="180" w:hanging="432"/>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restart"/>
            <w:vAlign w:val="center"/>
          </w:tcPr>
          <w:p w:rsidR="004D1AE6" w:rsidRPr="004D1AE6" w:rsidRDefault="004D1AE6" w:rsidP="004D1AE6">
            <w:pPr>
              <w:widowControl/>
              <w:adjustRightInd w:val="0"/>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操作部分</w:t>
            </w:r>
          </w:p>
          <w:p w:rsidR="004D1AE6" w:rsidRPr="004D1AE6" w:rsidRDefault="004D1AE6" w:rsidP="004D1AE6">
            <w:pPr>
              <w:widowControl/>
              <w:adjustRightInd w:val="0"/>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(25%)</w:t>
            </w:r>
          </w:p>
        </w:tc>
        <w:tc>
          <w:tcPr>
            <w:tcW w:w="650" w:type="pct"/>
            <w:tcBorders>
              <w:right w:val="single" w:sz="4" w:space="0" w:color="auto"/>
            </w:tcBorders>
            <w:vAlign w:val="center"/>
          </w:tcPr>
          <w:p w:rsidR="004D1AE6" w:rsidRPr="004D1AE6" w:rsidRDefault="004D1AE6" w:rsidP="004D1AE6">
            <w:pPr>
              <w:numPr>
                <w:ilvl w:val="0"/>
                <w:numId w:val="8"/>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污水處理單元去除率</w:t>
            </w:r>
            <w:r w:rsidRPr="004D1AE6">
              <w:rPr>
                <w:rFonts w:ascii="Times New Roman" w:eastAsia="標楷體" w:hAnsi="Times New Roman" w:cs="Times New Roman"/>
                <w:szCs w:val="24"/>
              </w:rPr>
              <w:t xml:space="preserve"> (6%)</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若經評鑑小組認定屬營運初期尚</w:t>
            </w:r>
            <w:r w:rsidRPr="004D1AE6">
              <w:rPr>
                <w:rFonts w:ascii="Times New Roman" w:eastAsia="標楷體" w:hAnsi="Times New Roman" w:cs="Times New Roman"/>
                <w:sz w:val="20"/>
                <w:szCs w:val="24"/>
              </w:rPr>
              <w:t>無污泥脫水產出</w:t>
            </w:r>
            <w:r w:rsidRPr="004D1AE6">
              <w:rPr>
                <w:rFonts w:ascii="Times New Roman" w:eastAsia="標楷體" w:hAnsi="Times New Roman" w:cs="Times New Roman" w:hint="eastAsia"/>
                <w:sz w:val="20"/>
                <w:szCs w:val="24"/>
              </w:rPr>
              <w:t>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此項分數為</w:t>
            </w:r>
            <w:r w:rsidRPr="004D1AE6">
              <w:rPr>
                <w:rFonts w:ascii="Times New Roman" w:eastAsia="標楷體" w:hAnsi="Times New Roman" w:cs="Times New Roman" w:hint="eastAsia"/>
                <w:sz w:val="20"/>
                <w:szCs w:val="24"/>
              </w:rPr>
              <w:t>8%</w:t>
            </w:r>
            <w:r w:rsidRPr="004D1AE6">
              <w:rPr>
                <w:rFonts w:ascii="Times New Roman" w:eastAsia="標楷體" w:hAnsi="Times New Roman" w:cs="Times New Roman"/>
                <w:sz w:val="20"/>
                <w:szCs w:val="24"/>
              </w:rPr>
              <w:t>)</w:t>
            </w:r>
          </w:p>
        </w:tc>
        <w:tc>
          <w:tcPr>
            <w:tcW w:w="3444" w:type="pct"/>
            <w:tcBorders>
              <w:top w:val="single" w:sz="4" w:space="0" w:color="auto"/>
              <w:left w:val="single" w:sz="4" w:space="0" w:color="auto"/>
              <w:bottom w:val="single" w:sz="4" w:space="0" w:color="auto"/>
              <w:right w:val="single" w:sz="4" w:space="0" w:color="auto"/>
            </w:tcBorders>
          </w:tcPr>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(1) </w:t>
            </w:r>
            <w:r w:rsidRPr="004D1AE6">
              <w:rPr>
                <w:rFonts w:ascii="Times New Roman" w:eastAsia="標楷體" w:hAnsi="Times New Roman" w:cs="Times New Roman" w:hint="eastAsia"/>
                <w:szCs w:val="24"/>
              </w:rPr>
              <w:t>主要污水處理程序：</w:t>
            </w:r>
            <w:r w:rsidRPr="004D1AE6">
              <w:rPr>
                <w:rFonts w:ascii="Times New Roman" w:eastAsia="標楷體" w:hAnsi="Times New Roman" w:cs="Times New Roman" w:hint="eastAsia"/>
                <w:szCs w:val="24"/>
              </w:rPr>
              <w:t>_________(</w:t>
            </w:r>
            <w:r w:rsidRPr="004D1AE6">
              <w:rPr>
                <w:rFonts w:ascii="Times New Roman" w:eastAsia="標楷體" w:hAnsi="Times New Roman" w:cs="Times New Roman" w:hint="eastAsia"/>
                <w:szCs w:val="24"/>
              </w:rPr>
              <w:t>如：標準活性污泥、氧化渠、</w:t>
            </w:r>
            <w:r w:rsidRPr="004D1AE6">
              <w:rPr>
                <w:rFonts w:ascii="Times New Roman" w:eastAsia="標楷體" w:hAnsi="Times New Roman" w:cs="Times New Roman" w:hint="eastAsia"/>
                <w:szCs w:val="24"/>
              </w:rPr>
              <w:t>MLE</w:t>
            </w:r>
            <w:r w:rsidRPr="004D1AE6">
              <w:rPr>
                <w:rFonts w:ascii="Times New Roman" w:eastAsia="標楷體" w:hAnsi="Times New Roman" w:cs="Times New Roman" w:hint="eastAsia"/>
                <w:szCs w:val="24"/>
              </w:rPr>
              <w:t>等</w:t>
            </w:r>
            <w:r w:rsidRPr="004D1AE6">
              <w:rPr>
                <w:rFonts w:ascii="Times New Roman" w:eastAsia="標楷體" w:hAnsi="Times New Roman" w:cs="Times New Roman" w:hint="eastAsia"/>
                <w:szCs w:val="24"/>
              </w:rPr>
              <w:t>)</w:t>
            </w:r>
          </w:p>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(2) </w:t>
            </w:r>
            <w:r w:rsidRPr="004D1AE6">
              <w:rPr>
                <w:rFonts w:ascii="Times New Roman" w:eastAsia="標楷體" w:hAnsi="Times New Roman" w:cs="Times New Roman" w:hint="eastAsia"/>
                <w:szCs w:val="24"/>
              </w:rPr>
              <w:t>評鑑前一個月份之近</w:t>
            </w:r>
            <w:r w:rsidRPr="004D1AE6">
              <w:rPr>
                <w:rFonts w:ascii="Times New Roman" w:eastAsia="標楷體" w:hAnsi="Times New Roman" w:cs="Times New Roman" w:hint="eastAsia"/>
                <w:szCs w:val="24"/>
              </w:rPr>
              <w:t>6</w:t>
            </w:r>
            <w:r w:rsidRPr="004D1AE6">
              <w:rPr>
                <w:rFonts w:ascii="Times New Roman" w:eastAsia="標楷體" w:hAnsi="Times New Roman" w:cs="Times New Roman" w:hint="eastAsia"/>
                <w:szCs w:val="24"/>
              </w:rPr>
              <w:t>個月整廠污染物去除率及合格率</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無對應管制標準者，該水質項目得不予填寫</w:t>
            </w:r>
            <w:r w:rsidRPr="004D1AE6">
              <w:rPr>
                <w:rFonts w:ascii="Times New Roman" w:eastAsia="標楷體" w:hAnsi="Times New Roman" w:cs="Times New Roman" w:hint="eastAsia"/>
                <w:szCs w:val="24"/>
              </w:rPr>
              <w:t xml:space="preserve">) </w:t>
            </w:r>
          </w:p>
          <w:tbl>
            <w:tblPr>
              <w:tblStyle w:val="10"/>
              <w:tblW w:w="0" w:type="auto"/>
              <w:jc w:val="center"/>
              <w:tblLayout w:type="fixed"/>
              <w:tblLook w:val="04A0"/>
            </w:tblPr>
            <w:tblGrid>
              <w:gridCol w:w="1016"/>
              <w:gridCol w:w="1554"/>
              <w:gridCol w:w="2268"/>
            </w:tblGrid>
            <w:tr w:rsidR="004D1AE6" w:rsidRPr="004D1AE6" w:rsidTr="002219A9">
              <w:trPr>
                <w:jc w:val="center"/>
              </w:trPr>
              <w:tc>
                <w:tcPr>
                  <w:tcW w:w="1016" w:type="dxa"/>
                </w:tcPr>
                <w:p w:rsidR="004D1AE6" w:rsidRPr="004D1AE6" w:rsidRDefault="004D1AE6" w:rsidP="004D1AE6">
                  <w:pPr>
                    <w:snapToGrid w:val="0"/>
                    <w:spacing w:line="240" w:lineRule="atLeast"/>
                    <w:rPr>
                      <w:rFonts w:eastAsia="標楷體"/>
                      <w:sz w:val="18"/>
                      <w:szCs w:val="24"/>
                    </w:rPr>
                  </w:pPr>
                  <w:r w:rsidRPr="004D1AE6">
                    <w:rPr>
                      <w:rFonts w:eastAsia="標楷體" w:hint="eastAsia"/>
                      <w:sz w:val="18"/>
                      <w:szCs w:val="24"/>
                    </w:rPr>
                    <w:t>水質項目</w:t>
                  </w:r>
                </w:p>
              </w:tc>
              <w:tc>
                <w:tcPr>
                  <w:tcW w:w="1554" w:type="dxa"/>
                </w:tcPr>
                <w:p w:rsidR="004D1AE6" w:rsidRPr="004D1AE6" w:rsidRDefault="004D1AE6" w:rsidP="004D1AE6">
                  <w:pPr>
                    <w:snapToGrid w:val="0"/>
                    <w:spacing w:line="240" w:lineRule="atLeast"/>
                    <w:rPr>
                      <w:rFonts w:eastAsia="標楷體"/>
                      <w:sz w:val="18"/>
                      <w:szCs w:val="24"/>
                    </w:rPr>
                  </w:pPr>
                  <w:r w:rsidRPr="004D1AE6">
                    <w:rPr>
                      <w:rFonts w:eastAsia="標楷體" w:hint="eastAsia"/>
                      <w:sz w:val="18"/>
                      <w:szCs w:val="24"/>
                    </w:rPr>
                    <w:t>去除率</w:t>
                  </w:r>
                  <w:r w:rsidRPr="004D1AE6">
                    <w:rPr>
                      <w:rFonts w:eastAsia="標楷體"/>
                      <w:sz w:val="18"/>
                      <w:szCs w:val="24"/>
                    </w:rPr>
                    <w:t>(%)</w:t>
                  </w:r>
                </w:p>
              </w:tc>
              <w:tc>
                <w:tcPr>
                  <w:tcW w:w="2268" w:type="dxa"/>
                </w:tcPr>
                <w:p w:rsidR="004D1AE6" w:rsidRPr="004D1AE6" w:rsidRDefault="004D1AE6" w:rsidP="004D1AE6">
                  <w:pPr>
                    <w:snapToGrid w:val="0"/>
                    <w:spacing w:line="240" w:lineRule="atLeast"/>
                    <w:rPr>
                      <w:rFonts w:eastAsia="標楷體"/>
                      <w:sz w:val="18"/>
                      <w:szCs w:val="24"/>
                    </w:rPr>
                  </w:pPr>
                  <w:r w:rsidRPr="004D1AE6">
                    <w:rPr>
                      <w:rFonts w:eastAsia="標楷體" w:hint="eastAsia"/>
                      <w:sz w:val="18"/>
                      <w:szCs w:val="24"/>
                    </w:rPr>
                    <w:t>放流水標準合格率</w:t>
                  </w:r>
                  <w:r w:rsidRPr="004D1AE6">
                    <w:rPr>
                      <w:rFonts w:eastAsia="標楷體"/>
                      <w:sz w:val="18"/>
                      <w:szCs w:val="24"/>
                    </w:rPr>
                    <w:t>(%)</w:t>
                  </w:r>
                </w:p>
              </w:tc>
            </w:tr>
            <w:tr w:rsidR="004D1AE6" w:rsidRPr="004D1AE6" w:rsidTr="002219A9">
              <w:trPr>
                <w:jc w:val="center"/>
              </w:trPr>
              <w:tc>
                <w:tcPr>
                  <w:tcW w:w="1016" w:type="dxa"/>
                </w:tcPr>
                <w:p w:rsidR="004D1AE6" w:rsidRPr="004D1AE6" w:rsidRDefault="004D1AE6" w:rsidP="004D1AE6">
                  <w:pPr>
                    <w:snapToGrid w:val="0"/>
                    <w:spacing w:line="240" w:lineRule="atLeast"/>
                    <w:rPr>
                      <w:rFonts w:eastAsia="標楷體"/>
                      <w:sz w:val="18"/>
                      <w:szCs w:val="24"/>
                    </w:rPr>
                  </w:pPr>
                  <w:r w:rsidRPr="004D1AE6">
                    <w:rPr>
                      <w:rFonts w:eastAsia="標楷體"/>
                      <w:sz w:val="18"/>
                      <w:szCs w:val="24"/>
                    </w:rPr>
                    <w:t>pH</w:t>
                  </w:r>
                </w:p>
              </w:tc>
              <w:tc>
                <w:tcPr>
                  <w:tcW w:w="1554" w:type="dxa"/>
                </w:tcPr>
                <w:p w:rsidR="004D1AE6" w:rsidRPr="004D1AE6" w:rsidRDefault="004D1AE6" w:rsidP="004D1AE6">
                  <w:pPr>
                    <w:snapToGrid w:val="0"/>
                    <w:spacing w:line="240" w:lineRule="atLeast"/>
                    <w:rPr>
                      <w:rFonts w:eastAsia="標楷體"/>
                      <w:sz w:val="18"/>
                      <w:szCs w:val="24"/>
                    </w:rPr>
                  </w:pPr>
                  <w:r w:rsidRPr="004D1AE6">
                    <w:rPr>
                      <w:rFonts w:eastAsia="標楷體"/>
                      <w:sz w:val="18"/>
                      <w:szCs w:val="24"/>
                    </w:rPr>
                    <w:t>─</w:t>
                  </w:r>
                </w:p>
              </w:tc>
              <w:tc>
                <w:tcPr>
                  <w:tcW w:w="2268" w:type="dxa"/>
                </w:tcPr>
                <w:p w:rsidR="004D1AE6" w:rsidRPr="004D1AE6" w:rsidRDefault="004D1AE6" w:rsidP="004D1AE6">
                  <w:pPr>
                    <w:snapToGrid w:val="0"/>
                    <w:spacing w:line="240" w:lineRule="atLeast"/>
                    <w:rPr>
                      <w:rFonts w:eastAsia="標楷體"/>
                      <w:sz w:val="18"/>
                      <w:szCs w:val="24"/>
                    </w:rPr>
                  </w:pPr>
                </w:p>
              </w:tc>
            </w:tr>
            <w:tr w:rsidR="004D1AE6" w:rsidRPr="004D1AE6" w:rsidTr="002219A9">
              <w:trPr>
                <w:jc w:val="center"/>
              </w:trPr>
              <w:tc>
                <w:tcPr>
                  <w:tcW w:w="1016" w:type="dxa"/>
                </w:tcPr>
                <w:p w:rsidR="004D1AE6" w:rsidRPr="004D1AE6" w:rsidRDefault="004D1AE6" w:rsidP="004D1AE6">
                  <w:pPr>
                    <w:snapToGrid w:val="0"/>
                    <w:spacing w:line="240" w:lineRule="atLeast"/>
                    <w:rPr>
                      <w:rFonts w:eastAsia="標楷體"/>
                      <w:sz w:val="18"/>
                      <w:szCs w:val="24"/>
                    </w:rPr>
                  </w:pPr>
                  <w:r w:rsidRPr="004D1AE6">
                    <w:rPr>
                      <w:rFonts w:eastAsia="標楷體"/>
                      <w:sz w:val="18"/>
                      <w:szCs w:val="24"/>
                    </w:rPr>
                    <w:t>SS</w:t>
                  </w:r>
                </w:p>
              </w:tc>
              <w:tc>
                <w:tcPr>
                  <w:tcW w:w="1554" w:type="dxa"/>
                </w:tcPr>
                <w:p w:rsidR="004D1AE6" w:rsidRPr="004D1AE6" w:rsidRDefault="004D1AE6" w:rsidP="004D1AE6">
                  <w:pPr>
                    <w:snapToGrid w:val="0"/>
                    <w:spacing w:line="240" w:lineRule="atLeast"/>
                    <w:rPr>
                      <w:rFonts w:eastAsia="標楷體"/>
                      <w:sz w:val="18"/>
                      <w:szCs w:val="24"/>
                    </w:rPr>
                  </w:pPr>
                </w:p>
              </w:tc>
              <w:tc>
                <w:tcPr>
                  <w:tcW w:w="2268" w:type="dxa"/>
                </w:tcPr>
                <w:p w:rsidR="004D1AE6" w:rsidRPr="004D1AE6" w:rsidRDefault="004D1AE6" w:rsidP="004D1AE6">
                  <w:pPr>
                    <w:snapToGrid w:val="0"/>
                    <w:spacing w:line="240" w:lineRule="atLeast"/>
                    <w:rPr>
                      <w:rFonts w:eastAsia="標楷體"/>
                      <w:sz w:val="18"/>
                      <w:szCs w:val="24"/>
                    </w:rPr>
                  </w:pPr>
                </w:p>
              </w:tc>
            </w:tr>
            <w:tr w:rsidR="004D1AE6" w:rsidRPr="004D1AE6" w:rsidTr="002219A9">
              <w:trPr>
                <w:jc w:val="center"/>
              </w:trPr>
              <w:tc>
                <w:tcPr>
                  <w:tcW w:w="1016" w:type="dxa"/>
                </w:tcPr>
                <w:p w:rsidR="004D1AE6" w:rsidRPr="004D1AE6" w:rsidRDefault="004D1AE6" w:rsidP="004D1AE6">
                  <w:pPr>
                    <w:snapToGrid w:val="0"/>
                    <w:spacing w:line="240" w:lineRule="atLeast"/>
                    <w:rPr>
                      <w:rFonts w:eastAsia="標楷體"/>
                      <w:sz w:val="18"/>
                      <w:szCs w:val="24"/>
                    </w:rPr>
                  </w:pPr>
                  <w:r w:rsidRPr="004D1AE6">
                    <w:rPr>
                      <w:rFonts w:eastAsia="標楷體"/>
                      <w:sz w:val="18"/>
                      <w:szCs w:val="24"/>
                    </w:rPr>
                    <w:t>BOD</w:t>
                  </w:r>
                </w:p>
              </w:tc>
              <w:tc>
                <w:tcPr>
                  <w:tcW w:w="1554" w:type="dxa"/>
                </w:tcPr>
                <w:p w:rsidR="004D1AE6" w:rsidRPr="004D1AE6" w:rsidRDefault="004D1AE6" w:rsidP="004D1AE6">
                  <w:pPr>
                    <w:snapToGrid w:val="0"/>
                    <w:spacing w:line="240" w:lineRule="atLeast"/>
                    <w:rPr>
                      <w:rFonts w:eastAsia="標楷體"/>
                      <w:sz w:val="18"/>
                      <w:szCs w:val="24"/>
                    </w:rPr>
                  </w:pPr>
                </w:p>
              </w:tc>
              <w:tc>
                <w:tcPr>
                  <w:tcW w:w="2268" w:type="dxa"/>
                </w:tcPr>
                <w:p w:rsidR="004D1AE6" w:rsidRPr="004D1AE6" w:rsidRDefault="004D1AE6" w:rsidP="004D1AE6">
                  <w:pPr>
                    <w:snapToGrid w:val="0"/>
                    <w:spacing w:line="240" w:lineRule="atLeast"/>
                    <w:rPr>
                      <w:rFonts w:eastAsia="標楷體"/>
                      <w:sz w:val="18"/>
                      <w:szCs w:val="24"/>
                    </w:rPr>
                  </w:pPr>
                </w:p>
              </w:tc>
            </w:tr>
            <w:tr w:rsidR="004D1AE6" w:rsidRPr="004D1AE6" w:rsidTr="002219A9">
              <w:trPr>
                <w:jc w:val="center"/>
              </w:trPr>
              <w:tc>
                <w:tcPr>
                  <w:tcW w:w="1016" w:type="dxa"/>
                </w:tcPr>
                <w:p w:rsidR="004D1AE6" w:rsidRPr="004D1AE6" w:rsidRDefault="004D1AE6" w:rsidP="004D1AE6">
                  <w:pPr>
                    <w:snapToGrid w:val="0"/>
                    <w:spacing w:line="240" w:lineRule="atLeast"/>
                    <w:rPr>
                      <w:rFonts w:eastAsia="標楷體"/>
                      <w:sz w:val="18"/>
                      <w:szCs w:val="24"/>
                    </w:rPr>
                  </w:pPr>
                  <w:r w:rsidRPr="004D1AE6">
                    <w:rPr>
                      <w:rFonts w:eastAsia="標楷體"/>
                      <w:sz w:val="18"/>
                      <w:szCs w:val="24"/>
                    </w:rPr>
                    <w:t>COD</w:t>
                  </w:r>
                </w:p>
              </w:tc>
              <w:tc>
                <w:tcPr>
                  <w:tcW w:w="1554" w:type="dxa"/>
                </w:tcPr>
                <w:p w:rsidR="004D1AE6" w:rsidRPr="004D1AE6" w:rsidRDefault="004D1AE6" w:rsidP="004D1AE6">
                  <w:pPr>
                    <w:snapToGrid w:val="0"/>
                    <w:spacing w:line="240" w:lineRule="atLeast"/>
                    <w:rPr>
                      <w:rFonts w:eastAsia="標楷體"/>
                      <w:sz w:val="18"/>
                      <w:szCs w:val="24"/>
                    </w:rPr>
                  </w:pPr>
                </w:p>
              </w:tc>
              <w:tc>
                <w:tcPr>
                  <w:tcW w:w="2268" w:type="dxa"/>
                </w:tcPr>
                <w:p w:rsidR="004D1AE6" w:rsidRPr="004D1AE6" w:rsidRDefault="004D1AE6" w:rsidP="004D1AE6">
                  <w:pPr>
                    <w:snapToGrid w:val="0"/>
                    <w:spacing w:line="240" w:lineRule="atLeast"/>
                    <w:rPr>
                      <w:rFonts w:eastAsia="標楷體"/>
                      <w:sz w:val="18"/>
                      <w:szCs w:val="24"/>
                    </w:rPr>
                  </w:pPr>
                </w:p>
              </w:tc>
            </w:tr>
            <w:tr w:rsidR="004D1AE6" w:rsidRPr="004D1AE6" w:rsidTr="002219A9">
              <w:trPr>
                <w:jc w:val="center"/>
              </w:trPr>
              <w:tc>
                <w:tcPr>
                  <w:tcW w:w="1016" w:type="dxa"/>
                </w:tcPr>
                <w:p w:rsidR="004D1AE6" w:rsidRPr="004D1AE6" w:rsidRDefault="004D1AE6" w:rsidP="004D1AE6">
                  <w:pPr>
                    <w:snapToGrid w:val="0"/>
                    <w:spacing w:line="240" w:lineRule="atLeast"/>
                    <w:rPr>
                      <w:rFonts w:eastAsia="標楷體"/>
                      <w:sz w:val="18"/>
                      <w:szCs w:val="24"/>
                    </w:rPr>
                  </w:pPr>
                  <w:r w:rsidRPr="004D1AE6">
                    <w:rPr>
                      <w:rFonts w:eastAsia="標楷體" w:hint="eastAsia"/>
                      <w:sz w:val="18"/>
                      <w:szCs w:val="24"/>
                    </w:rPr>
                    <w:t>大腸桿菌</w:t>
                  </w:r>
                </w:p>
              </w:tc>
              <w:tc>
                <w:tcPr>
                  <w:tcW w:w="1554" w:type="dxa"/>
                </w:tcPr>
                <w:p w:rsidR="004D1AE6" w:rsidRPr="004D1AE6" w:rsidRDefault="004D1AE6" w:rsidP="004D1AE6">
                  <w:pPr>
                    <w:snapToGrid w:val="0"/>
                    <w:spacing w:line="240" w:lineRule="atLeast"/>
                    <w:rPr>
                      <w:rFonts w:eastAsia="標楷體"/>
                      <w:sz w:val="18"/>
                      <w:szCs w:val="24"/>
                    </w:rPr>
                  </w:pPr>
                </w:p>
              </w:tc>
              <w:tc>
                <w:tcPr>
                  <w:tcW w:w="2268" w:type="dxa"/>
                </w:tcPr>
                <w:p w:rsidR="004D1AE6" w:rsidRPr="004D1AE6" w:rsidRDefault="004D1AE6" w:rsidP="004D1AE6">
                  <w:pPr>
                    <w:snapToGrid w:val="0"/>
                    <w:spacing w:line="240" w:lineRule="atLeast"/>
                    <w:rPr>
                      <w:rFonts w:eastAsia="標楷體"/>
                      <w:sz w:val="18"/>
                      <w:szCs w:val="24"/>
                    </w:rPr>
                  </w:pPr>
                </w:p>
              </w:tc>
            </w:tr>
            <w:tr w:rsidR="004D1AE6" w:rsidRPr="004D1AE6" w:rsidTr="002219A9">
              <w:trPr>
                <w:jc w:val="center"/>
              </w:trPr>
              <w:tc>
                <w:tcPr>
                  <w:tcW w:w="1016" w:type="dxa"/>
                  <w:tcBorders>
                    <w:bottom w:val="single" w:sz="4" w:space="0" w:color="auto"/>
                  </w:tcBorders>
                </w:tcPr>
                <w:p w:rsidR="004D1AE6" w:rsidRPr="004D1AE6" w:rsidRDefault="004D1AE6" w:rsidP="004D1AE6">
                  <w:pPr>
                    <w:snapToGrid w:val="0"/>
                    <w:spacing w:line="240" w:lineRule="atLeast"/>
                    <w:rPr>
                      <w:rFonts w:eastAsia="標楷體"/>
                      <w:sz w:val="18"/>
                      <w:szCs w:val="24"/>
                    </w:rPr>
                  </w:pPr>
                  <w:r w:rsidRPr="004D1AE6">
                    <w:rPr>
                      <w:rFonts w:eastAsia="標楷體" w:hint="eastAsia"/>
                      <w:sz w:val="18"/>
                      <w:szCs w:val="24"/>
                    </w:rPr>
                    <w:t>氨氮</w:t>
                  </w:r>
                </w:p>
              </w:tc>
              <w:tc>
                <w:tcPr>
                  <w:tcW w:w="1554" w:type="dxa"/>
                  <w:tcBorders>
                    <w:bottom w:val="single" w:sz="4" w:space="0" w:color="auto"/>
                  </w:tcBorders>
                </w:tcPr>
                <w:p w:rsidR="004D1AE6" w:rsidRPr="004D1AE6" w:rsidRDefault="004D1AE6" w:rsidP="004D1AE6">
                  <w:pPr>
                    <w:snapToGrid w:val="0"/>
                    <w:spacing w:line="240" w:lineRule="atLeast"/>
                    <w:rPr>
                      <w:rFonts w:eastAsia="標楷體"/>
                      <w:sz w:val="18"/>
                      <w:szCs w:val="24"/>
                    </w:rPr>
                  </w:pPr>
                </w:p>
              </w:tc>
              <w:tc>
                <w:tcPr>
                  <w:tcW w:w="2268" w:type="dxa"/>
                  <w:tcBorders>
                    <w:bottom w:val="single" w:sz="4" w:space="0" w:color="auto"/>
                  </w:tcBorders>
                </w:tcPr>
                <w:p w:rsidR="004D1AE6" w:rsidRPr="004D1AE6" w:rsidRDefault="004D1AE6" w:rsidP="004D1AE6">
                  <w:pPr>
                    <w:snapToGrid w:val="0"/>
                    <w:spacing w:line="240" w:lineRule="atLeast"/>
                    <w:rPr>
                      <w:rFonts w:eastAsia="標楷體"/>
                      <w:sz w:val="18"/>
                      <w:szCs w:val="24"/>
                    </w:rPr>
                  </w:pPr>
                </w:p>
              </w:tc>
            </w:tr>
            <w:tr w:rsidR="004D1AE6" w:rsidRPr="004D1AE6" w:rsidTr="002219A9">
              <w:trPr>
                <w:jc w:val="center"/>
              </w:trPr>
              <w:tc>
                <w:tcPr>
                  <w:tcW w:w="1016" w:type="dxa"/>
                  <w:tcBorders>
                    <w:bottom w:val="single" w:sz="4" w:space="0" w:color="auto"/>
                  </w:tcBorders>
                </w:tcPr>
                <w:p w:rsidR="004D1AE6" w:rsidRPr="004D1AE6" w:rsidRDefault="004D1AE6" w:rsidP="004D1AE6">
                  <w:pPr>
                    <w:snapToGrid w:val="0"/>
                    <w:spacing w:line="240" w:lineRule="atLeast"/>
                    <w:rPr>
                      <w:rFonts w:eastAsia="標楷體"/>
                      <w:sz w:val="18"/>
                      <w:szCs w:val="24"/>
                    </w:rPr>
                  </w:pPr>
                  <w:r w:rsidRPr="004D1AE6">
                    <w:rPr>
                      <w:rFonts w:eastAsia="標楷體" w:hint="eastAsia"/>
                      <w:sz w:val="18"/>
                      <w:szCs w:val="24"/>
                    </w:rPr>
                    <w:t>總氮</w:t>
                  </w:r>
                </w:p>
              </w:tc>
              <w:tc>
                <w:tcPr>
                  <w:tcW w:w="1554" w:type="dxa"/>
                  <w:tcBorders>
                    <w:bottom w:val="single" w:sz="4" w:space="0" w:color="auto"/>
                  </w:tcBorders>
                </w:tcPr>
                <w:p w:rsidR="004D1AE6" w:rsidRPr="004D1AE6" w:rsidRDefault="004D1AE6" w:rsidP="004D1AE6">
                  <w:pPr>
                    <w:snapToGrid w:val="0"/>
                    <w:spacing w:line="240" w:lineRule="atLeast"/>
                    <w:rPr>
                      <w:rFonts w:eastAsia="標楷體"/>
                      <w:sz w:val="18"/>
                      <w:szCs w:val="24"/>
                    </w:rPr>
                  </w:pPr>
                </w:p>
              </w:tc>
              <w:tc>
                <w:tcPr>
                  <w:tcW w:w="2268" w:type="dxa"/>
                  <w:tcBorders>
                    <w:bottom w:val="single" w:sz="4" w:space="0" w:color="auto"/>
                  </w:tcBorders>
                </w:tcPr>
                <w:p w:rsidR="004D1AE6" w:rsidRPr="004D1AE6" w:rsidRDefault="004D1AE6" w:rsidP="004D1AE6">
                  <w:pPr>
                    <w:snapToGrid w:val="0"/>
                    <w:spacing w:line="240" w:lineRule="atLeast"/>
                    <w:rPr>
                      <w:rFonts w:eastAsia="標楷體"/>
                      <w:sz w:val="18"/>
                      <w:szCs w:val="24"/>
                    </w:rPr>
                  </w:pPr>
                </w:p>
              </w:tc>
            </w:tr>
            <w:tr w:rsidR="004D1AE6" w:rsidRPr="004D1AE6" w:rsidTr="002219A9">
              <w:trPr>
                <w:jc w:val="center"/>
              </w:trPr>
              <w:tc>
                <w:tcPr>
                  <w:tcW w:w="1016" w:type="dxa"/>
                  <w:tcBorders>
                    <w:top w:val="single" w:sz="4" w:space="0" w:color="auto"/>
                    <w:left w:val="nil"/>
                    <w:bottom w:val="nil"/>
                    <w:right w:val="nil"/>
                  </w:tcBorders>
                </w:tcPr>
                <w:p w:rsidR="004D1AE6" w:rsidRPr="004D1AE6" w:rsidRDefault="004D1AE6" w:rsidP="004D1AE6">
                  <w:pPr>
                    <w:snapToGrid w:val="0"/>
                    <w:spacing w:line="240" w:lineRule="atLeast"/>
                    <w:rPr>
                      <w:rFonts w:eastAsia="標楷體"/>
                      <w:sz w:val="18"/>
                      <w:szCs w:val="24"/>
                    </w:rPr>
                  </w:pPr>
                </w:p>
              </w:tc>
              <w:tc>
                <w:tcPr>
                  <w:tcW w:w="1554" w:type="dxa"/>
                  <w:tcBorders>
                    <w:top w:val="single" w:sz="4" w:space="0" w:color="auto"/>
                    <w:left w:val="nil"/>
                    <w:bottom w:val="nil"/>
                    <w:right w:val="nil"/>
                  </w:tcBorders>
                </w:tcPr>
                <w:p w:rsidR="004D1AE6" w:rsidRPr="004D1AE6" w:rsidRDefault="004D1AE6" w:rsidP="004D1AE6">
                  <w:pPr>
                    <w:snapToGrid w:val="0"/>
                    <w:spacing w:line="240" w:lineRule="atLeast"/>
                    <w:rPr>
                      <w:rFonts w:eastAsia="標楷體"/>
                      <w:sz w:val="18"/>
                      <w:szCs w:val="24"/>
                    </w:rPr>
                  </w:pPr>
                </w:p>
              </w:tc>
              <w:tc>
                <w:tcPr>
                  <w:tcW w:w="2268" w:type="dxa"/>
                  <w:tcBorders>
                    <w:top w:val="single" w:sz="4" w:space="0" w:color="auto"/>
                    <w:left w:val="nil"/>
                    <w:bottom w:val="nil"/>
                    <w:right w:val="nil"/>
                  </w:tcBorders>
                </w:tcPr>
                <w:p w:rsidR="004D1AE6" w:rsidRPr="004D1AE6" w:rsidRDefault="004D1AE6" w:rsidP="004D1AE6">
                  <w:pPr>
                    <w:snapToGrid w:val="0"/>
                    <w:spacing w:line="240" w:lineRule="atLeast"/>
                    <w:rPr>
                      <w:rFonts w:eastAsia="標楷體"/>
                      <w:sz w:val="18"/>
                      <w:szCs w:val="24"/>
                    </w:rPr>
                  </w:pPr>
                </w:p>
              </w:tc>
            </w:tr>
          </w:tbl>
          <w:p w:rsidR="004D1AE6" w:rsidRPr="004D1AE6" w:rsidRDefault="004D1AE6" w:rsidP="004D1AE6">
            <w:pPr>
              <w:jc w:val="both"/>
            </w:pPr>
          </w:p>
        </w:tc>
        <w:tc>
          <w:tcPr>
            <w:tcW w:w="260" w:type="pct"/>
            <w:tcBorders>
              <w:top w:val="single" w:sz="4" w:space="0" w:color="auto"/>
              <w:left w:val="single" w:sz="4" w:space="0" w:color="auto"/>
              <w:bottom w:val="single" w:sz="4" w:space="0" w:color="auto"/>
              <w:right w:val="single" w:sz="4" w:space="0" w:color="auto"/>
            </w:tcBorders>
            <w:vAlign w:val="center"/>
          </w:tcPr>
          <w:p w:rsidR="004D1AE6" w:rsidRPr="004D1AE6" w:rsidRDefault="004D1AE6" w:rsidP="004D1AE6">
            <w:pPr>
              <w:snapToGrid w:val="0"/>
              <w:spacing w:line="240" w:lineRule="atLeast"/>
              <w:ind w:left="408" w:hangingChars="170" w:hanging="408"/>
              <w:jc w:val="center"/>
              <w:rPr>
                <w:rFonts w:ascii="Times New Roman" w:eastAsia="標楷體" w:hAnsi="Times New Roman" w:cs="Times New Roman"/>
                <w:szCs w:val="24"/>
              </w:rPr>
            </w:pPr>
          </w:p>
        </w:tc>
        <w:tc>
          <w:tcPr>
            <w:tcW w:w="257" w:type="pct"/>
            <w:tcBorders>
              <w:top w:val="single" w:sz="4" w:space="0" w:color="auto"/>
              <w:left w:val="single" w:sz="4" w:space="0" w:color="auto"/>
              <w:bottom w:val="single" w:sz="4" w:space="0" w:color="auto"/>
              <w:right w:val="single" w:sz="4" w:space="0" w:color="auto"/>
            </w:tcBorders>
            <w:vAlign w:val="center"/>
          </w:tcPr>
          <w:p w:rsidR="004D1AE6" w:rsidRPr="004D1AE6" w:rsidRDefault="004D1AE6" w:rsidP="004D1AE6">
            <w:pPr>
              <w:snapToGrid w:val="0"/>
              <w:spacing w:line="240" w:lineRule="atLeast"/>
              <w:ind w:left="408" w:hangingChars="170" w:hanging="408"/>
              <w:jc w:val="center"/>
              <w:rPr>
                <w:rFonts w:ascii="Times New Roman" w:eastAsia="標楷體" w:hAnsi="Times New Roman" w:cs="Times New Roman"/>
                <w:szCs w:val="24"/>
              </w:rPr>
            </w:pPr>
          </w:p>
        </w:tc>
      </w:tr>
      <w:tr w:rsidR="004D1AE6" w:rsidRPr="004D1AE6" w:rsidTr="002219A9">
        <w:trPr>
          <w:trHeight w:val="5516"/>
          <w:jc w:val="center"/>
        </w:trPr>
        <w:tc>
          <w:tcPr>
            <w:tcW w:w="389" w:type="pct"/>
            <w:vMerge/>
          </w:tcPr>
          <w:p w:rsidR="004D1AE6" w:rsidRPr="004D1AE6" w:rsidRDefault="004D1AE6" w:rsidP="004D1AE6">
            <w:pPr>
              <w:widowControl/>
              <w:adjustRightInd w:val="0"/>
              <w:snapToGrid w:val="0"/>
              <w:spacing w:line="240" w:lineRule="atLeast"/>
              <w:jc w:val="center"/>
              <w:rPr>
                <w:rFonts w:ascii="Times New Roman" w:eastAsia="標楷體" w:hAnsi="Times New Roman" w:cs="Times New Roman"/>
                <w:szCs w:val="24"/>
              </w:rPr>
            </w:pPr>
          </w:p>
        </w:tc>
        <w:tc>
          <w:tcPr>
            <w:tcW w:w="650" w:type="pct"/>
            <w:vAlign w:val="center"/>
          </w:tcPr>
          <w:p w:rsidR="004D1AE6" w:rsidRPr="004D1AE6" w:rsidRDefault="004D1AE6" w:rsidP="004D1AE6">
            <w:pPr>
              <w:numPr>
                <w:ilvl w:val="0"/>
                <w:numId w:val="8"/>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污泥餅產量以及含水率</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6</w:t>
            </w:r>
            <w:r w:rsidRPr="004D1AE6">
              <w:rPr>
                <w:rFonts w:ascii="Times New Roman" w:eastAsia="標楷體" w:hAnsi="Times New Roman" w:cs="Times New Roman"/>
                <w:szCs w:val="24"/>
              </w:rPr>
              <w:t>%)</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sz w:val="20"/>
                <w:szCs w:val="24"/>
              </w:rPr>
              <w:t>若</w:t>
            </w:r>
            <w:r w:rsidRPr="004D1AE6">
              <w:rPr>
                <w:rFonts w:ascii="Times New Roman" w:eastAsia="標楷體" w:hAnsi="Times New Roman" w:cs="Times New Roman" w:hint="eastAsia"/>
                <w:sz w:val="20"/>
                <w:szCs w:val="24"/>
              </w:rPr>
              <w:t>經評鑑小組認定屬營運初期尚</w:t>
            </w:r>
            <w:r w:rsidRPr="004D1AE6">
              <w:rPr>
                <w:rFonts w:ascii="Times New Roman" w:eastAsia="標楷體" w:hAnsi="Times New Roman" w:cs="Times New Roman"/>
                <w:sz w:val="20"/>
                <w:szCs w:val="24"/>
              </w:rPr>
              <w:t>無污泥脫水產出</w:t>
            </w:r>
            <w:r w:rsidRPr="004D1AE6">
              <w:rPr>
                <w:rFonts w:ascii="Times New Roman" w:eastAsia="標楷體" w:hAnsi="Times New Roman" w:cs="Times New Roman" w:hint="eastAsia"/>
                <w:sz w:val="20"/>
                <w:szCs w:val="24"/>
              </w:rPr>
              <w:t>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此項分數為</w:t>
            </w:r>
            <w:r w:rsidRPr="004D1AE6">
              <w:rPr>
                <w:rFonts w:ascii="Times New Roman" w:eastAsia="標楷體" w:hAnsi="Times New Roman" w:cs="Times New Roman" w:hint="eastAsia"/>
                <w:sz w:val="20"/>
                <w:szCs w:val="24"/>
              </w:rPr>
              <w:t>0%</w:t>
            </w:r>
            <w:r w:rsidRPr="004D1AE6">
              <w:rPr>
                <w:rFonts w:ascii="Times New Roman" w:eastAsia="標楷體" w:hAnsi="Times New Roman" w:cs="Times New Roman"/>
                <w:sz w:val="20"/>
                <w:szCs w:val="24"/>
              </w:rPr>
              <w:t>)</w:t>
            </w:r>
          </w:p>
        </w:tc>
        <w:tc>
          <w:tcPr>
            <w:tcW w:w="3444" w:type="pct"/>
            <w:tcBorders>
              <w:top w:val="single" w:sz="4" w:space="0" w:color="auto"/>
            </w:tcBorders>
          </w:tcPr>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hint="eastAsia"/>
                <w:szCs w:val="24"/>
              </w:rPr>
              <w:t>評鑑前一個月份之近</w:t>
            </w:r>
            <w:r w:rsidRPr="004D1AE6">
              <w:rPr>
                <w:rFonts w:ascii="Times New Roman" w:eastAsia="標楷體" w:hAnsi="Times New Roman" w:cs="Times New Roman" w:hint="eastAsia"/>
                <w:szCs w:val="24"/>
              </w:rPr>
              <w:t>6</w:t>
            </w:r>
            <w:r w:rsidRPr="004D1AE6">
              <w:rPr>
                <w:rFonts w:ascii="Times New Roman" w:eastAsia="標楷體" w:hAnsi="Times New Roman" w:cs="Times New Roman" w:hint="eastAsia"/>
                <w:szCs w:val="24"/>
              </w:rPr>
              <w:t>個月</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月至</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w:t>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實際脫水污泥產生量與理論污泥產生量之比值</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hint="eastAsia"/>
                <w:szCs w:val="24"/>
              </w:rPr>
              <w:t>請填寫近半年平均數據</w:t>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w:t>
            </w:r>
          </w:p>
          <w:p w:rsidR="004D1AE6" w:rsidRPr="004D1AE6" w:rsidRDefault="003719C3" w:rsidP="004D1AE6">
            <w:pPr>
              <w:snapToGrid w:val="0"/>
              <w:spacing w:line="240" w:lineRule="atLeast"/>
              <w:jc w:val="both"/>
              <w:rPr>
                <w:rFonts w:ascii="Times New Roman" w:eastAsia="標楷體" w:hAnsi="Times New Roman" w:cs="Times New Roman"/>
                <w:noProof/>
                <w:sz w:val="20"/>
                <w:szCs w:val="20"/>
              </w:rPr>
            </w:pPr>
            <m:oMathPara>
              <m:oMath>
                <m:f>
                  <m:fPr>
                    <m:ctrlPr>
                      <w:rPr>
                        <w:rFonts w:ascii="Cambria Math" w:eastAsia="標楷體" w:hAnsi="Cambria Math" w:cs="Times New Roman"/>
                        <w:i/>
                        <w:sz w:val="20"/>
                        <w:szCs w:val="20"/>
                      </w:rPr>
                    </m:ctrlPr>
                  </m:fPr>
                  <m:num>
                    <m:r>
                      <w:rPr>
                        <w:rFonts w:ascii="Cambria Math" w:eastAsia="標楷體" w:hAnsi="Cambria Math" w:cs="Times New Roman"/>
                        <w:sz w:val="20"/>
                        <w:szCs w:val="20"/>
                      </w:rPr>
                      <m:t>實際脫水污泥量</m:t>
                    </m:r>
                    <m:d>
                      <m:dPr>
                        <m:ctrlPr>
                          <w:rPr>
                            <w:rFonts w:ascii="Cambria Math" w:eastAsia="標楷體" w:hAnsi="Cambria Math" w:cs="Times New Roman"/>
                            <w:i/>
                            <w:sz w:val="20"/>
                            <w:szCs w:val="20"/>
                          </w:rPr>
                        </m:ctrlPr>
                      </m:dPr>
                      <m:e>
                        <m:r>
                          <w:rPr>
                            <w:rFonts w:ascii="Cambria Math" w:eastAsia="標楷體" w:hAnsi="Cambria Math" w:cs="Times New Roman"/>
                            <w:sz w:val="20"/>
                            <w:szCs w:val="20"/>
                          </w:rPr>
                          <m:t>噸</m:t>
                        </m:r>
                      </m:e>
                    </m:d>
                  </m:num>
                  <m:den>
                    <m:r>
                      <w:rPr>
                        <w:rFonts w:ascii="Cambria Math" w:eastAsia="標楷體" w:hAnsi="Cambria Math" w:cs="Times New Roman"/>
                        <w:sz w:val="20"/>
                        <w:szCs w:val="20"/>
                      </w:rPr>
                      <m:t>理論污泥產生量</m:t>
                    </m:r>
                    <m:r>
                      <w:rPr>
                        <w:rFonts w:ascii="Cambria Math" w:eastAsia="標楷體" w:hAnsi="Cambria Math" w:cs="Times New Roman"/>
                        <w:sz w:val="20"/>
                        <w:szCs w:val="20"/>
                      </w:rPr>
                      <m:t xml:space="preserve"> </m:t>
                    </m:r>
                    <m:d>
                      <m:dPr>
                        <m:ctrlPr>
                          <w:rPr>
                            <w:rFonts w:ascii="Cambria Math" w:eastAsia="標楷體" w:hAnsi="Cambria Math" w:cs="Times New Roman"/>
                            <w:i/>
                            <w:sz w:val="20"/>
                            <w:szCs w:val="20"/>
                          </w:rPr>
                        </m:ctrlPr>
                      </m:dPr>
                      <m:e>
                        <m:r>
                          <w:rPr>
                            <w:rFonts w:ascii="Cambria Math" w:eastAsia="標楷體" w:hAnsi="Cambria Math" w:cs="Times New Roman"/>
                            <w:sz w:val="20"/>
                            <w:szCs w:val="20"/>
                          </w:rPr>
                          <m:t>噸</m:t>
                        </m:r>
                      </m:e>
                    </m:d>
                  </m:den>
                </m:f>
                <m:r>
                  <m:rPr>
                    <m:sty m:val="p"/>
                  </m:rPr>
                  <w:rPr>
                    <w:rFonts w:ascii="Cambria Math" w:eastAsia="標楷體" w:hAnsi="Cambria Math" w:cs="Times New Roman"/>
                    <w:sz w:val="20"/>
                    <w:szCs w:val="20"/>
                  </w:rPr>
                  <m:t>=</m:t>
                </m:r>
                <m:f>
                  <m:fPr>
                    <m:ctrlPr>
                      <w:rPr>
                        <w:rFonts w:ascii="Cambria Math" w:eastAsia="標楷體" w:hAnsi="Cambria Math" w:cs="Times New Roman"/>
                        <w:sz w:val="20"/>
                        <w:szCs w:val="20"/>
                      </w:rPr>
                    </m:ctrlPr>
                  </m:fPr>
                  <m:num>
                    <m:r>
                      <m:rPr>
                        <m:sty m:val="p"/>
                      </m:rPr>
                      <w:rPr>
                        <w:rFonts w:ascii="Cambria Math" w:eastAsia="標楷體" w:hAnsi="Cambria Math" w:cs="Times New Roman"/>
                        <w:sz w:val="20"/>
                        <w:szCs w:val="20"/>
                      </w:rPr>
                      <m:t xml:space="preserve"> </m:t>
                    </m:r>
                    <m:r>
                      <m:rPr>
                        <m:sty m:val="p"/>
                      </m:rPr>
                      <w:rPr>
                        <w:rFonts w:ascii="Cambria Math" w:eastAsia="標楷體" w:hAnsi="Cambria Math" w:cs="Times New Roman"/>
                        <w:sz w:val="20"/>
                        <w:szCs w:val="20"/>
                      </w:rPr>
                      <m:t>實際污泥餅產生量</m:t>
                    </m:r>
                    <m:d>
                      <m:dPr>
                        <m:ctrlPr>
                          <w:rPr>
                            <w:rFonts w:ascii="Cambria Math" w:eastAsia="標楷體" w:hAnsi="Cambria Math" w:cs="Times New Roman"/>
                            <w:sz w:val="20"/>
                            <w:szCs w:val="20"/>
                          </w:rPr>
                        </m:ctrlPr>
                      </m:dPr>
                      <m:e>
                        <m:f>
                          <m:fPr>
                            <m:ctrlPr>
                              <w:rPr>
                                <w:rFonts w:ascii="Cambria Math" w:eastAsia="標楷體" w:hAnsi="Cambria Math" w:cs="Times New Roman"/>
                                <w:sz w:val="20"/>
                                <w:szCs w:val="20"/>
                              </w:rPr>
                            </m:ctrlPr>
                          </m:fPr>
                          <m:num>
                            <m:r>
                              <m:rPr>
                                <m:sty m:val="p"/>
                              </m:rPr>
                              <w:rPr>
                                <w:rFonts w:ascii="Cambria Math" w:eastAsia="標楷體" w:hAnsi="Cambria Math" w:cs="Times New Roman" w:hint="eastAsia"/>
                                <w:sz w:val="20"/>
                                <w:szCs w:val="20"/>
                              </w:rPr>
                              <m:t>噸</m:t>
                            </m:r>
                          </m:num>
                          <m:den>
                            <m:r>
                              <m:rPr>
                                <m:sty m:val="p"/>
                              </m:rPr>
                              <w:rPr>
                                <w:rFonts w:ascii="Cambria Math" w:eastAsia="標楷體" w:hAnsi="Cambria Math" w:cs="Times New Roman" w:hint="eastAsia"/>
                                <w:sz w:val="20"/>
                                <w:szCs w:val="20"/>
                              </w:rPr>
                              <m:t>日</m:t>
                            </m:r>
                          </m:den>
                        </m:f>
                      </m:e>
                    </m:d>
                    <m:r>
                      <m:rPr>
                        <m:sty m:val="p"/>
                      </m:rPr>
                      <w:rPr>
                        <w:rFonts w:ascii="Cambria Math" w:eastAsia="標楷體" w:hAnsi="Cambria Math" w:cs="Times New Roman"/>
                        <w:sz w:val="20"/>
                        <w:szCs w:val="20"/>
                      </w:rPr>
                      <m:t>÷</m:t>
                    </m:r>
                    <m:r>
                      <m:rPr>
                        <m:sty m:val="p"/>
                      </m:rPr>
                      <w:rPr>
                        <w:rFonts w:ascii="Cambria Math" w:eastAsia="標楷體" w:hAnsi="Cambria Math" w:cs="Times New Roman"/>
                        <w:sz w:val="20"/>
                        <w:szCs w:val="20"/>
                      </w:rPr>
                      <m:t>原水</m:t>
                    </m:r>
                    <m:r>
                      <m:rPr>
                        <m:sty m:val="p"/>
                      </m:rPr>
                      <w:rPr>
                        <w:rFonts w:ascii="Cambria Math" w:eastAsia="標楷體" w:hAnsi="Cambria Math" w:cs="Times New Roman" w:hint="eastAsia"/>
                        <w:sz w:val="20"/>
                        <w:szCs w:val="20"/>
                      </w:rPr>
                      <m:t>進流量</m:t>
                    </m:r>
                    <m:r>
                      <m:rPr>
                        <m:sty m:val="p"/>
                      </m:rPr>
                      <w:rPr>
                        <w:rFonts w:ascii="Cambria Math" w:eastAsia="標楷體" w:hAnsi="Cambria Math" w:cs="Times New Roman" w:hint="eastAsia"/>
                        <w:sz w:val="20"/>
                        <w:szCs w:val="20"/>
                      </w:rPr>
                      <m:t>(CMD)</m:t>
                    </m:r>
                  </m:num>
                  <m:den>
                    <m:d>
                      <m:dPr>
                        <m:ctrlPr>
                          <w:rPr>
                            <w:rFonts w:ascii="Cambria Math" w:eastAsia="標楷體" w:hAnsi="Cambria Math" w:cs="Times New Roman"/>
                            <w:sz w:val="20"/>
                            <w:szCs w:val="20"/>
                          </w:rPr>
                        </m:ctrlPr>
                      </m:dPr>
                      <m:e>
                        <m:f>
                          <m:fPr>
                            <m:ctrlPr>
                              <w:rPr>
                                <w:rFonts w:ascii="Cambria Math" w:eastAsia="標楷體" w:hAnsi="Cambria Math" w:cs="Times New Roman"/>
                                <w:sz w:val="20"/>
                                <w:szCs w:val="20"/>
                              </w:rPr>
                            </m:ctrlPr>
                          </m:fPr>
                          <m:num>
                            <m:r>
                              <m:rPr>
                                <m:sty m:val="p"/>
                              </m:rPr>
                              <w:rPr>
                                <w:rFonts w:ascii="Cambria Math" w:eastAsia="標楷體" w:hAnsi="Cambria Math" w:cs="Times New Roman"/>
                                <w:sz w:val="20"/>
                                <w:szCs w:val="20"/>
                              </w:rPr>
                              <m:t>平均進流</m:t>
                            </m:r>
                            <m:r>
                              <m:rPr>
                                <m:sty m:val="p"/>
                              </m:rPr>
                              <w:rPr>
                                <w:rFonts w:ascii="Cambria Math" w:eastAsia="標楷體" w:hAnsi="Cambria Math" w:cs="Times New Roman"/>
                                <w:sz w:val="20"/>
                                <w:szCs w:val="20"/>
                              </w:rPr>
                              <m:t>SS</m:t>
                            </m:r>
                            <m:r>
                              <m:rPr>
                                <m:sty m:val="p"/>
                              </m:rPr>
                              <w:rPr>
                                <w:rFonts w:ascii="Cambria Math" w:eastAsia="標楷體" w:hAnsi="Cambria Math" w:cs="Times New Roman" w:hint="eastAsia"/>
                                <w:sz w:val="20"/>
                                <w:szCs w:val="20"/>
                              </w:rPr>
                              <m:t>濃度</m:t>
                            </m:r>
                            <m:r>
                              <m:rPr>
                                <m:sty m:val="p"/>
                              </m:rPr>
                              <w:rPr>
                                <w:rFonts w:ascii="Cambria Math" w:eastAsia="標楷體" w:hAnsi="Cambria Math" w:cs="Times New Roman" w:hint="eastAsia"/>
                                <w:sz w:val="20"/>
                                <w:szCs w:val="20"/>
                              </w:rPr>
                              <m:t>(</m:t>
                            </m:r>
                            <m:f>
                              <m:fPr>
                                <m:ctrlPr>
                                  <w:rPr>
                                    <w:rFonts w:ascii="Cambria Math" w:eastAsia="標楷體" w:hAnsi="Cambria Math" w:cs="Times New Roman"/>
                                    <w:sz w:val="20"/>
                                    <w:szCs w:val="20"/>
                                  </w:rPr>
                                </m:ctrlPr>
                              </m:fPr>
                              <m:num>
                                <m:r>
                                  <m:rPr>
                                    <m:sty m:val="p"/>
                                  </m:rPr>
                                  <w:rPr>
                                    <w:rFonts w:ascii="Cambria Math" w:eastAsia="標楷體" w:hAnsi="Cambria Math" w:cs="Times New Roman"/>
                                    <w:sz w:val="20"/>
                                    <w:szCs w:val="20"/>
                                  </w:rPr>
                                  <m:t>mg</m:t>
                                </m:r>
                              </m:num>
                              <m:den>
                                <m:r>
                                  <m:rPr>
                                    <m:sty m:val="p"/>
                                  </m:rPr>
                                  <w:rPr>
                                    <w:rFonts w:ascii="Cambria Math" w:eastAsia="標楷體" w:hAnsi="Cambria Math" w:cs="Times New Roman"/>
                                    <w:sz w:val="20"/>
                                    <w:szCs w:val="20"/>
                                  </w:rPr>
                                  <m:t>L</m:t>
                                </m:r>
                              </m:den>
                            </m:f>
                            <m:r>
                              <m:rPr>
                                <m:sty m:val="p"/>
                              </m:rPr>
                              <w:rPr>
                                <w:rFonts w:ascii="Cambria Math" w:eastAsia="標楷體" w:hAnsi="Cambria Math" w:cs="Times New Roman"/>
                                <w:sz w:val="20"/>
                                <w:szCs w:val="20"/>
                              </w:rPr>
                              <m:t>)×</m:t>
                            </m:r>
                            <m:r>
                              <m:rPr>
                                <m:sty m:val="p"/>
                              </m:rPr>
                              <w:rPr>
                                <w:rFonts w:ascii="Cambria Math" w:eastAsia="標楷體" w:hAnsi="Cambria Math" w:cs="Times New Roman"/>
                                <w:sz w:val="20"/>
                                <w:szCs w:val="20"/>
                              </w:rPr>
                              <m:t>平均</m:t>
                            </m:r>
                            <m:r>
                              <m:rPr>
                                <m:sty m:val="p"/>
                              </m:rPr>
                              <w:rPr>
                                <w:rFonts w:ascii="Cambria Math" w:eastAsia="標楷體" w:hAnsi="Cambria Math" w:cs="Times New Roman"/>
                                <w:sz w:val="20"/>
                                <w:szCs w:val="20"/>
                              </w:rPr>
                              <m:t>SS</m:t>
                            </m:r>
                            <m:r>
                              <m:rPr>
                                <m:sty m:val="p"/>
                              </m:rPr>
                              <w:rPr>
                                <w:rFonts w:ascii="Cambria Math" w:eastAsia="標楷體" w:hAnsi="Cambria Math" w:cs="Times New Roman"/>
                                <w:sz w:val="20"/>
                                <w:szCs w:val="20"/>
                              </w:rPr>
                              <m:t>去除率</m:t>
                            </m:r>
                          </m:num>
                          <m:den>
                            <m:r>
                              <m:rPr>
                                <m:sty m:val="p"/>
                              </m:rPr>
                              <w:rPr>
                                <w:rFonts w:ascii="Cambria Math" w:eastAsia="標楷體" w:hAnsi="Cambria Math" w:cs="Times New Roman" w:hint="eastAsia"/>
                                <w:sz w:val="20"/>
                                <w:szCs w:val="20"/>
                              </w:rPr>
                              <m:t>1</m:t>
                            </m:r>
                            <m:r>
                              <m:rPr>
                                <m:sty m:val="p"/>
                              </m:rPr>
                              <w:rPr>
                                <w:rFonts w:ascii="Cambria Math" w:eastAsia="標楷體" w:hAnsi="Cambria Math" w:cs="MS Mincho"/>
                                <w:sz w:val="20"/>
                                <w:szCs w:val="20"/>
                              </w:rPr>
                              <m:t>-</m:t>
                            </m:r>
                            <m:r>
                              <m:rPr>
                                <m:sty m:val="p"/>
                              </m:rPr>
                              <w:rPr>
                                <w:rFonts w:ascii="Cambria Math" w:eastAsia="標楷體" w:hAnsi="Cambria Math" w:cs="Times New Roman" w:hint="eastAsia"/>
                                <w:sz w:val="20"/>
                                <w:szCs w:val="20"/>
                              </w:rPr>
                              <m:t>含水率</m:t>
                            </m:r>
                          </m:den>
                        </m:f>
                      </m:e>
                    </m:d>
                    <m:r>
                      <w:rPr>
                        <w:rFonts w:ascii="Cambria Math" w:eastAsia="標楷體" w:hAnsi="Cambria Math" w:cs="MS Mincho"/>
                        <w:sz w:val="20"/>
                        <w:szCs w:val="20"/>
                      </w:rPr>
                      <m:t>×</m:t>
                    </m:r>
                    <m:sSup>
                      <m:sSupPr>
                        <m:ctrlPr>
                          <w:rPr>
                            <w:rFonts w:ascii="Cambria Math" w:eastAsia="標楷體" w:hAnsi="Cambria Math" w:cs="MS Mincho"/>
                            <w:i/>
                            <w:sz w:val="20"/>
                            <w:szCs w:val="20"/>
                          </w:rPr>
                        </m:ctrlPr>
                      </m:sSupPr>
                      <m:e>
                        <m:r>
                          <w:rPr>
                            <w:rFonts w:ascii="Cambria Math" w:eastAsia="標楷體" w:hAnsi="Cambria Math" w:cs="MS Mincho" w:hint="eastAsia"/>
                            <w:sz w:val="20"/>
                            <w:szCs w:val="20"/>
                          </w:rPr>
                          <m:t>10</m:t>
                        </m:r>
                      </m:e>
                      <m:sup>
                        <m:r>
                          <w:rPr>
                            <w:rFonts w:ascii="Cambria Math" w:eastAsia="標楷體" w:hAnsi="Cambria Math" w:cs="MS Mincho"/>
                            <w:sz w:val="20"/>
                            <w:szCs w:val="20"/>
                          </w:rPr>
                          <m:t>-</m:t>
                        </m:r>
                        <m:r>
                          <w:rPr>
                            <w:rFonts w:ascii="Cambria Math" w:eastAsia="標楷體" w:hAnsi="Cambria Math" w:cs="MS Mincho" w:hint="eastAsia"/>
                            <w:sz w:val="20"/>
                            <w:szCs w:val="20"/>
                          </w:rPr>
                          <m:t>6</m:t>
                        </m:r>
                      </m:sup>
                    </m:sSup>
                  </m:den>
                </m:f>
                <m:r>
                  <m:rPr>
                    <m:sty m:val="p"/>
                  </m:rPr>
                  <w:rPr>
                    <w:rFonts w:ascii="Cambria Math" w:eastAsia="標楷體" w:hAnsi="Cambria Math" w:cs="Times New Roman"/>
                    <w:sz w:val="20"/>
                    <w:szCs w:val="20"/>
                  </w:rPr>
                  <w:br/>
                </m:r>
              </m:oMath>
            </m:oMathPara>
          </w:p>
          <w:tbl>
            <w:tblPr>
              <w:tblStyle w:val="10"/>
              <w:tblW w:w="0" w:type="auto"/>
              <w:tblLayout w:type="fixed"/>
              <w:tblLook w:val="04A0"/>
            </w:tblPr>
            <w:tblGrid>
              <w:gridCol w:w="321"/>
              <w:gridCol w:w="4977"/>
            </w:tblGrid>
            <w:tr w:rsidR="004D1AE6" w:rsidRPr="004D1AE6" w:rsidTr="002219A9">
              <w:trPr>
                <w:trHeight w:val="698"/>
              </w:trPr>
              <w:tc>
                <w:tcPr>
                  <w:tcW w:w="321" w:type="dxa"/>
                  <w:vMerge w:val="restart"/>
                  <w:tcBorders>
                    <w:top w:val="nil"/>
                    <w:left w:val="nil"/>
                    <w:bottom w:val="nil"/>
                    <w:right w:val="nil"/>
                  </w:tcBorders>
                  <w:vAlign w:val="center"/>
                </w:tcPr>
                <w:p w:rsidR="004D1AE6" w:rsidRPr="004D1AE6" w:rsidRDefault="004D1AE6" w:rsidP="004D1AE6">
                  <w:pPr>
                    <w:snapToGrid w:val="0"/>
                    <w:spacing w:line="240" w:lineRule="atLeast"/>
                    <w:rPr>
                      <w:rFonts w:eastAsia="標楷體"/>
                      <w:noProof/>
                    </w:rPr>
                  </w:pPr>
                  <w:r w:rsidRPr="004D1AE6">
                    <w:rPr>
                      <w:rFonts w:eastAsia="標楷體" w:hint="eastAsia"/>
                      <w:noProof/>
                    </w:rPr>
                    <w:t>=</w:t>
                  </w:r>
                </w:p>
                <w:p w:rsidR="004D1AE6" w:rsidRPr="004D1AE6" w:rsidRDefault="004D1AE6" w:rsidP="004D1AE6">
                  <w:pPr>
                    <w:snapToGrid w:val="0"/>
                    <w:spacing w:line="240" w:lineRule="atLeast"/>
                    <w:rPr>
                      <w:rFonts w:eastAsia="標楷體"/>
                      <w:noProof/>
                    </w:rPr>
                  </w:pPr>
                </w:p>
              </w:tc>
              <w:tc>
                <w:tcPr>
                  <w:tcW w:w="4977" w:type="dxa"/>
                  <w:tcBorders>
                    <w:top w:val="nil"/>
                    <w:left w:val="nil"/>
                    <w:bottom w:val="single" w:sz="4" w:space="0" w:color="auto"/>
                    <w:right w:val="nil"/>
                  </w:tcBorders>
                  <w:vAlign w:val="center"/>
                </w:tcPr>
                <w:p w:rsidR="004D1AE6" w:rsidRPr="004D1AE6" w:rsidRDefault="004D1AE6" w:rsidP="004D1AE6">
                  <w:pPr>
                    <w:snapToGrid w:val="0"/>
                    <w:spacing w:line="240" w:lineRule="atLeast"/>
                    <w:rPr>
                      <w:rFonts w:eastAsia="標楷體"/>
                      <w:noProof/>
                    </w:rPr>
                  </w:pPr>
                  <w:r w:rsidRPr="004D1AE6">
                    <w:rPr>
                      <w:rFonts w:eastAsia="標楷體" w:hint="eastAsia"/>
                      <w:noProof/>
                    </w:rPr>
                    <w:t xml:space="preserve">______________ </w:t>
                  </w:r>
                  <m:oMath>
                    <m:r>
                      <m:rPr>
                        <m:sty m:val="p"/>
                      </m:rPr>
                      <w:rPr>
                        <w:rFonts w:ascii="Cambria Math" w:eastAsia="標楷體" w:hAnsi="Cambria Math"/>
                      </w:rPr>
                      <m:t>÷</m:t>
                    </m:r>
                  </m:oMath>
                  <w:r w:rsidRPr="004D1AE6">
                    <w:rPr>
                      <w:rFonts w:eastAsia="標楷體" w:hint="eastAsia"/>
                      <w:noProof/>
                    </w:rPr>
                    <w:t xml:space="preserve"> _____________</w:t>
                  </w:r>
                </w:p>
              </w:tc>
            </w:tr>
            <w:tr w:rsidR="004D1AE6" w:rsidRPr="004D1AE6" w:rsidTr="002219A9">
              <w:trPr>
                <w:trHeight w:val="1127"/>
              </w:trPr>
              <w:tc>
                <w:tcPr>
                  <w:tcW w:w="321" w:type="dxa"/>
                  <w:vMerge/>
                  <w:tcBorders>
                    <w:left w:val="nil"/>
                    <w:bottom w:val="nil"/>
                    <w:right w:val="nil"/>
                  </w:tcBorders>
                </w:tcPr>
                <w:p w:rsidR="004D1AE6" w:rsidRPr="004D1AE6" w:rsidRDefault="004D1AE6" w:rsidP="004D1AE6">
                  <w:pPr>
                    <w:snapToGrid w:val="0"/>
                    <w:spacing w:line="240" w:lineRule="atLeast"/>
                    <w:rPr>
                      <w:rFonts w:eastAsia="標楷體"/>
                      <w:noProof/>
                    </w:rPr>
                  </w:pPr>
                </w:p>
              </w:tc>
              <w:tc>
                <w:tcPr>
                  <w:tcW w:w="4977" w:type="dxa"/>
                  <w:tcBorders>
                    <w:left w:val="nil"/>
                    <w:bottom w:val="nil"/>
                    <w:right w:val="nil"/>
                  </w:tcBorders>
                  <w:vAlign w:val="center"/>
                </w:tcPr>
                <w:tbl>
                  <w:tblPr>
                    <w:tblStyle w:val="10"/>
                    <w:tblW w:w="4601" w:type="dxa"/>
                    <w:tblInd w:w="163" w:type="dxa"/>
                    <w:tblLayout w:type="fixed"/>
                    <w:tblLook w:val="04A0"/>
                  </w:tblPr>
                  <w:tblGrid>
                    <w:gridCol w:w="3211"/>
                    <w:gridCol w:w="1390"/>
                  </w:tblGrid>
                  <w:tr w:rsidR="004D1AE6" w:rsidRPr="004D1AE6" w:rsidTr="002219A9">
                    <w:trPr>
                      <w:trHeight w:val="547"/>
                    </w:trPr>
                    <w:tc>
                      <w:tcPr>
                        <w:tcW w:w="3211" w:type="dxa"/>
                        <w:tcBorders>
                          <w:top w:val="nil"/>
                          <w:left w:val="nil"/>
                          <w:bottom w:val="single" w:sz="4" w:space="0" w:color="auto"/>
                          <w:right w:val="nil"/>
                        </w:tcBorders>
                      </w:tcPr>
                      <w:p w:rsidR="004D1AE6" w:rsidRPr="004D1AE6" w:rsidRDefault="004D1AE6" w:rsidP="004D1AE6">
                        <w:pPr>
                          <w:snapToGrid w:val="0"/>
                          <w:spacing w:line="240" w:lineRule="atLeast"/>
                          <w:rPr>
                            <w:rFonts w:eastAsia="標楷體"/>
                            <w:noProof/>
                          </w:rPr>
                        </w:pPr>
                        <w:r w:rsidRPr="004D1AE6">
                          <w:rPr>
                            <w:rFonts w:eastAsia="標楷體" w:hint="eastAsia"/>
                            <w:noProof/>
                          </w:rPr>
                          <w:t xml:space="preserve">___________ </w:t>
                        </w:r>
                        <w:r w:rsidRPr="004D1AE6">
                          <w:rPr>
                            <w:noProof/>
                          </w:rPr>
                          <w:t>×</w:t>
                        </w:r>
                        <w:r w:rsidRPr="004D1AE6">
                          <w:rPr>
                            <w:rFonts w:eastAsia="標楷體" w:hint="eastAsia"/>
                            <w:noProof/>
                          </w:rPr>
                          <w:t xml:space="preserve"> __________</w:t>
                        </w:r>
                      </w:p>
                    </w:tc>
                    <w:tc>
                      <w:tcPr>
                        <w:tcW w:w="1390" w:type="dxa"/>
                        <w:vMerge w:val="restart"/>
                        <w:tcBorders>
                          <w:top w:val="nil"/>
                          <w:left w:val="nil"/>
                          <w:bottom w:val="nil"/>
                          <w:right w:val="nil"/>
                        </w:tcBorders>
                        <w:vAlign w:val="center"/>
                      </w:tcPr>
                      <w:p w:rsidR="004D1AE6" w:rsidRPr="004D1AE6" w:rsidRDefault="004D1AE6" w:rsidP="004D1AE6">
                        <w:pPr>
                          <w:snapToGrid w:val="0"/>
                          <w:spacing w:line="240" w:lineRule="atLeast"/>
                          <w:rPr>
                            <w:rFonts w:eastAsia="標楷體"/>
                            <w:noProof/>
                          </w:rPr>
                        </w:pPr>
                        <w:r w:rsidRPr="004D1AE6">
                          <w:rPr>
                            <w:noProof/>
                          </w:rPr>
                          <w:t>×</w:t>
                        </w:r>
                        <w:r w:rsidRPr="004D1AE6">
                          <w:rPr>
                            <w:rFonts w:hint="eastAsia"/>
                            <w:noProof/>
                          </w:rPr>
                          <w:t xml:space="preserve"> 10</w:t>
                        </w:r>
                        <w:r w:rsidRPr="004D1AE6">
                          <w:rPr>
                            <w:rFonts w:hint="eastAsia"/>
                            <w:noProof/>
                            <w:vertAlign w:val="superscript"/>
                          </w:rPr>
                          <w:t>-6</w:t>
                        </w:r>
                      </w:p>
                    </w:tc>
                  </w:tr>
                  <w:tr w:rsidR="004D1AE6" w:rsidRPr="004D1AE6" w:rsidTr="002219A9">
                    <w:trPr>
                      <w:trHeight w:val="440"/>
                    </w:trPr>
                    <w:tc>
                      <w:tcPr>
                        <w:tcW w:w="3211" w:type="dxa"/>
                        <w:tcBorders>
                          <w:left w:val="nil"/>
                          <w:bottom w:val="nil"/>
                          <w:right w:val="nil"/>
                        </w:tcBorders>
                        <w:vAlign w:val="bottom"/>
                      </w:tcPr>
                      <w:p w:rsidR="004D1AE6" w:rsidRPr="004D1AE6" w:rsidRDefault="004D1AE6" w:rsidP="004D1AE6">
                        <w:pPr>
                          <w:snapToGrid w:val="0"/>
                          <w:spacing w:line="240" w:lineRule="atLeast"/>
                          <w:rPr>
                            <w:rFonts w:eastAsia="標楷體"/>
                            <w:noProof/>
                          </w:rPr>
                        </w:pPr>
                        <w:r w:rsidRPr="004D1AE6">
                          <w:rPr>
                            <w:rFonts w:eastAsia="標楷體" w:hint="eastAsia"/>
                            <w:noProof/>
                          </w:rPr>
                          <w:t>1</w:t>
                        </w:r>
                        <w:r w:rsidRPr="004D1AE6">
                          <w:rPr>
                            <w:rFonts w:eastAsia="標楷體" w:hint="eastAsia"/>
                            <w:noProof/>
                          </w:rPr>
                          <w:t>－</w:t>
                        </w:r>
                        <w:r w:rsidRPr="004D1AE6">
                          <w:rPr>
                            <w:rFonts w:eastAsia="標楷體" w:hint="eastAsia"/>
                            <w:noProof/>
                          </w:rPr>
                          <w:t>_________</w:t>
                        </w:r>
                      </w:p>
                    </w:tc>
                    <w:tc>
                      <w:tcPr>
                        <w:tcW w:w="1390" w:type="dxa"/>
                        <w:vMerge/>
                        <w:tcBorders>
                          <w:left w:val="nil"/>
                          <w:bottom w:val="nil"/>
                          <w:right w:val="nil"/>
                        </w:tcBorders>
                      </w:tcPr>
                      <w:p w:rsidR="004D1AE6" w:rsidRPr="004D1AE6" w:rsidRDefault="004D1AE6" w:rsidP="004D1AE6">
                        <w:pPr>
                          <w:snapToGrid w:val="0"/>
                          <w:spacing w:line="240" w:lineRule="atLeast"/>
                          <w:rPr>
                            <w:rFonts w:eastAsia="標楷體"/>
                            <w:noProof/>
                          </w:rPr>
                        </w:pPr>
                      </w:p>
                    </w:tc>
                  </w:tr>
                </w:tbl>
                <w:p w:rsidR="004D1AE6" w:rsidRPr="004D1AE6" w:rsidRDefault="004D1AE6" w:rsidP="004D1AE6">
                  <w:pPr>
                    <w:snapToGrid w:val="0"/>
                    <w:spacing w:line="240" w:lineRule="atLeast"/>
                    <w:rPr>
                      <w:rFonts w:eastAsia="標楷體"/>
                      <w:noProof/>
                    </w:rPr>
                  </w:pPr>
                </w:p>
              </w:tc>
            </w:tr>
          </w:tbl>
          <w:p w:rsidR="004D1AE6" w:rsidRPr="004D1AE6" w:rsidRDefault="004D1AE6" w:rsidP="004D1AE6">
            <w:pPr>
              <w:snapToGrid w:val="0"/>
              <w:spacing w:line="240" w:lineRule="atLeast"/>
              <w:jc w:val="both"/>
              <w:rPr>
                <w:rFonts w:eastAsia="標楷體"/>
                <w:noProof/>
              </w:rPr>
            </w:pPr>
            <w:r w:rsidRPr="004D1AE6">
              <w:rPr>
                <w:rFonts w:eastAsia="標楷體" w:hint="eastAsia"/>
                <w:noProof/>
              </w:rPr>
              <w:t xml:space="preserve"> =</w:t>
            </w:r>
            <w:r w:rsidRPr="004D1AE6">
              <w:rPr>
                <w:rFonts w:ascii="Times New Roman" w:eastAsia="標楷體" w:hAnsi="Times New Roman" w:cs="Times New Roman" w:hint="eastAsia"/>
                <w:sz w:val="36"/>
                <w:szCs w:val="36"/>
              </w:rPr>
              <w:t xml:space="preserve"> ___________</w:t>
            </w:r>
          </w:p>
          <w:p w:rsidR="004D1AE6" w:rsidRPr="004D1AE6" w:rsidRDefault="004D1AE6" w:rsidP="004D1AE6">
            <w:pPr>
              <w:snapToGrid w:val="0"/>
              <w:spacing w:line="240" w:lineRule="atLeast"/>
              <w:jc w:val="both"/>
              <w:rPr>
                <w:rFonts w:ascii="Times New Roman" w:eastAsia="標楷體" w:hAnsi="Times New Roman" w:cs="Times New Roman"/>
                <w:szCs w:val="24"/>
              </w:rPr>
            </w:pPr>
          </w:p>
          <w:p w:rsidR="004D1AE6" w:rsidRPr="004D1AE6" w:rsidRDefault="004D1AE6" w:rsidP="004D1AE6">
            <w:pPr>
              <w:snapToGrid w:val="0"/>
              <w:spacing w:line="240" w:lineRule="atLeast"/>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計算</w:t>
            </w:r>
            <w:r w:rsidRPr="004D1AE6">
              <w:rPr>
                <w:rFonts w:ascii="Times New Roman" w:eastAsia="標楷體" w:hAnsi="Times New Roman" w:cs="Times New Roman" w:hint="eastAsia"/>
                <w:szCs w:val="24"/>
              </w:rPr>
              <w:t>比值小於</w:t>
            </w:r>
            <w:r w:rsidRPr="004D1AE6">
              <w:rPr>
                <w:rFonts w:ascii="Times New Roman" w:eastAsia="標楷體" w:hAnsi="Times New Roman" w:cs="Times New Roman"/>
                <w:szCs w:val="24"/>
              </w:rPr>
              <w:t>0.8</w:t>
            </w:r>
            <w:r w:rsidRPr="004D1AE6">
              <w:rPr>
                <w:rFonts w:ascii="Times New Roman" w:eastAsia="標楷體" w:hAnsi="Times New Roman" w:cs="Times New Roman"/>
                <w:szCs w:val="24"/>
              </w:rPr>
              <w:t>間者，請說明污泥</w:t>
            </w:r>
            <w:r w:rsidRPr="004D1AE6">
              <w:rPr>
                <w:rFonts w:ascii="Times New Roman" w:eastAsia="標楷體" w:hAnsi="Times New Roman" w:cs="Times New Roman" w:hint="eastAsia"/>
                <w:szCs w:val="24"/>
              </w:rPr>
              <w:t>產生量偏低</w:t>
            </w:r>
            <w:r w:rsidRPr="004D1AE6">
              <w:rPr>
                <w:rFonts w:ascii="Times New Roman" w:eastAsia="標楷體" w:hAnsi="Times New Roman" w:cs="Times New Roman"/>
                <w:szCs w:val="24"/>
              </w:rPr>
              <w:t>原因：</w:t>
            </w:r>
            <w:r w:rsidRPr="004D1AE6">
              <w:rPr>
                <w:rFonts w:ascii="Times New Roman" w:eastAsia="標楷體" w:hAnsi="Times New Roman" w:cs="Times New Roman"/>
                <w:szCs w:val="24"/>
              </w:rPr>
              <w:t>___________________________________________</w:t>
            </w:r>
          </w:p>
        </w:tc>
        <w:tc>
          <w:tcPr>
            <w:tcW w:w="260" w:type="pct"/>
            <w:tcBorders>
              <w:top w:val="single" w:sz="4" w:space="0" w:color="auto"/>
            </w:tcBorders>
            <w:vAlign w:val="center"/>
          </w:tcPr>
          <w:p w:rsidR="004D1AE6" w:rsidRPr="004D1AE6" w:rsidRDefault="004D1AE6" w:rsidP="004D1AE6">
            <w:pPr>
              <w:snapToGrid w:val="0"/>
              <w:spacing w:line="240" w:lineRule="atLeast"/>
              <w:ind w:left="408" w:hangingChars="170" w:hanging="408"/>
              <w:jc w:val="center"/>
              <w:rPr>
                <w:rFonts w:ascii="Times New Roman" w:eastAsia="標楷體" w:hAnsi="Times New Roman" w:cs="Times New Roman"/>
                <w:szCs w:val="24"/>
              </w:rPr>
            </w:pPr>
          </w:p>
        </w:tc>
        <w:tc>
          <w:tcPr>
            <w:tcW w:w="257" w:type="pct"/>
            <w:tcBorders>
              <w:top w:val="single" w:sz="4" w:space="0" w:color="auto"/>
            </w:tcBorders>
            <w:vAlign w:val="center"/>
          </w:tcPr>
          <w:p w:rsidR="004D1AE6" w:rsidRPr="004D1AE6" w:rsidRDefault="004D1AE6" w:rsidP="004D1AE6">
            <w:pPr>
              <w:snapToGrid w:val="0"/>
              <w:spacing w:line="240" w:lineRule="atLeast"/>
              <w:ind w:left="408" w:hangingChars="170" w:hanging="408"/>
              <w:jc w:val="center"/>
              <w:rPr>
                <w:rFonts w:ascii="Times New Roman" w:eastAsia="標楷體" w:hAnsi="Times New Roman" w:cs="Times New Roman"/>
                <w:szCs w:val="24"/>
              </w:rPr>
            </w:pPr>
          </w:p>
        </w:tc>
      </w:tr>
      <w:tr w:rsidR="004D1AE6" w:rsidRPr="004D1AE6" w:rsidTr="002219A9">
        <w:trPr>
          <w:trHeight w:val="1415"/>
          <w:jc w:val="center"/>
        </w:trPr>
        <w:tc>
          <w:tcPr>
            <w:tcW w:w="389" w:type="pct"/>
            <w:vMerge/>
          </w:tcPr>
          <w:p w:rsidR="004D1AE6" w:rsidRPr="004D1AE6" w:rsidRDefault="004D1AE6" w:rsidP="004D1AE6">
            <w:pPr>
              <w:widowControl/>
              <w:adjustRightInd w:val="0"/>
              <w:snapToGrid w:val="0"/>
              <w:spacing w:line="240" w:lineRule="atLeast"/>
              <w:jc w:val="center"/>
              <w:rPr>
                <w:rFonts w:ascii="Times New Roman" w:eastAsia="標楷體" w:hAnsi="Times New Roman" w:cs="Times New Roman"/>
                <w:szCs w:val="24"/>
              </w:rPr>
            </w:pPr>
          </w:p>
        </w:tc>
        <w:tc>
          <w:tcPr>
            <w:tcW w:w="650" w:type="pct"/>
            <w:vAlign w:val="center"/>
          </w:tcPr>
          <w:p w:rsidR="004D1AE6" w:rsidRPr="004D1AE6" w:rsidRDefault="004D1AE6" w:rsidP="004D1AE6">
            <w:pPr>
              <w:numPr>
                <w:ilvl w:val="0"/>
                <w:numId w:val="8"/>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各單元操作之掌握</w:t>
            </w:r>
            <w:r w:rsidRPr="004D1AE6">
              <w:rPr>
                <w:rFonts w:ascii="Times New Roman" w:eastAsia="標楷體" w:hAnsi="Times New Roman" w:cs="Times New Roman"/>
                <w:szCs w:val="24"/>
              </w:rPr>
              <w:t>(5%)</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sz w:val="20"/>
                <w:szCs w:val="24"/>
              </w:rPr>
              <w:t>若</w:t>
            </w:r>
            <w:r w:rsidRPr="004D1AE6">
              <w:rPr>
                <w:rFonts w:ascii="Times New Roman" w:eastAsia="標楷體" w:hAnsi="Times New Roman" w:cs="Times New Roman" w:hint="eastAsia"/>
                <w:sz w:val="20"/>
                <w:szCs w:val="24"/>
              </w:rPr>
              <w:t>經評鑑小組認定屬營運初期尚</w:t>
            </w:r>
            <w:r w:rsidRPr="004D1AE6">
              <w:rPr>
                <w:rFonts w:ascii="Times New Roman" w:eastAsia="標楷體" w:hAnsi="Times New Roman" w:cs="Times New Roman"/>
                <w:sz w:val="20"/>
                <w:szCs w:val="24"/>
              </w:rPr>
              <w:t>無污泥脫水產出</w:t>
            </w:r>
            <w:r w:rsidRPr="004D1AE6">
              <w:rPr>
                <w:rFonts w:ascii="Times New Roman" w:eastAsia="標楷體" w:hAnsi="Times New Roman" w:cs="Times New Roman" w:hint="eastAsia"/>
                <w:sz w:val="20"/>
                <w:szCs w:val="24"/>
              </w:rPr>
              <w:t>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此項分數為</w:t>
            </w:r>
            <w:r w:rsidRPr="004D1AE6">
              <w:rPr>
                <w:rFonts w:ascii="Times New Roman" w:eastAsia="標楷體" w:hAnsi="Times New Roman" w:cs="Times New Roman" w:hint="eastAsia"/>
                <w:sz w:val="20"/>
                <w:szCs w:val="24"/>
              </w:rPr>
              <w:t>7%</w:t>
            </w:r>
            <w:r w:rsidRPr="004D1AE6">
              <w:rPr>
                <w:rFonts w:ascii="Times New Roman" w:eastAsia="標楷體" w:hAnsi="Times New Roman" w:cs="Times New Roman"/>
                <w:sz w:val="20"/>
                <w:szCs w:val="24"/>
              </w:rPr>
              <w:t>)</w:t>
            </w:r>
          </w:p>
        </w:tc>
        <w:tc>
          <w:tcPr>
            <w:tcW w:w="3444" w:type="pct"/>
            <w:vAlign w:val="center"/>
          </w:tcPr>
          <w:p w:rsidR="004D1AE6" w:rsidRPr="004D1AE6" w:rsidRDefault="004D1AE6" w:rsidP="004D1AE6">
            <w:pPr>
              <w:snapToGrid w:val="0"/>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主要處理單元功能操作參數是否正常操作</w:t>
            </w:r>
            <w:r w:rsidRPr="004D1AE6">
              <w:rPr>
                <w:rFonts w:ascii="Times New Roman" w:eastAsia="標楷體" w:hAnsi="Times New Roman" w:cs="Times New Roman"/>
                <w:szCs w:val="24"/>
              </w:rPr>
              <w:t xml:space="preserve"> </w:t>
            </w:r>
          </w:p>
          <w:p w:rsidR="004D1AE6" w:rsidRPr="004D1AE6" w:rsidRDefault="004D1AE6" w:rsidP="004D1AE6">
            <w:pPr>
              <w:snapToGrid w:val="0"/>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依進流水質水量建立各單元操作參數</w:t>
            </w:r>
          </w:p>
          <w:p w:rsidR="004D1AE6" w:rsidRPr="004D1AE6" w:rsidRDefault="004D1AE6" w:rsidP="004D1AE6">
            <w:pPr>
              <w:snapToGrid w:val="0"/>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(3)</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用藥量、用電量、用水量之控制</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(4)</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是否處理截流水及建立截流站或揚水站管理機制</w:t>
            </w:r>
          </w:p>
        </w:tc>
        <w:tc>
          <w:tcPr>
            <w:tcW w:w="260" w:type="pct"/>
            <w:vAlign w:val="center"/>
          </w:tcPr>
          <w:p w:rsidR="004D1AE6" w:rsidRPr="004D1AE6" w:rsidRDefault="004D1AE6" w:rsidP="004D1AE6">
            <w:pPr>
              <w:snapToGrid w:val="0"/>
              <w:ind w:left="228" w:hangingChars="95" w:hanging="22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228" w:hangingChars="95" w:hanging="228"/>
              <w:jc w:val="center"/>
              <w:rPr>
                <w:rFonts w:ascii="Times New Roman" w:eastAsia="標楷體" w:hAnsi="Times New Roman" w:cs="Times New Roman"/>
                <w:szCs w:val="24"/>
              </w:rPr>
            </w:pPr>
          </w:p>
        </w:tc>
      </w:tr>
      <w:tr w:rsidR="004D1AE6" w:rsidRPr="004D1AE6" w:rsidTr="002219A9">
        <w:trPr>
          <w:trHeight w:val="2257"/>
          <w:jc w:val="center"/>
        </w:trPr>
        <w:tc>
          <w:tcPr>
            <w:tcW w:w="389" w:type="pct"/>
            <w:vMerge/>
          </w:tcPr>
          <w:p w:rsidR="004D1AE6" w:rsidRPr="004D1AE6" w:rsidRDefault="004D1AE6" w:rsidP="004D1AE6">
            <w:pPr>
              <w:widowControl/>
              <w:adjustRightInd w:val="0"/>
              <w:snapToGrid w:val="0"/>
              <w:spacing w:line="240" w:lineRule="atLeast"/>
              <w:jc w:val="center"/>
              <w:rPr>
                <w:rFonts w:ascii="Times New Roman" w:eastAsia="標楷體" w:hAnsi="Times New Roman" w:cs="Times New Roman"/>
                <w:szCs w:val="24"/>
              </w:rPr>
            </w:pPr>
          </w:p>
        </w:tc>
        <w:tc>
          <w:tcPr>
            <w:tcW w:w="650" w:type="pct"/>
            <w:vAlign w:val="center"/>
          </w:tcPr>
          <w:p w:rsidR="004D1AE6" w:rsidRPr="004D1AE6" w:rsidRDefault="004D1AE6" w:rsidP="004D1AE6">
            <w:pPr>
              <w:numPr>
                <w:ilvl w:val="0"/>
                <w:numId w:val="8"/>
              </w:num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Cs w:val="24"/>
              </w:rPr>
              <w:t>標準作業程序</w:t>
            </w:r>
            <w:r w:rsidRPr="004D1AE6">
              <w:rPr>
                <w:rFonts w:ascii="Times New Roman" w:eastAsia="標楷體" w:hAnsi="Times New Roman" w:cs="Times New Roman"/>
                <w:szCs w:val="24"/>
              </w:rPr>
              <w:t>(SOP)</w:t>
            </w:r>
            <w:r w:rsidRPr="004D1AE6">
              <w:rPr>
                <w:rFonts w:ascii="Times New Roman" w:eastAsia="標楷體" w:hAnsi="Times New Roman" w:cs="Times New Roman"/>
                <w:szCs w:val="24"/>
              </w:rPr>
              <w:t>執行情形</w:t>
            </w:r>
            <w:r w:rsidRPr="004D1AE6">
              <w:rPr>
                <w:rFonts w:ascii="Times New Roman" w:eastAsia="標楷體" w:hAnsi="Times New Roman" w:cs="Times New Roman"/>
                <w:szCs w:val="24"/>
              </w:rPr>
              <w:t>(6%)</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sz w:val="20"/>
                <w:szCs w:val="24"/>
              </w:rPr>
              <w:t>若</w:t>
            </w:r>
            <w:r w:rsidRPr="004D1AE6">
              <w:rPr>
                <w:rFonts w:ascii="Times New Roman" w:eastAsia="標楷體" w:hAnsi="Times New Roman" w:cs="Times New Roman" w:hint="eastAsia"/>
                <w:sz w:val="20"/>
                <w:szCs w:val="24"/>
              </w:rPr>
              <w:t>經評鑑小組認定屬營運初期尚</w:t>
            </w:r>
            <w:r w:rsidRPr="004D1AE6">
              <w:rPr>
                <w:rFonts w:ascii="Times New Roman" w:eastAsia="標楷體" w:hAnsi="Times New Roman" w:cs="Times New Roman"/>
                <w:sz w:val="20"/>
                <w:szCs w:val="24"/>
              </w:rPr>
              <w:t>無污泥脫水產出</w:t>
            </w:r>
            <w:r w:rsidRPr="004D1AE6">
              <w:rPr>
                <w:rFonts w:ascii="Times New Roman" w:eastAsia="標楷體" w:hAnsi="Times New Roman" w:cs="Times New Roman" w:hint="eastAsia"/>
                <w:sz w:val="20"/>
                <w:szCs w:val="24"/>
              </w:rPr>
              <w:t>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此項分數為</w:t>
            </w:r>
            <w:r w:rsidRPr="004D1AE6">
              <w:rPr>
                <w:rFonts w:ascii="Times New Roman" w:eastAsia="標楷體" w:hAnsi="Times New Roman" w:cs="Times New Roman" w:hint="eastAsia"/>
                <w:sz w:val="20"/>
                <w:szCs w:val="24"/>
              </w:rPr>
              <w:t>8%</w:t>
            </w:r>
            <w:r w:rsidRPr="004D1AE6">
              <w:rPr>
                <w:rFonts w:ascii="Times New Roman" w:eastAsia="標楷體" w:hAnsi="Times New Roman" w:cs="Times New Roman"/>
                <w:sz w:val="20"/>
                <w:szCs w:val="24"/>
              </w:rPr>
              <w:t>)</w:t>
            </w:r>
          </w:p>
        </w:tc>
        <w:tc>
          <w:tcPr>
            <w:tcW w:w="3444" w:type="pct"/>
            <w:vAlign w:val="center"/>
          </w:tcPr>
          <w:p w:rsidR="004D1AE6" w:rsidRPr="004D1AE6" w:rsidRDefault="004D1AE6" w:rsidP="004D1AE6">
            <w:pPr>
              <w:snapToGrid w:val="0"/>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是否建立標準操作手冊</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現場操作是否依標準操作手冊執行及相關操作紀錄</w:t>
            </w:r>
          </w:p>
          <w:p w:rsidR="004D1AE6" w:rsidRPr="004D1AE6" w:rsidRDefault="004D1AE6" w:rsidP="004D1AE6">
            <w:pPr>
              <w:widowControl/>
              <w:ind w:left="408" w:hangingChars="170" w:hanging="408"/>
              <w:rPr>
                <w:rFonts w:ascii="Times New Roman" w:eastAsia="標楷體" w:hAnsi="Times New Roman" w:cs="Times New Roman"/>
                <w:szCs w:val="24"/>
              </w:rPr>
            </w:pPr>
            <w:r w:rsidRPr="004D1AE6">
              <w:rPr>
                <w:rFonts w:ascii="Times New Roman" w:eastAsia="標楷體" w:hAnsi="Times New Roman" w:cs="Times New Roman"/>
                <w:szCs w:val="24"/>
              </w:rPr>
              <w:t>(3)</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評鑑簡報是否清楚說明</w:t>
            </w:r>
            <w:r w:rsidRPr="004D1AE6">
              <w:rPr>
                <w:rFonts w:ascii="Times New Roman" w:eastAsia="標楷體" w:hAnsi="Times New Roman" w:cs="Times New Roman" w:hint="eastAsia"/>
                <w:szCs w:val="24"/>
              </w:rPr>
              <w:t>主要處理</w:t>
            </w:r>
            <w:r w:rsidRPr="004D1AE6">
              <w:rPr>
                <w:rFonts w:ascii="Times New Roman" w:eastAsia="標楷體" w:hAnsi="Times New Roman" w:cs="Times New Roman"/>
                <w:szCs w:val="24"/>
              </w:rPr>
              <w:t>單元之作動模式</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包括曝氣、迴流污泥、廢棄污泥泵運作時間</w:t>
            </w:r>
            <w:r w:rsidRPr="004D1AE6">
              <w:rPr>
                <w:rFonts w:ascii="Times New Roman" w:eastAsia="標楷體" w:hAnsi="Times New Roman" w:cs="Times New Roman"/>
              </w:rPr>
              <w:t>及啟停頻率</w:t>
            </w:r>
            <w:r w:rsidRPr="004D1AE6">
              <w:rPr>
                <w:rFonts w:ascii="Times New Roman" w:eastAsia="標楷體" w:hAnsi="Times New Roman" w:cs="Times New Roman"/>
                <w:szCs w:val="24"/>
              </w:rPr>
              <w:t>等，若無說明者扣</w:t>
            </w:r>
            <w:r w:rsidRPr="004D1AE6">
              <w:rPr>
                <w:rFonts w:ascii="Times New Roman" w:eastAsia="標楷體" w:hAnsi="Times New Roman" w:cs="Times New Roman"/>
                <w:szCs w:val="24"/>
              </w:rPr>
              <w:t>2%)</w:t>
            </w:r>
          </w:p>
        </w:tc>
        <w:tc>
          <w:tcPr>
            <w:tcW w:w="260" w:type="pct"/>
            <w:vAlign w:val="center"/>
          </w:tcPr>
          <w:p w:rsidR="004D1AE6" w:rsidRPr="004D1AE6" w:rsidRDefault="004D1AE6" w:rsidP="004D1AE6">
            <w:pPr>
              <w:snapToGrid w:val="0"/>
              <w:ind w:left="228" w:hangingChars="95" w:hanging="22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228" w:hangingChars="95" w:hanging="228"/>
              <w:jc w:val="center"/>
              <w:rPr>
                <w:rFonts w:ascii="Times New Roman" w:eastAsia="標楷體" w:hAnsi="Times New Roman" w:cs="Times New Roman"/>
                <w:szCs w:val="24"/>
              </w:rPr>
            </w:pPr>
          </w:p>
        </w:tc>
      </w:tr>
      <w:tr w:rsidR="004D1AE6" w:rsidRPr="004D1AE6" w:rsidTr="002219A9">
        <w:trPr>
          <w:trHeight w:val="1830"/>
          <w:jc w:val="center"/>
        </w:trPr>
        <w:tc>
          <w:tcPr>
            <w:tcW w:w="389" w:type="pct"/>
            <w:vMerge/>
            <w:vAlign w:val="center"/>
          </w:tcPr>
          <w:p w:rsidR="004D1AE6" w:rsidRPr="004D1AE6" w:rsidRDefault="004D1AE6" w:rsidP="004D1AE6">
            <w:pPr>
              <w:widowControl/>
              <w:adjustRightInd w:val="0"/>
              <w:snapToGrid w:val="0"/>
              <w:spacing w:line="240" w:lineRule="atLeast"/>
              <w:jc w:val="center"/>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5</w:t>
            </w:r>
            <w:r w:rsidRPr="004D1AE6">
              <w:rPr>
                <w:rFonts w:ascii="Times New Roman" w:eastAsia="標楷體" w:hAnsi="Times New Roman" w:cs="Times New Roman"/>
                <w:szCs w:val="24"/>
              </w:rPr>
              <w:t>、廠區環境</w:t>
            </w:r>
            <w:r w:rsidRPr="004D1AE6">
              <w:rPr>
                <w:rFonts w:ascii="Times New Roman" w:eastAsia="標楷體" w:hAnsi="Times New Roman" w:cs="Times New Roman"/>
                <w:szCs w:val="24"/>
              </w:rPr>
              <w:t xml:space="preserve"> (2%)</w:t>
            </w:r>
          </w:p>
        </w:tc>
        <w:tc>
          <w:tcPr>
            <w:tcW w:w="3444" w:type="pct"/>
            <w:vAlign w:val="center"/>
          </w:tcPr>
          <w:p w:rsidR="004D1AE6" w:rsidRPr="004D1AE6" w:rsidRDefault="004D1AE6" w:rsidP="004D1AE6">
            <w:pPr>
              <w:snapToGrid w:val="0"/>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池槽及建物清潔管理</w:t>
            </w:r>
            <w:r w:rsidRPr="004D1AE6">
              <w:rPr>
                <w:rFonts w:ascii="Times New Roman" w:eastAsia="標楷體" w:hAnsi="Times New Roman" w:cs="Times New Roman" w:hint="eastAsia"/>
                <w:szCs w:val="24"/>
              </w:rPr>
              <w:t>：</w:t>
            </w:r>
          </w:p>
          <w:p w:rsidR="004D1AE6" w:rsidRPr="004D1AE6" w:rsidRDefault="004D1AE6" w:rsidP="004D1AE6">
            <w:pPr>
              <w:snapToGrid w:val="0"/>
              <w:ind w:leftChars="170" w:left="408"/>
              <w:jc w:val="both"/>
              <w:rPr>
                <w:rFonts w:ascii="Times New Roman" w:eastAsia="標楷體" w:hAnsi="Times New Roman" w:cs="Times New Roman"/>
                <w:szCs w:val="24"/>
              </w:rPr>
            </w:pPr>
            <w:r w:rsidRPr="004D1AE6">
              <w:rPr>
                <w:rFonts w:ascii="Times New Roman" w:eastAsia="標楷體" w:hAnsi="Times New Roman" w:cs="Times New Roman"/>
                <w:szCs w:val="24"/>
              </w:rPr>
              <w:t>包含攔污柵有無清理、初沉池浮渣是否收集、初沉池及二沉池溢流堰是否定期清理並保持堰的水平、槽體牆壁是否有青苔附著等</w:t>
            </w:r>
          </w:p>
          <w:p w:rsidR="004D1AE6" w:rsidRPr="004D1AE6" w:rsidRDefault="004D1AE6" w:rsidP="004D1AE6">
            <w:pPr>
              <w:snapToGrid w:val="0"/>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維護廠區景觀及植栽之除草、修剪、施肥等</w:t>
            </w:r>
          </w:p>
          <w:p w:rsidR="004D1AE6" w:rsidRPr="004D1AE6" w:rsidRDefault="004D1AE6" w:rsidP="004D1AE6">
            <w:pPr>
              <w:snapToGrid w:val="0"/>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(3)</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是否採取有效臭味防制措施</w:t>
            </w:r>
          </w:p>
        </w:tc>
        <w:tc>
          <w:tcPr>
            <w:tcW w:w="260" w:type="pct"/>
            <w:vAlign w:val="center"/>
          </w:tcPr>
          <w:p w:rsidR="004D1AE6" w:rsidRPr="004D1AE6" w:rsidRDefault="004D1AE6" w:rsidP="004D1AE6">
            <w:pPr>
              <w:snapToGrid w:val="0"/>
              <w:ind w:left="228" w:hangingChars="95" w:hanging="22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228" w:hangingChars="95" w:hanging="228"/>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restart"/>
            <w:vAlign w:val="center"/>
          </w:tcPr>
          <w:p w:rsidR="004D1AE6" w:rsidRPr="004D1AE6" w:rsidRDefault="004D1AE6" w:rsidP="004D1AE6">
            <w:pPr>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hint="eastAsia"/>
                <w:szCs w:val="24"/>
              </w:rPr>
              <w:lastRenderedPageBreak/>
              <w:t>維護</w:t>
            </w:r>
            <w:r w:rsidRPr="004D1AE6">
              <w:rPr>
                <w:rFonts w:ascii="Times New Roman" w:eastAsia="標楷體" w:hAnsi="Times New Roman" w:cs="Times New Roman"/>
                <w:szCs w:val="24"/>
              </w:rPr>
              <w:t>部分</w:t>
            </w:r>
          </w:p>
          <w:p w:rsidR="004D1AE6" w:rsidRPr="004D1AE6" w:rsidRDefault="004D1AE6" w:rsidP="004D1AE6">
            <w:pPr>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(25%)</w:t>
            </w: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制度面</w:t>
            </w:r>
            <w:r w:rsidRPr="004D1AE6">
              <w:rPr>
                <w:rFonts w:ascii="Times New Roman" w:eastAsia="標楷體" w:hAnsi="Times New Roman" w:cs="Times New Roman" w:hint="eastAsia"/>
                <w:szCs w:val="24"/>
              </w:rPr>
              <w:t>(2%)</w:t>
            </w:r>
          </w:p>
        </w:tc>
        <w:tc>
          <w:tcPr>
            <w:tcW w:w="3444" w:type="pct"/>
            <w:vAlign w:val="center"/>
          </w:tcPr>
          <w:p w:rsidR="004D1AE6" w:rsidRPr="004D1AE6" w:rsidRDefault="004D1AE6" w:rsidP="004D1AE6">
            <w:pPr>
              <w:snapToGrid w:val="0"/>
              <w:spacing w:line="240" w:lineRule="atLeast"/>
              <w:ind w:leftChars="9" w:left="202" w:hangingChars="75" w:hanging="180"/>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是否依</w:t>
            </w:r>
            <w:r w:rsidRPr="004D1AE6">
              <w:rPr>
                <w:rFonts w:ascii="Times New Roman" w:eastAsia="標楷體" w:hAnsi="Times New Roman" w:cs="Times New Roman"/>
                <w:szCs w:val="24"/>
              </w:rPr>
              <w:t>營建署</w:t>
            </w:r>
            <w:r w:rsidRPr="004D1AE6">
              <w:rPr>
                <w:rFonts w:ascii="Times New Roman" w:eastAsia="標楷體" w:hAnsi="Times New Roman" w:cs="Times New Roman" w:hint="eastAsia"/>
                <w:szCs w:val="24"/>
              </w:rPr>
              <w:t>「污水處理廠標準維護程序書</w:t>
            </w:r>
            <w:r w:rsidRPr="004D1AE6">
              <w:rPr>
                <w:rFonts w:ascii="Times New Roman" w:eastAsia="標楷體" w:hAnsi="Times New Roman" w:cs="Times New Roman" w:hint="eastAsia"/>
                <w:szCs w:val="24"/>
              </w:rPr>
              <w:t>(SMP)</w:t>
            </w:r>
            <w:r w:rsidRPr="004D1AE6">
              <w:rPr>
                <w:rFonts w:ascii="Times New Roman" w:eastAsia="標楷體" w:hAnsi="Times New Roman" w:cs="Times New Roman" w:hint="eastAsia"/>
                <w:szCs w:val="24"/>
              </w:rPr>
              <w:t>範本」編寫</w:t>
            </w:r>
          </w:p>
        </w:tc>
        <w:tc>
          <w:tcPr>
            <w:tcW w:w="260" w:type="pct"/>
            <w:vAlign w:val="center"/>
          </w:tcPr>
          <w:p w:rsidR="004D1AE6" w:rsidRPr="004D1AE6" w:rsidRDefault="004D1AE6" w:rsidP="004D1AE6">
            <w:pPr>
              <w:snapToGrid w:val="0"/>
              <w:spacing w:line="240" w:lineRule="atLeast"/>
              <w:ind w:leftChars="9" w:left="202" w:hangingChars="75" w:hanging="180"/>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Chars="9" w:left="202" w:hangingChars="75" w:hanging="180"/>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ign w:val="center"/>
          </w:tcPr>
          <w:p w:rsidR="004D1AE6" w:rsidRPr="004D1AE6" w:rsidRDefault="004D1AE6" w:rsidP="004D1AE6">
            <w:pPr>
              <w:snapToGrid w:val="0"/>
              <w:spacing w:line="240" w:lineRule="atLeast"/>
              <w:ind w:leftChars="9" w:left="202" w:hangingChars="75" w:hanging="180"/>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2</w:t>
            </w:r>
            <w:r w:rsidRPr="004D1AE6">
              <w:rPr>
                <w:rFonts w:ascii="Times New Roman" w:eastAsia="標楷體" w:hAnsi="Times New Roman" w:cs="Times New Roman" w:hint="eastAsia"/>
                <w:szCs w:val="24"/>
              </w:rPr>
              <w:t>、保養作業</w:t>
            </w:r>
            <w:r w:rsidRPr="004D1AE6">
              <w:rPr>
                <w:rFonts w:ascii="Times New Roman" w:eastAsia="標楷體" w:hAnsi="Times New Roman" w:cs="Times New Roman" w:hint="eastAsia"/>
                <w:szCs w:val="24"/>
              </w:rPr>
              <w:t>(8%)</w:t>
            </w:r>
          </w:p>
        </w:tc>
        <w:tc>
          <w:tcPr>
            <w:tcW w:w="3444" w:type="pct"/>
            <w:vAlign w:val="center"/>
          </w:tcPr>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(1) </w:t>
            </w:r>
            <w:r w:rsidRPr="004D1AE6">
              <w:rPr>
                <w:rFonts w:ascii="Times New Roman" w:eastAsia="標楷體" w:hAnsi="Times New Roman" w:cs="Times New Roman" w:hint="eastAsia"/>
                <w:szCs w:val="24"/>
              </w:rPr>
              <w:t>一般保養紀錄是否列出參考基準值，並詳實記錄實際檢測值。</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列出參考基準值</w:t>
            </w:r>
            <w:r w:rsidRPr="004D1AE6">
              <w:rPr>
                <w:rFonts w:ascii="Times New Roman" w:eastAsia="標楷體" w:hAnsi="Times New Roman" w:cs="Times New Roman" w:hint="eastAsia"/>
                <w:szCs w:val="24"/>
              </w:rPr>
              <w:t>1%</w:t>
            </w:r>
            <w:r w:rsidRPr="004D1AE6">
              <w:rPr>
                <w:rFonts w:ascii="Times New Roman" w:eastAsia="標楷體" w:hAnsi="Times New Roman" w:cs="Times New Roman" w:hint="eastAsia"/>
                <w:szCs w:val="24"/>
              </w:rPr>
              <w:t>，詳實記錄實際檢測值</w:t>
            </w:r>
            <w:r w:rsidRPr="004D1AE6">
              <w:rPr>
                <w:rFonts w:ascii="Times New Roman" w:eastAsia="標楷體" w:hAnsi="Times New Roman" w:cs="Times New Roman" w:hint="eastAsia"/>
                <w:szCs w:val="24"/>
              </w:rPr>
              <w:t>1%)</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(2) </w:t>
            </w:r>
            <w:r w:rsidRPr="004D1AE6">
              <w:rPr>
                <w:rFonts w:ascii="Times New Roman" w:eastAsia="標楷體" w:hAnsi="Times New Roman" w:cs="Times New Roman" w:hint="eastAsia"/>
                <w:szCs w:val="24"/>
              </w:rPr>
              <w:t>預防保養紀錄是否</w:t>
            </w:r>
            <w:r w:rsidRPr="004D1AE6">
              <w:rPr>
                <w:rFonts w:ascii="Times New Roman" w:eastAsia="標楷體" w:hAnsi="Times New Roman" w:cs="Times New Roman"/>
                <w:szCs w:val="24"/>
              </w:rPr>
              <w:t>依據</w:t>
            </w:r>
            <w:r w:rsidRPr="004D1AE6">
              <w:rPr>
                <w:rFonts w:ascii="Times New Roman" w:eastAsia="標楷體" w:hAnsi="Times New Roman" w:cs="Times New Roman"/>
                <w:szCs w:val="24"/>
              </w:rPr>
              <w:t>SMP</w:t>
            </w:r>
            <w:r w:rsidRPr="004D1AE6">
              <w:rPr>
                <w:rFonts w:ascii="Times New Roman" w:eastAsia="標楷體" w:hAnsi="Times New Roman" w:cs="Times New Roman"/>
                <w:szCs w:val="24"/>
              </w:rPr>
              <w:t>訂定之週、月、季、半年、年保養頻率</w:t>
            </w:r>
            <w:r w:rsidRPr="004D1AE6">
              <w:rPr>
                <w:rFonts w:ascii="Times New Roman" w:eastAsia="標楷體" w:hAnsi="Times New Roman" w:cs="Times New Roman" w:hint="eastAsia"/>
                <w:szCs w:val="24"/>
              </w:rPr>
              <w:t>執行保養並確實記錄。</w:t>
            </w:r>
            <w:r w:rsidRPr="004D1AE6">
              <w:rPr>
                <w:rFonts w:ascii="Times New Roman" w:eastAsia="標楷體" w:hAnsi="Times New Roman" w:cs="Times New Roman" w:hint="eastAsia"/>
                <w:szCs w:val="24"/>
              </w:rPr>
              <w:t>(2%)</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(3) </w:t>
            </w:r>
            <w:r w:rsidRPr="004D1AE6">
              <w:rPr>
                <w:rFonts w:ascii="Times New Roman" w:eastAsia="標楷體" w:hAnsi="Times New Roman" w:cs="Times New Roman" w:hint="eastAsia"/>
                <w:szCs w:val="24"/>
              </w:rPr>
              <w:t>除紅外線熱影像分析外，是否導入至少一項預測保養技術於機械設備保養。</w:t>
            </w:r>
            <w:r w:rsidRPr="004D1AE6">
              <w:rPr>
                <w:rFonts w:ascii="Times New Roman" w:eastAsia="標楷體" w:hAnsi="Times New Roman" w:cs="Times New Roman" w:hint="eastAsia"/>
                <w:szCs w:val="24"/>
              </w:rPr>
              <w:t>(1%)</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(4) </w:t>
            </w:r>
            <w:r w:rsidRPr="004D1AE6">
              <w:rPr>
                <w:rFonts w:ascii="Times New Roman" w:eastAsia="標楷體" w:hAnsi="Times New Roman" w:cs="Times New Roman" w:hint="eastAsia"/>
                <w:szCs w:val="24"/>
              </w:rPr>
              <w:t>廠內所有線上</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現場監測儀器達成</w:t>
            </w:r>
            <w:r w:rsidRPr="004D1AE6">
              <w:rPr>
                <w:rFonts w:ascii="Times New Roman" w:eastAsia="標楷體" w:hAnsi="Times New Roman" w:cs="Times New Roman" w:hint="eastAsia"/>
                <w:szCs w:val="24"/>
              </w:rPr>
              <w:t>SMP</w:t>
            </w:r>
            <w:r w:rsidRPr="004D1AE6">
              <w:rPr>
                <w:rFonts w:ascii="Times New Roman" w:eastAsia="標楷體" w:hAnsi="Times New Roman" w:cs="Times New Roman" w:hint="eastAsia"/>
                <w:szCs w:val="24"/>
              </w:rPr>
              <w:t>規定之校正頻率之數量，完成率</w:t>
            </w:r>
            <w:r w:rsidRPr="004D1AE6">
              <w:rPr>
                <w:rFonts w:ascii="Times New Roman" w:eastAsia="標楷體" w:hAnsi="Times New Roman" w:cs="Times New Roman" w:hint="eastAsia"/>
                <w:szCs w:val="24"/>
              </w:rPr>
              <w:t>_____%(</w:t>
            </w:r>
            <w:r w:rsidRPr="004D1AE6">
              <w:rPr>
                <w:rFonts w:ascii="Times New Roman" w:eastAsia="標楷體" w:hAnsi="Times New Roman" w:cs="Times New Roman" w:hint="eastAsia"/>
                <w:szCs w:val="24"/>
              </w:rPr>
              <w:t>完成率達</w:t>
            </w:r>
            <w:r w:rsidRPr="004D1AE6">
              <w:rPr>
                <w:rFonts w:ascii="Times New Roman" w:eastAsia="標楷體" w:hAnsi="Times New Roman" w:cs="Times New Roman" w:hint="eastAsia"/>
                <w:szCs w:val="24"/>
              </w:rPr>
              <w:t>95%</w:t>
            </w:r>
            <w:r w:rsidRPr="004D1AE6">
              <w:rPr>
                <w:rFonts w:ascii="Times New Roman" w:eastAsia="標楷體" w:hAnsi="Times New Roman" w:cs="Times New Roman" w:hint="eastAsia"/>
                <w:szCs w:val="24"/>
              </w:rPr>
              <w:t>以上者，此項得分</w:t>
            </w:r>
            <w:r w:rsidRPr="004D1AE6">
              <w:rPr>
                <w:rFonts w:ascii="Times New Roman" w:eastAsia="標楷體" w:hAnsi="Times New Roman" w:cs="Times New Roman" w:hint="eastAsia"/>
                <w:szCs w:val="24"/>
              </w:rPr>
              <w:t>1%</w:t>
            </w:r>
            <w:r w:rsidRPr="004D1AE6">
              <w:rPr>
                <w:rFonts w:ascii="Times New Roman" w:eastAsia="標楷體" w:hAnsi="Times New Roman" w:cs="Times New Roman" w:hint="eastAsia"/>
                <w:szCs w:val="24"/>
              </w:rPr>
              <w:t>，其餘</w:t>
            </w:r>
            <w:r w:rsidRPr="004D1AE6">
              <w:rPr>
                <w:rFonts w:ascii="Times New Roman" w:eastAsia="標楷體" w:hAnsi="Times New Roman" w:cs="Times New Roman" w:hint="eastAsia"/>
                <w:szCs w:val="24"/>
              </w:rPr>
              <w:t>0%)</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(5) </w:t>
            </w:r>
            <w:r w:rsidRPr="004D1AE6">
              <w:rPr>
                <w:rFonts w:ascii="Times New Roman" w:eastAsia="標楷體" w:hAnsi="Times New Roman" w:cs="Times New Roman" w:hint="eastAsia"/>
                <w:szCs w:val="24"/>
              </w:rPr>
              <w:t>電氣設備巡檢紀錄表是否列出參考基準值，並詳實記錄實際檢測值。</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列出參考基準值</w:t>
            </w:r>
            <w:r w:rsidRPr="004D1AE6">
              <w:rPr>
                <w:rFonts w:ascii="Times New Roman" w:eastAsia="標楷體" w:hAnsi="Times New Roman" w:cs="Times New Roman" w:hint="eastAsia"/>
                <w:szCs w:val="24"/>
              </w:rPr>
              <w:t>1%</w:t>
            </w:r>
            <w:r w:rsidRPr="004D1AE6">
              <w:rPr>
                <w:rFonts w:ascii="Times New Roman" w:eastAsia="標楷體" w:hAnsi="Times New Roman" w:cs="Times New Roman" w:hint="eastAsia"/>
                <w:szCs w:val="24"/>
              </w:rPr>
              <w:t>，詳實記錄實際檢測值</w:t>
            </w:r>
            <w:r w:rsidRPr="004D1AE6">
              <w:rPr>
                <w:rFonts w:ascii="Times New Roman" w:eastAsia="標楷體" w:hAnsi="Times New Roman" w:cs="Times New Roman" w:hint="eastAsia"/>
                <w:szCs w:val="24"/>
              </w:rPr>
              <w:t>1%)</w:t>
            </w:r>
          </w:p>
        </w:tc>
        <w:tc>
          <w:tcPr>
            <w:tcW w:w="260"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r>
      <w:tr w:rsidR="004D1AE6" w:rsidRPr="004D1AE6" w:rsidTr="002219A9">
        <w:trPr>
          <w:trHeight w:val="4915"/>
          <w:jc w:val="center"/>
        </w:trPr>
        <w:tc>
          <w:tcPr>
            <w:tcW w:w="389" w:type="pct"/>
            <w:vMerge/>
            <w:vAlign w:val="center"/>
          </w:tcPr>
          <w:p w:rsidR="004D1AE6" w:rsidRPr="004D1AE6" w:rsidRDefault="004D1AE6" w:rsidP="004D1AE6">
            <w:pPr>
              <w:snapToGrid w:val="0"/>
              <w:spacing w:line="240" w:lineRule="atLeast"/>
              <w:ind w:leftChars="9" w:left="202" w:hangingChars="75" w:hanging="180"/>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3</w:t>
            </w:r>
            <w:r w:rsidRPr="004D1AE6">
              <w:rPr>
                <w:rFonts w:ascii="Times New Roman" w:eastAsia="標楷體" w:hAnsi="Times New Roman" w:cs="Times New Roman" w:hint="eastAsia"/>
                <w:szCs w:val="24"/>
              </w:rPr>
              <w:t>、維修作業</w:t>
            </w:r>
            <w:r w:rsidRPr="004D1AE6">
              <w:rPr>
                <w:rFonts w:ascii="Times New Roman" w:eastAsia="標楷體" w:hAnsi="Times New Roman" w:cs="Times New Roman" w:hint="eastAsia"/>
                <w:szCs w:val="24"/>
              </w:rPr>
              <w:t>(6%)</w:t>
            </w:r>
          </w:p>
        </w:tc>
        <w:tc>
          <w:tcPr>
            <w:tcW w:w="3444" w:type="pct"/>
            <w:shd w:val="clear" w:color="auto" w:fill="auto"/>
            <w:vAlign w:val="center"/>
          </w:tcPr>
          <w:p w:rsidR="004D1AE6" w:rsidRPr="004D1AE6" w:rsidRDefault="004D1AE6" w:rsidP="004D1AE6">
            <w:pPr>
              <w:snapToGrid w:val="0"/>
              <w:ind w:left="408" w:hangingChars="170" w:hanging="408"/>
              <w:jc w:val="both"/>
              <w:rPr>
                <w:rFonts w:ascii="Times New Roman" w:eastAsia="標楷體" w:hAnsi="Times New Roman" w:cs="Times New Roman"/>
                <w:color w:val="000000" w:themeColor="text1"/>
                <w:szCs w:val="24"/>
              </w:rPr>
            </w:pPr>
            <w:r w:rsidRPr="004D1AE6">
              <w:rPr>
                <w:rFonts w:ascii="Times New Roman" w:eastAsia="標楷體" w:hAnsi="Times New Roman" w:cs="Times New Roman" w:hint="eastAsia"/>
                <w:color w:val="000000" w:themeColor="text1"/>
                <w:szCs w:val="24"/>
              </w:rPr>
              <w:t xml:space="preserve">(1) </w:t>
            </w:r>
            <w:r w:rsidRPr="004D1AE6">
              <w:rPr>
                <w:rFonts w:ascii="Times New Roman" w:eastAsia="標楷體" w:hAnsi="Times New Roman" w:cs="Times New Roman" w:hint="eastAsia"/>
                <w:color w:val="000000" w:themeColor="text1"/>
                <w:szCs w:val="24"/>
              </w:rPr>
              <w:t>評鑑前一個月份之近</w:t>
            </w:r>
            <w:r w:rsidRPr="004D1AE6">
              <w:rPr>
                <w:rFonts w:ascii="Times New Roman" w:eastAsia="標楷體" w:hAnsi="Times New Roman" w:cs="Times New Roman" w:hint="eastAsia"/>
                <w:color w:val="000000" w:themeColor="text1"/>
                <w:szCs w:val="24"/>
              </w:rPr>
              <w:t>6</w:t>
            </w:r>
            <w:r w:rsidRPr="004D1AE6">
              <w:rPr>
                <w:rFonts w:ascii="Times New Roman" w:eastAsia="標楷體" w:hAnsi="Times New Roman" w:cs="Times New Roman" w:hint="eastAsia"/>
                <w:color w:val="000000" w:themeColor="text1"/>
                <w:szCs w:val="24"/>
              </w:rPr>
              <w:t>個月</w:t>
            </w:r>
            <w:r w:rsidRPr="004D1AE6">
              <w:rPr>
                <w:rFonts w:ascii="Times New Roman" w:eastAsia="標楷體" w:hAnsi="Times New Roman" w:cs="Times New Roman" w:hint="eastAsia"/>
                <w:color w:val="000000" w:themeColor="text1"/>
                <w:szCs w:val="24"/>
              </w:rPr>
              <w:t>(___</w:t>
            </w:r>
            <w:r w:rsidRPr="004D1AE6">
              <w:rPr>
                <w:rFonts w:ascii="Times New Roman" w:eastAsia="標楷體" w:hAnsi="Times New Roman" w:cs="Times New Roman" w:hint="eastAsia"/>
                <w:color w:val="000000" w:themeColor="text1"/>
                <w:szCs w:val="24"/>
              </w:rPr>
              <w:t>年</w:t>
            </w:r>
            <w:r w:rsidRPr="004D1AE6">
              <w:rPr>
                <w:rFonts w:ascii="Times New Roman" w:eastAsia="標楷體" w:hAnsi="Times New Roman" w:cs="Times New Roman" w:hint="eastAsia"/>
                <w:color w:val="000000" w:themeColor="text1"/>
                <w:szCs w:val="24"/>
              </w:rPr>
              <w:t>__</w:t>
            </w:r>
            <w:r w:rsidRPr="004D1AE6">
              <w:rPr>
                <w:rFonts w:ascii="Times New Roman" w:eastAsia="標楷體" w:hAnsi="Times New Roman" w:cs="Times New Roman" w:hint="eastAsia"/>
                <w:color w:val="000000" w:themeColor="text1"/>
                <w:szCs w:val="24"/>
              </w:rPr>
              <w:t>月至</w:t>
            </w:r>
            <w:r w:rsidRPr="004D1AE6">
              <w:rPr>
                <w:rFonts w:ascii="Times New Roman" w:eastAsia="標楷體" w:hAnsi="Times New Roman" w:cs="Times New Roman" w:hint="eastAsia"/>
                <w:color w:val="000000" w:themeColor="text1"/>
                <w:szCs w:val="24"/>
              </w:rPr>
              <w:t>___</w:t>
            </w:r>
            <w:r w:rsidRPr="004D1AE6">
              <w:rPr>
                <w:rFonts w:ascii="Times New Roman" w:eastAsia="標楷體" w:hAnsi="Times New Roman" w:cs="Times New Roman" w:hint="eastAsia"/>
                <w:color w:val="000000" w:themeColor="text1"/>
                <w:szCs w:val="24"/>
              </w:rPr>
              <w:t>年</w:t>
            </w:r>
            <w:r w:rsidRPr="004D1AE6">
              <w:rPr>
                <w:rFonts w:ascii="Times New Roman" w:eastAsia="標楷體" w:hAnsi="Times New Roman" w:cs="Times New Roman" w:hint="eastAsia"/>
                <w:color w:val="000000" w:themeColor="text1"/>
                <w:szCs w:val="24"/>
              </w:rPr>
              <w:t>__</w:t>
            </w:r>
            <w:r w:rsidRPr="004D1AE6">
              <w:rPr>
                <w:rFonts w:ascii="Times New Roman" w:eastAsia="標楷體" w:hAnsi="Times New Roman" w:cs="Times New Roman" w:hint="eastAsia"/>
                <w:color w:val="000000" w:themeColor="text1"/>
                <w:szCs w:val="24"/>
              </w:rPr>
              <w:t>月</w:t>
            </w:r>
            <w:r w:rsidRPr="004D1AE6">
              <w:rPr>
                <w:rFonts w:ascii="Times New Roman" w:eastAsia="標楷體" w:hAnsi="Times New Roman" w:cs="Times New Roman" w:hint="eastAsia"/>
                <w:color w:val="000000" w:themeColor="text1"/>
                <w:szCs w:val="24"/>
              </w:rPr>
              <w:t>)</w:t>
            </w:r>
            <w:r w:rsidRPr="004D1AE6">
              <w:rPr>
                <w:rFonts w:ascii="Times New Roman" w:eastAsia="標楷體" w:hAnsi="Times New Roman" w:cs="Times New Roman"/>
                <w:color w:val="000000" w:themeColor="text1"/>
                <w:szCs w:val="24"/>
              </w:rPr>
              <w:t>設備損壞修復時間</w:t>
            </w:r>
            <w:r w:rsidRPr="004D1AE6">
              <w:rPr>
                <w:rFonts w:ascii="Times New Roman" w:eastAsia="標楷體" w:hAnsi="Times New Roman" w:cs="Times New Roman"/>
                <w:color w:val="000000" w:themeColor="text1"/>
                <w:szCs w:val="24"/>
              </w:rPr>
              <w:t xml:space="preserve"> (</w:t>
            </w:r>
            <w:r w:rsidRPr="004D1AE6">
              <w:rPr>
                <w:rFonts w:ascii="Times New Roman" w:eastAsia="標楷體" w:hAnsi="Times New Roman" w:cs="Times New Roman"/>
                <w:color w:val="000000" w:themeColor="text1"/>
                <w:szCs w:val="24"/>
              </w:rPr>
              <w:t>填寫下表</w:t>
            </w:r>
            <w:r w:rsidRPr="004D1AE6">
              <w:rPr>
                <w:rFonts w:ascii="Times New Roman" w:eastAsia="標楷體" w:hAnsi="Times New Roman" w:cs="Times New Roman" w:hint="eastAsia"/>
                <w:color w:val="000000" w:themeColor="text1"/>
                <w:szCs w:val="24"/>
              </w:rPr>
              <w:t>，並自行擴充</w:t>
            </w:r>
            <w:r w:rsidRPr="004D1AE6">
              <w:rPr>
                <w:rFonts w:ascii="Times New Roman" w:eastAsia="標楷體" w:hAnsi="Times New Roman" w:cs="Times New Roman"/>
                <w:color w:val="000000" w:themeColor="text1"/>
                <w:szCs w:val="24"/>
              </w:rPr>
              <w:t>)</w:t>
            </w:r>
            <w:r w:rsidRPr="004D1AE6">
              <w:rPr>
                <w:rFonts w:ascii="Times New Roman" w:eastAsia="標楷體" w:hAnsi="Times New Roman" w:cs="Times New Roman"/>
                <w:color w:val="000000" w:themeColor="text1"/>
                <w:szCs w:val="24"/>
              </w:rPr>
              <w:t>：</w:t>
            </w:r>
          </w:p>
          <w:tbl>
            <w:tblPr>
              <w:tblStyle w:val="10"/>
              <w:tblW w:w="5611" w:type="dxa"/>
              <w:tblInd w:w="164" w:type="dxa"/>
              <w:tblLayout w:type="fixed"/>
              <w:tblLook w:val="04A0"/>
            </w:tblPr>
            <w:tblGrid>
              <w:gridCol w:w="1778"/>
              <w:gridCol w:w="1232"/>
              <w:gridCol w:w="1337"/>
              <w:gridCol w:w="1264"/>
            </w:tblGrid>
            <w:tr w:rsidR="004D1AE6" w:rsidRPr="004D1AE6" w:rsidTr="002219A9">
              <w:tc>
                <w:tcPr>
                  <w:tcW w:w="1778" w:type="dxa"/>
                  <w:vAlign w:val="center"/>
                </w:tcPr>
                <w:p w:rsidR="004D1AE6" w:rsidRPr="004D1AE6" w:rsidRDefault="004D1AE6" w:rsidP="004D1AE6">
                  <w:pPr>
                    <w:snapToGrid w:val="0"/>
                    <w:jc w:val="center"/>
                    <w:rPr>
                      <w:rFonts w:eastAsia="標楷體"/>
                      <w:color w:val="000000" w:themeColor="text1"/>
                      <w:szCs w:val="24"/>
                    </w:rPr>
                  </w:pPr>
                  <w:r w:rsidRPr="004D1AE6">
                    <w:rPr>
                      <w:rFonts w:eastAsia="標楷體"/>
                      <w:color w:val="000000" w:themeColor="text1"/>
                      <w:szCs w:val="24"/>
                    </w:rPr>
                    <w:t>設備名稱</w:t>
                  </w:r>
                </w:p>
              </w:tc>
              <w:tc>
                <w:tcPr>
                  <w:tcW w:w="1232" w:type="dxa"/>
                  <w:vAlign w:val="center"/>
                </w:tcPr>
                <w:p w:rsidR="004D1AE6" w:rsidRPr="004D1AE6" w:rsidRDefault="004D1AE6" w:rsidP="004D1AE6">
                  <w:pPr>
                    <w:snapToGrid w:val="0"/>
                    <w:jc w:val="center"/>
                    <w:rPr>
                      <w:rFonts w:eastAsia="標楷體"/>
                      <w:color w:val="000000" w:themeColor="text1"/>
                      <w:szCs w:val="24"/>
                    </w:rPr>
                  </w:pPr>
                  <w:r w:rsidRPr="004D1AE6">
                    <w:rPr>
                      <w:rFonts w:eastAsia="標楷體"/>
                      <w:color w:val="000000" w:themeColor="text1"/>
                      <w:szCs w:val="24"/>
                    </w:rPr>
                    <w:t>進流抽水</w:t>
                  </w:r>
                  <w:r w:rsidRPr="004D1AE6">
                    <w:rPr>
                      <w:rFonts w:eastAsia="標楷體" w:hint="eastAsia"/>
                      <w:color w:val="000000" w:themeColor="text1"/>
                      <w:szCs w:val="24"/>
                    </w:rPr>
                    <w:t>泵</w:t>
                  </w:r>
                </w:p>
              </w:tc>
              <w:tc>
                <w:tcPr>
                  <w:tcW w:w="1337" w:type="dxa"/>
                  <w:vAlign w:val="center"/>
                </w:tcPr>
                <w:p w:rsidR="004D1AE6" w:rsidRPr="004D1AE6" w:rsidRDefault="004D1AE6" w:rsidP="004D1AE6">
                  <w:pPr>
                    <w:snapToGrid w:val="0"/>
                    <w:jc w:val="center"/>
                    <w:rPr>
                      <w:rFonts w:eastAsia="標楷體"/>
                      <w:color w:val="000000" w:themeColor="text1"/>
                      <w:szCs w:val="24"/>
                    </w:rPr>
                  </w:pPr>
                  <w:r w:rsidRPr="004D1AE6">
                    <w:rPr>
                      <w:rFonts w:eastAsia="標楷體"/>
                      <w:color w:val="000000" w:themeColor="text1"/>
                      <w:szCs w:val="24"/>
                    </w:rPr>
                    <w:t>攔污柵</w:t>
                  </w:r>
                </w:p>
              </w:tc>
              <w:tc>
                <w:tcPr>
                  <w:tcW w:w="1264" w:type="dxa"/>
                  <w:vAlign w:val="center"/>
                </w:tcPr>
                <w:p w:rsidR="004D1AE6" w:rsidRPr="004D1AE6" w:rsidRDefault="004D1AE6" w:rsidP="004D1AE6">
                  <w:pPr>
                    <w:snapToGrid w:val="0"/>
                    <w:jc w:val="center"/>
                    <w:rPr>
                      <w:rFonts w:eastAsia="標楷體"/>
                      <w:color w:val="000000" w:themeColor="text1"/>
                      <w:szCs w:val="24"/>
                    </w:rPr>
                  </w:pPr>
                  <w:r w:rsidRPr="004D1AE6">
                    <w:rPr>
                      <w:rFonts w:eastAsia="標楷體"/>
                      <w:color w:val="000000" w:themeColor="text1"/>
                      <w:szCs w:val="24"/>
                    </w:rPr>
                    <w:t>刮泥機</w:t>
                  </w:r>
                </w:p>
              </w:tc>
            </w:tr>
            <w:tr w:rsidR="004D1AE6" w:rsidRPr="004D1AE6" w:rsidTr="002219A9">
              <w:tc>
                <w:tcPr>
                  <w:tcW w:w="1778" w:type="dxa"/>
                  <w:vAlign w:val="center"/>
                </w:tcPr>
                <w:p w:rsidR="004D1AE6" w:rsidRPr="004D1AE6" w:rsidRDefault="004D1AE6" w:rsidP="004D1AE6">
                  <w:pPr>
                    <w:snapToGrid w:val="0"/>
                    <w:jc w:val="center"/>
                    <w:rPr>
                      <w:rFonts w:eastAsia="標楷體"/>
                      <w:color w:val="000000" w:themeColor="text1"/>
                      <w:szCs w:val="24"/>
                    </w:rPr>
                  </w:pPr>
                  <w:r w:rsidRPr="004D1AE6">
                    <w:rPr>
                      <w:rFonts w:eastAsia="標楷體" w:hint="eastAsia"/>
                      <w:color w:val="000000" w:themeColor="text1"/>
                      <w:szCs w:val="24"/>
                    </w:rPr>
                    <w:t>設備編號</w:t>
                  </w:r>
                </w:p>
              </w:tc>
              <w:tc>
                <w:tcPr>
                  <w:tcW w:w="1232" w:type="dxa"/>
                  <w:vAlign w:val="center"/>
                </w:tcPr>
                <w:p w:rsidR="004D1AE6" w:rsidRPr="004D1AE6" w:rsidRDefault="004D1AE6" w:rsidP="004D1AE6">
                  <w:pPr>
                    <w:snapToGrid w:val="0"/>
                    <w:jc w:val="center"/>
                    <w:rPr>
                      <w:rFonts w:eastAsia="標楷體"/>
                      <w:color w:val="000000" w:themeColor="text1"/>
                      <w:szCs w:val="24"/>
                    </w:rPr>
                  </w:pPr>
                </w:p>
              </w:tc>
              <w:tc>
                <w:tcPr>
                  <w:tcW w:w="1337" w:type="dxa"/>
                  <w:vAlign w:val="center"/>
                </w:tcPr>
                <w:p w:rsidR="004D1AE6" w:rsidRPr="004D1AE6" w:rsidRDefault="004D1AE6" w:rsidP="004D1AE6">
                  <w:pPr>
                    <w:snapToGrid w:val="0"/>
                    <w:jc w:val="center"/>
                    <w:rPr>
                      <w:rFonts w:eastAsia="標楷體"/>
                      <w:color w:val="000000" w:themeColor="text1"/>
                      <w:szCs w:val="24"/>
                    </w:rPr>
                  </w:pPr>
                </w:p>
              </w:tc>
              <w:tc>
                <w:tcPr>
                  <w:tcW w:w="1264" w:type="dxa"/>
                  <w:vAlign w:val="center"/>
                </w:tcPr>
                <w:p w:rsidR="004D1AE6" w:rsidRPr="004D1AE6" w:rsidRDefault="004D1AE6" w:rsidP="004D1AE6">
                  <w:pPr>
                    <w:snapToGrid w:val="0"/>
                    <w:jc w:val="center"/>
                    <w:rPr>
                      <w:rFonts w:eastAsia="標楷體"/>
                      <w:color w:val="000000" w:themeColor="text1"/>
                      <w:szCs w:val="24"/>
                    </w:rPr>
                  </w:pPr>
                </w:p>
              </w:tc>
            </w:tr>
            <w:tr w:rsidR="004D1AE6" w:rsidRPr="004D1AE6" w:rsidTr="002219A9">
              <w:tc>
                <w:tcPr>
                  <w:tcW w:w="1778" w:type="dxa"/>
                  <w:vAlign w:val="center"/>
                </w:tcPr>
                <w:p w:rsidR="004D1AE6" w:rsidRPr="004D1AE6" w:rsidRDefault="004D1AE6" w:rsidP="004D1AE6">
                  <w:pPr>
                    <w:snapToGrid w:val="0"/>
                    <w:jc w:val="center"/>
                    <w:rPr>
                      <w:rFonts w:eastAsia="標楷體"/>
                      <w:color w:val="000000" w:themeColor="text1"/>
                      <w:szCs w:val="24"/>
                    </w:rPr>
                  </w:pPr>
                  <w:r w:rsidRPr="004D1AE6">
                    <w:rPr>
                      <w:rFonts w:eastAsia="標楷體" w:hint="eastAsia"/>
                      <w:color w:val="000000" w:themeColor="text1"/>
                      <w:szCs w:val="24"/>
                    </w:rPr>
                    <w:t>損壞事件說明</w:t>
                  </w:r>
                </w:p>
              </w:tc>
              <w:tc>
                <w:tcPr>
                  <w:tcW w:w="1232" w:type="dxa"/>
                  <w:vAlign w:val="center"/>
                </w:tcPr>
                <w:p w:rsidR="004D1AE6" w:rsidRPr="004D1AE6" w:rsidRDefault="004D1AE6" w:rsidP="004D1AE6">
                  <w:pPr>
                    <w:snapToGrid w:val="0"/>
                    <w:jc w:val="center"/>
                    <w:rPr>
                      <w:rFonts w:eastAsia="標楷體"/>
                      <w:color w:val="000000" w:themeColor="text1"/>
                      <w:szCs w:val="24"/>
                    </w:rPr>
                  </w:pPr>
                </w:p>
              </w:tc>
              <w:tc>
                <w:tcPr>
                  <w:tcW w:w="1337" w:type="dxa"/>
                  <w:vAlign w:val="center"/>
                </w:tcPr>
                <w:p w:rsidR="004D1AE6" w:rsidRPr="004D1AE6" w:rsidRDefault="004D1AE6" w:rsidP="004D1AE6">
                  <w:pPr>
                    <w:snapToGrid w:val="0"/>
                    <w:jc w:val="center"/>
                    <w:rPr>
                      <w:rFonts w:eastAsia="標楷體"/>
                      <w:color w:val="000000" w:themeColor="text1"/>
                      <w:szCs w:val="24"/>
                    </w:rPr>
                  </w:pPr>
                </w:p>
              </w:tc>
              <w:tc>
                <w:tcPr>
                  <w:tcW w:w="1264" w:type="dxa"/>
                  <w:vAlign w:val="center"/>
                </w:tcPr>
                <w:p w:rsidR="004D1AE6" w:rsidRPr="004D1AE6" w:rsidRDefault="004D1AE6" w:rsidP="004D1AE6">
                  <w:pPr>
                    <w:snapToGrid w:val="0"/>
                    <w:jc w:val="center"/>
                    <w:rPr>
                      <w:rFonts w:eastAsia="標楷體"/>
                      <w:color w:val="000000" w:themeColor="text1"/>
                      <w:szCs w:val="24"/>
                    </w:rPr>
                  </w:pPr>
                </w:p>
              </w:tc>
            </w:tr>
            <w:tr w:rsidR="004D1AE6" w:rsidRPr="004D1AE6" w:rsidTr="002219A9">
              <w:tc>
                <w:tcPr>
                  <w:tcW w:w="1778" w:type="dxa"/>
                  <w:vAlign w:val="center"/>
                </w:tcPr>
                <w:p w:rsidR="004D1AE6" w:rsidRPr="004D1AE6" w:rsidRDefault="004D1AE6" w:rsidP="004D1AE6">
                  <w:pPr>
                    <w:snapToGrid w:val="0"/>
                    <w:jc w:val="center"/>
                    <w:rPr>
                      <w:rFonts w:eastAsia="標楷體"/>
                      <w:color w:val="000000" w:themeColor="text1"/>
                      <w:szCs w:val="24"/>
                    </w:rPr>
                  </w:pPr>
                  <w:r w:rsidRPr="004D1AE6">
                    <w:rPr>
                      <w:rFonts w:eastAsia="標楷體"/>
                      <w:color w:val="000000" w:themeColor="text1"/>
                      <w:szCs w:val="24"/>
                    </w:rPr>
                    <w:t>實際修復時間</w:t>
                  </w:r>
                  <w:r w:rsidRPr="004D1AE6">
                    <w:rPr>
                      <w:rFonts w:eastAsia="標楷體"/>
                      <w:color w:val="000000" w:themeColor="text1"/>
                      <w:szCs w:val="24"/>
                    </w:rPr>
                    <w:t>(</w:t>
                  </w:r>
                  <w:r w:rsidRPr="004D1AE6">
                    <w:rPr>
                      <w:rFonts w:eastAsia="標楷體"/>
                      <w:color w:val="000000" w:themeColor="text1"/>
                      <w:szCs w:val="24"/>
                    </w:rPr>
                    <w:t>日</w:t>
                  </w:r>
                  <w:r w:rsidRPr="004D1AE6">
                    <w:rPr>
                      <w:rFonts w:eastAsia="標楷體"/>
                      <w:color w:val="000000" w:themeColor="text1"/>
                      <w:szCs w:val="24"/>
                    </w:rPr>
                    <w:t>)</w:t>
                  </w:r>
                </w:p>
              </w:tc>
              <w:tc>
                <w:tcPr>
                  <w:tcW w:w="1232" w:type="dxa"/>
                  <w:vAlign w:val="center"/>
                </w:tcPr>
                <w:p w:rsidR="004D1AE6" w:rsidRPr="004D1AE6" w:rsidRDefault="004D1AE6" w:rsidP="004D1AE6">
                  <w:pPr>
                    <w:snapToGrid w:val="0"/>
                    <w:jc w:val="center"/>
                    <w:rPr>
                      <w:rFonts w:eastAsia="標楷體"/>
                      <w:color w:val="000000" w:themeColor="text1"/>
                      <w:szCs w:val="24"/>
                    </w:rPr>
                  </w:pPr>
                </w:p>
              </w:tc>
              <w:tc>
                <w:tcPr>
                  <w:tcW w:w="1337" w:type="dxa"/>
                  <w:vAlign w:val="center"/>
                </w:tcPr>
                <w:p w:rsidR="004D1AE6" w:rsidRPr="004D1AE6" w:rsidRDefault="004D1AE6" w:rsidP="004D1AE6">
                  <w:pPr>
                    <w:snapToGrid w:val="0"/>
                    <w:jc w:val="center"/>
                    <w:rPr>
                      <w:rFonts w:eastAsia="標楷體"/>
                      <w:color w:val="000000" w:themeColor="text1"/>
                      <w:szCs w:val="24"/>
                    </w:rPr>
                  </w:pPr>
                </w:p>
              </w:tc>
              <w:tc>
                <w:tcPr>
                  <w:tcW w:w="1264" w:type="dxa"/>
                  <w:vAlign w:val="center"/>
                </w:tcPr>
                <w:p w:rsidR="004D1AE6" w:rsidRPr="004D1AE6" w:rsidRDefault="004D1AE6" w:rsidP="004D1AE6">
                  <w:pPr>
                    <w:snapToGrid w:val="0"/>
                    <w:jc w:val="center"/>
                    <w:rPr>
                      <w:rFonts w:eastAsia="標楷體"/>
                      <w:color w:val="000000" w:themeColor="text1"/>
                      <w:szCs w:val="24"/>
                    </w:rPr>
                  </w:pPr>
                </w:p>
              </w:tc>
            </w:tr>
            <w:tr w:rsidR="004D1AE6" w:rsidRPr="004D1AE6" w:rsidTr="002219A9">
              <w:tc>
                <w:tcPr>
                  <w:tcW w:w="1778" w:type="dxa"/>
                  <w:shd w:val="clear" w:color="auto" w:fill="auto"/>
                  <w:vAlign w:val="center"/>
                </w:tcPr>
                <w:p w:rsidR="004D1AE6" w:rsidRPr="004D1AE6" w:rsidRDefault="004D1AE6" w:rsidP="004D1AE6">
                  <w:pPr>
                    <w:snapToGrid w:val="0"/>
                    <w:jc w:val="center"/>
                    <w:rPr>
                      <w:rFonts w:eastAsia="標楷體"/>
                      <w:color w:val="000000" w:themeColor="text1"/>
                      <w:szCs w:val="24"/>
                    </w:rPr>
                  </w:pPr>
                  <w:r w:rsidRPr="004D1AE6">
                    <w:rPr>
                      <w:rFonts w:eastAsia="標楷體"/>
                      <w:color w:val="000000" w:themeColor="text1"/>
                      <w:szCs w:val="24"/>
                    </w:rPr>
                    <w:t>組長建議的</w:t>
                  </w:r>
                </w:p>
                <w:p w:rsidR="004D1AE6" w:rsidRPr="004D1AE6" w:rsidRDefault="004D1AE6" w:rsidP="004D1AE6">
                  <w:pPr>
                    <w:snapToGrid w:val="0"/>
                    <w:jc w:val="center"/>
                    <w:rPr>
                      <w:rFonts w:eastAsia="標楷體"/>
                      <w:color w:val="000000" w:themeColor="text1"/>
                      <w:szCs w:val="24"/>
                    </w:rPr>
                  </w:pPr>
                  <w:r w:rsidRPr="004D1AE6">
                    <w:rPr>
                      <w:rFonts w:eastAsia="標楷體"/>
                      <w:color w:val="000000" w:themeColor="text1"/>
                      <w:szCs w:val="24"/>
                    </w:rPr>
                    <w:t>合理修復時間</w:t>
                  </w:r>
                </w:p>
                <w:p w:rsidR="004D1AE6" w:rsidRPr="004D1AE6" w:rsidRDefault="004D1AE6" w:rsidP="004D1AE6">
                  <w:pPr>
                    <w:snapToGrid w:val="0"/>
                    <w:jc w:val="center"/>
                    <w:rPr>
                      <w:rFonts w:eastAsia="標楷體"/>
                      <w:color w:val="000000" w:themeColor="text1"/>
                      <w:szCs w:val="24"/>
                    </w:rPr>
                  </w:pPr>
                  <w:r w:rsidRPr="004D1AE6">
                    <w:rPr>
                      <w:rFonts w:eastAsia="標楷體"/>
                      <w:color w:val="000000" w:themeColor="text1"/>
                      <w:szCs w:val="24"/>
                    </w:rPr>
                    <w:t>(</w:t>
                  </w:r>
                  <w:r w:rsidRPr="004D1AE6">
                    <w:rPr>
                      <w:rFonts w:eastAsia="標楷體"/>
                      <w:color w:val="000000" w:themeColor="text1"/>
                      <w:szCs w:val="24"/>
                    </w:rPr>
                    <w:t>日</w:t>
                  </w:r>
                  <w:r w:rsidRPr="004D1AE6">
                    <w:rPr>
                      <w:rFonts w:eastAsia="標楷體"/>
                      <w:color w:val="000000" w:themeColor="text1"/>
                      <w:szCs w:val="24"/>
                    </w:rPr>
                    <w:t>)</w:t>
                  </w:r>
                </w:p>
              </w:tc>
              <w:tc>
                <w:tcPr>
                  <w:tcW w:w="1232" w:type="dxa"/>
                  <w:shd w:val="clear" w:color="auto" w:fill="auto"/>
                  <w:vAlign w:val="center"/>
                </w:tcPr>
                <w:p w:rsidR="004D1AE6" w:rsidRPr="004D1AE6" w:rsidRDefault="004D1AE6" w:rsidP="004D1AE6">
                  <w:pPr>
                    <w:snapToGrid w:val="0"/>
                    <w:jc w:val="center"/>
                    <w:rPr>
                      <w:rFonts w:eastAsia="標楷體"/>
                      <w:color w:val="000000" w:themeColor="text1"/>
                      <w:szCs w:val="24"/>
                    </w:rPr>
                  </w:pPr>
                </w:p>
              </w:tc>
              <w:tc>
                <w:tcPr>
                  <w:tcW w:w="1337" w:type="dxa"/>
                  <w:shd w:val="clear" w:color="auto" w:fill="auto"/>
                  <w:vAlign w:val="center"/>
                </w:tcPr>
                <w:p w:rsidR="004D1AE6" w:rsidRPr="004D1AE6" w:rsidRDefault="004D1AE6" w:rsidP="004D1AE6">
                  <w:pPr>
                    <w:snapToGrid w:val="0"/>
                    <w:jc w:val="center"/>
                    <w:rPr>
                      <w:rFonts w:eastAsia="標楷體"/>
                      <w:color w:val="000000" w:themeColor="text1"/>
                      <w:szCs w:val="24"/>
                    </w:rPr>
                  </w:pPr>
                </w:p>
              </w:tc>
              <w:tc>
                <w:tcPr>
                  <w:tcW w:w="1264" w:type="dxa"/>
                  <w:shd w:val="clear" w:color="auto" w:fill="auto"/>
                  <w:vAlign w:val="center"/>
                </w:tcPr>
                <w:p w:rsidR="004D1AE6" w:rsidRPr="004D1AE6" w:rsidRDefault="004D1AE6" w:rsidP="004D1AE6">
                  <w:pPr>
                    <w:snapToGrid w:val="0"/>
                    <w:jc w:val="center"/>
                    <w:rPr>
                      <w:rFonts w:eastAsia="標楷體"/>
                      <w:color w:val="000000" w:themeColor="text1"/>
                      <w:szCs w:val="24"/>
                    </w:rPr>
                  </w:pPr>
                </w:p>
              </w:tc>
            </w:tr>
          </w:tbl>
          <w:p w:rsidR="004D1AE6" w:rsidRPr="004D1AE6" w:rsidRDefault="004D1AE6" w:rsidP="004D1AE6">
            <w:pPr>
              <w:snapToGrid w:val="0"/>
              <w:ind w:left="228" w:hangingChars="95" w:hanging="228"/>
              <w:jc w:val="both"/>
              <w:rPr>
                <w:rFonts w:ascii="Times New Roman" w:eastAsia="標楷體" w:hAnsi="Times New Roman" w:cs="Times New Roman"/>
                <w:szCs w:val="24"/>
              </w:rPr>
            </w:pPr>
          </w:p>
        </w:tc>
        <w:tc>
          <w:tcPr>
            <w:tcW w:w="260"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ign w:val="center"/>
          </w:tcPr>
          <w:p w:rsidR="004D1AE6" w:rsidRPr="004D1AE6" w:rsidRDefault="004D1AE6" w:rsidP="004D1AE6">
            <w:pPr>
              <w:snapToGrid w:val="0"/>
              <w:spacing w:line="240" w:lineRule="atLeast"/>
              <w:ind w:leftChars="9" w:left="202" w:hangingChars="75" w:hanging="180"/>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4</w:t>
            </w:r>
            <w:r w:rsidRPr="004D1AE6">
              <w:rPr>
                <w:rFonts w:ascii="Times New Roman" w:eastAsia="標楷體" w:hAnsi="Times New Roman" w:cs="Times New Roman" w:hint="eastAsia"/>
                <w:szCs w:val="24"/>
              </w:rPr>
              <w:t>、歲修作業</w:t>
            </w:r>
            <w:r w:rsidRPr="004D1AE6">
              <w:rPr>
                <w:rFonts w:ascii="Times New Roman" w:eastAsia="標楷體" w:hAnsi="Times New Roman" w:cs="Times New Roman" w:hint="eastAsia"/>
                <w:szCs w:val="24"/>
              </w:rPr>
              <w:t>(2%)</w:t>
            </w:r>
          </w:p>
        </w:tc>
        <w:tc>
          <w:tcPr>
            <w:tcW w:w="3444" w:type="pct"/>
            <w:vAlign w:val="center"/>
          </w:tcPr>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(1) </w:t>
            </w:r>
            <w:r w:rsidRPr="004D1AE6">
              <w:rPr>
                <w:rFonts w:ascii="Times New Roman" w:eastAsia="標楷體" w:hAnsi="Times New Roman" w:cs="Times New Roman" w:hint="eastAsia"/>
                <w:szCs w:val="24"/>
              </w:rPr>
              <w:t>前一年度歲修計畫執行成果是否有相關紀錄</w:t>
            </w:r>
            <w:r w:rsidRPr="004D1AE6">
              <w:rPr>
                <w:rFonts w:ascii="Times New Roman" w:eastAsia="標楷體" w:hAnsi="Times New Roman" w:cs="Times New Roman" w:hint="eastAsia"/>
                <w:szCs w:val="24"/>
              </w:rPr>
              <w:t>?</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(2) </w:t>
            </w:r>
            <w:r w:rsidRPr="004D1AE6">
              <w:rPr>
                <w:rFonts w:ascii="Times New Roman" w:eastAsia="標楷體" w:hAnsi="Times New Roman" w:cs="Times New Roman" w:hint="eastAsia"/>
                <w:szCs w:val="24"/>
              </w:rPr>
              <w:t>並依其成果檢討編擬本年度歲修計畫</w:t>
            </w:r>
            <w:r w:rsidRPr="004D1AE6">
              <w:rPr>
                <w:rFonts w:ascii="Times New Roman" w:eastAsia="標楷體" w:hAnsi="Times New Roman" w:cs="Times New Roman" w:hint="eastAsia"/>
                <w:szCs w:val="24"/>
              </w:rPr>
              <w:t>?</w:t>
            </w:r>
          </w:p>
        </w:tc>
        <w:tc>
          <w:tcPr>
            <w:tcW w:w="260"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ign w:val="center"/>
          </w:tcPr>
          <w:p w:rsidR="004D1AE6" w:rsidRPr="004D1AE6" w:rsidRDefault="004D1AE6" w:rsidP="004D1AE6">
            <w:pPr>
              <w:snapToGrid w:val="0"/>
              <w:spacing w:line="240" w:lineRule="atLeast"/>
              <w:ind w:leftChars="9" w:left="202" w:hangingChars="75" w:hanging="180"/>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5</w:t>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延長設備使用壽命之具體措施</w:t>
            </w:r>
            <w:r w:rsidRPr="004D1AE6">
              <w:rPr>
                <w:rFonts w:ascii="Times New Roman" w:eastAsia="標楷體" w:hAnsi="Times New Roman" w:cs="Times New Roman" w:hint="eastAsia"/>
                <w:szCs w:val="24"/>
              </w:rPr>
              <w:t>及設備健全度評價</w:t>
            </w:r>
            <w:r w:rsidRPr="004D1AE6">
              <w:rPr>
                <w:rFonts w:ascii="Times New Roman" w:eastAsia="標楷體" w:hAnsi="Times New Roman" w:cs="Times New Roman"/>
                <w:szCs w:val="24"/>
              </w:rPr>
              <w:t>(4%)</w:t>
            </w:r>
          </w:p>
        </w:tc>
        <w:tc>
          <w:tcPr>
            <w:tcW w:w="3444" w:type="pct"/>
            <w:vAlign w:val="center"/>
          </w:tcPr>
          <w:p w:rsidR="004D1AE6" w:rsidRPr="004D1AE6" w:rsidRDefault="004D1AE6" w:rsidP="004D1AE6">
            <w:pPr>
              <w:snapToGrid w:val="0"/>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(1) </w:t>
            </w:r>
            <w:r w:rsidRPr="004D1AE6">
              <w:rPr>
                <w:rFonts w:ascii="Times New Roman" w:eastAsia="標楷體" w:hAnsi="Times New Roman" w:cs="Times New Roman"/>
                <w:szCs w:val="24"/>
              </w:rPr>
              <w:t>是否有</w:t>
            </w:r>
            <w:r w:rsidRPr="004D1AE6">
              <w:rPr>
                <w:rFonts w:ascii="Times New Roman" w:eastAsia="標楷體" w:hAnsi="Times New Roman" w:cs="Times New Roman" w:hint="eastAsia"/>
                <w:szCs w:val="24"/>
              </w:rPr>
              <w:t>執行</w:t>
            </w:r>
            <w:r w:rsidRPr="004D1AE6">
              <w:rPr>
                <w:rFonts w:ascii="Times New Roman" w:eastAsia="標楷體" w:hAnsi="Times New Roman" w:cs="Times New Roman"/>
                <w:szCs w:val="24"/>
              </w:rPr>
              <w:t>延長設備使用壽命之具體措施</w:t>
            </w:r>
            <w:r w:rsidRPr="004D1AE6">
              <w:rPr>
                <w:rFonts w:ascii="Times New Roman" w:eastAsia="標楷體" w:hAnsi="Times New Roman" w:cs="Times New Roman" w:hint="eastAsia"/>
                <w:szCs w:val="24"/>
              </w:rPr>
              <w:t>?(1%)</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(2) </w:t>
            </w:r>
            <w:r w:rsidRPr="004D1AE6">
              <w:rPr>
                <w:rFonts w:ascii="Times New Roman" w:eastAsia="標楷體" w:hAnsi="Times New Roman" w:cs="Times New Roman" w:hint="eastAsia"/>
                <w:szCs w:val="24"/>
              </w:rPr>
              <w:t>針對主要設備</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至少</w:t>
            </w:r>
            <w:r w:rsidRPr="004D1AE6">
              <w:rPr>
                <w:rFonts w:ascii="Times New Roman" w:eastAsia="標楷體" w:hAnsi="Times New Roman" w:cs="Times New Roman" w:hint="eastAsia"/>
                <w:szCs w:val="24"/>
              </w:rPr>
              <w:t>5</w:t>
            </w:r>
            <w:r w:rsidRPr="004D1AE6">
              <w:rPr>
                <w:rFonts w:ascii="Times New Roman" w:eastAsia="標楷體" w:hAnsi="Times New Roman" w:cs="Times New Roman" w:hint="eastAsia"/>
                <w:szCs w:val="24"/>
              </w:rPr>
              <w:t>項不同種類</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進行健</w:t>
            </w:r>
            <w:r w:rsidRPr="004D1AE6">
              <w:rPr>
                <w:rFonts w:ascii="Times New Roman" w:eastAsia="標楷體" w:hAnsi="Times New Roman" w:cs="Times New Roman"/>
                <w:szCs w:val="24"/>
              </w:rPr>
              <w:t>全度評價分級</w:t>
            </w:r>
            <w:r w:rsidRPr="004D1AE6">
              <w:rPr>
                <w:rFonts w:ascii="Times New Roman" w:eastAsia="標楷體" w:hAnsi="Times New Roman" w:cs="Times New Roman" w:hint="eastAsia"/>
                <w:szCs w:val="24"/>
              </w:rPr>
              <w:t>?(2%)</w:t>
            </w:r>
            <w:r w:rsidRPr="004D1AE6">
              <w:rPr>
                <w:rFonts w:ascii="Times New Roman" w:eastAsia="標楷體" w:hAnsi="Times New Roman" w:cs="Times New Roman" w:hint="eastAsia"/>
                <w:szCs w:val="24"/>
              </w:rPr>
              <w:t>並依據評價結果擬定對策及修訂</w:t>
            </w:r>
            <w:r w:rsidRPr="004D1AE6">
              <w:rPr>
                <w:rFonts w:ascii="Times New Roman" w:eastAsia="標楷體" w:hAnsi="Times New Roman" w:cs="Times New Roman" w:hint="eastAsia"/>
                <w:szCs w:val="24"/>
              </w:rPr>
              <w:t>SMP</w:t>
            </w:r>
            <w:r w:rsidRPr="004D1AE6">
              <w:rPr>
                <w:rFonts w:ascii="Times New Roman" w:eastAsia="標楷體" w:hAnsi="Times New Roman" w:cs="Times New Roman" w:hint="eastAsia"/>
                <w:szCs w:val="24"/>
              </w:rPr>
              <w:t>預防保養頻率內容</w:t>
            </w:r>
            <w:r w:rsidRPr="004D1AE6">
              <w:rPr>
                <w:rFonts w:ascii="Times New Roman" w:eastAsia="標楷體" w:hAnsi="Times New Roman" w:cs="Times New Roman" w:hint="eastAsia"/>
                <w:szCs w:val="24"/>
              </w:rPr>
              <w:t>(1%)</w:t>
            </w:r>
          </w:p>
        </w:tc>
        <w:tc>
          <w:tcPr>
            <w:tcW w:w="260" w:type="pct"/>
            <w:vAlign w:val="center"/>
          </w:tcPr>
          <w:p w:rsidR="004D1AE6" w:rsidRPr="004D1AE6" w:rsidRDefault="004D1AE6" w:rsidP="004D1AE6">
            <w:pPr>
              <w:snapToGrid w:val="0"/>
              <w:ind w:left="228" w:hangingChars="95" w:hanging="22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228" w:hangingChars="95" w:hanging="228"/>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ign w:val="center"/>
          </w:tcPr>
          <w:p w:rsidR="004D1AE6" w:rsidRPr="004D1AE6" w:rsidRDefault="004D1AE6" w:rsidP="004D1AE6">
            <w:pPr>
              <w:snapToGrid w:val="0"/>
              <w:spacing w:line="240" w:lineRule="atLeast"/>
              <w:ind w:leftChars="9" w:left="202" w:hangingChars="75" w:hanging="180"/>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6</w:t>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備品零件準備情形</w:t>
            </w:r>
            <w:r w:rsidRPr="004D1AE6">
              <w:rPr>
                <w:rFonts w:ascii="Times New Roman" w:eastAsia="標楷體" w:hAnsi="Times New Roman" w:cs="Times New Roman"/>
                <w:szCs w:val="24"/>
              </w:rPr>
              <w:t>(3%)</w:t>
            </w:r>
          </w:p>
        </w:tc>
        <w:tc>
          <w:tcPr>
            <w:tcW w:w="3444" w:type="pct"/>
            <w:vAlign w:val="center"/>
          </w:tcPr>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安全油物量：</w:t>
            </w:r>
            <w:r w:rsidRPr="004D1AE6">
              <w:rPr>
                <w:rFonts w:ascii="Times New Roman" w:eastAsia="標楷體" w:hAnsi="Times New Roman" w:cs="Times New Roman"/>
                <w:szCs w:val="24"/>
              </w:rPr>
              <w:t>___________</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請審視後填寫充足與否，並於評鑑當日提供資料供委員現場抽查</w:t>
            </w:r>
            <w:r w:rsidRPr="004D1AE6">
              <w:rPr>
                <w:rFonts w:ascii="Times New Roman" w:eastAsia="標楷體" w:hAnsi="Times New Roman" w:cs="Times New Roman" w:hint="eastAsia"/>
                <w:szCs w:val="24"/>
              </w:rPr>
              <w:t>)</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是否定期執行油物料庫存清點</w:t>
            </w:r>
          </w:p>
        </w:tc>
        <w:tc>
          <w:tcPr>
            <w:tcW w:w="260"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restart"/>
            <w:vAlign w:val="center"/>
          </w:tcPr>
          <w:p w:rsidR="004D1AE6" w:rsidRPr="004D1AE6" w:rsidRDefault="004D1AE6" w:rsidP="004D1AE6">
            <w:pPr>
              <w:widowControl/>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水質檢驗</w:t>
            </w:r>
          </w:p>
          <w:p w:rsidR="004D1AE6" w:rsidRPr="004D1AE6" w:rsidRDefault="004D1AE6" w:rsidP="004D1AE6">
            <w:pPr>
              <w:widowControl/>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hint="eastAsia"/>
                <w:szCs w:val="24"/>
              </w:rPr>
              <w:t>與</w:t>
            </w:r>
          </w:p>
          <w:p w:rsidR="004D1AE6" w:rsidRPr="004D1AE6" w:rsidRDefault="004D1AE6" w:rsidP="004D1AE6">
            <w:pPr>
              <w:widowControl/>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lastRenderedPageBreak/>
              <w:t>績效展現</w:t>
            </w:r>
          </w:p>
          <w:p w:rsidR="004D1AE6" w:rsidRPr="004D1AE6" w:rsidRDefault="004D1AE6" w:rsidP="004D1AE6">
            <w:pPr>
              <w:widowControl/>
              <w:adjustRightInd w:val="0"/>
              <w:snapToGrid w:val="0"/>
              <w:spacing w:line="240" w:lineRule="atLeast"/>
              <w:ind w:leftChars="-6" w:left="-14" w:rightChars="-46" w:right="-110"/>
              <w:jc w:val="center"/>
              <w:rPr>
                <w:rFonts w:ascii="Times New Roman" w:eastAsia="標楷體" w:hAnsi="Times New Roman" w:cs="Times New Roman"/>
                <w:szCs w:val="24"/>
              </w:rPr>
            </w:pPr>
            <w:r w:rsidRPr="004D1AE6">
              <w:rPr>
                <w:rFonts w:ascii="Times New Roman" w:eastAsia="標楷體" w:hAnsi="Times New Roman" w:cs="Times New Roman"/>
                <w:szCs w:val="24"/>
              </w:rPr>
              <w:t>(10%)</w:t>
            </w: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lastRenderedPageBreak/>
              <w:t>1</w:t>
            </w:r>
            <w:r w:rsidRPr="004D1AE6">
              <w:rPr>
                <w:rFonts w:ascii="Times New Roman" w:eastAsia="標楷體" w:hAnsi="Times New Roman" w:cs="Times New Roman" w:hint="eastAsia"/>
                <w:szCs w:val="24"/>
              </w:rPr>
              <w:t>、樣品採集</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1</w:t>
            </w:r>
            <w:r w:rsidRPr="004D1AE6">
              <w:rPr>
                <w:rFonts w:ascii="Times New Roman" w:eastAsia="標楷體" w:hAnsi="Times New Roman" w:cs="Times New Roman"/>
                <w:szCs w:val="24"/>
              </w:rPr>
              <w:t>%)</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廠內未設檢驗室者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w:t>
            </w:r>
            <w:r w:rsidRPr="004D1AE6">
              <w:rPr>
                <w:rFonts w:ascii="Times New Roman" w:eastAsia="標楷體" w:hAnsi="Times New Roman" w:cs="Times New Roman" w:hint="eastAsia"/>
                <w:sz w:val="20"/>
                <w:szCs w:val="24"/>
              </w:rPr>
              <w:lastRenderedPageBreak/>
              <w:t>分數為</w:t>
            </w:r>
            <w:r w:rsidRPr="004D1AE6">
              <w:rPr>
                <w:rFonts w:ascii="Times New Roman" w:eastAsia="標楷體" w:hAnsi="Times New Roman" w:cs="Times New Roman" w:hint="eastAsia"/>
                <w:sz w:val="20"/>
                <w:szCs w:val="24"/>
              </w:rPr>
              <w:t>2%</w:t>
            </w:r>
            <w:r w:rsidRPr="004D1AE6">
              <w:rPr>
                <w:rFonts w:ascii="Times New Roman" w:eastAsia="標楷體" w:hAnsi="Times New Roman" w:cs="Times New Roman"/>
                <w:sz w:val="20"/>
                <w:szCs w:val="24"/>
              </w:rPr>
              <w:t>)</w:t>
            </w:r>
          </w:p>
        </w:tc>
        <w:tc>
          <w:tcPr>
            <w:tcW w:w="3444" w:type="pct"/>
            <w:vAlign w:val="center"/>
          </w:tcPr>
          <w:p w:rsidR="004D1AE6" w:rsidRPr="004D1AE6" w:rsidRDefault="004D1AE6" w:rsidP="004D1AE6">
            <w:pPr>
              <w:snapToGrid w:val="0"/>
              <w:spacing w:line="240" w:lineRule="atLeast"/>
              <w:ind w:leftChars="-11" w:left="284" w:hangingChars="129" w:hanging="310"/>
              <w:jc w:val="both"/>
              <w:rPr>
                <w:rFonts w:ascii="Times New Roman" w:eastAsia="標楷體" w:hAnsi="Times New Roman" w:cs="Times New Roman"/>
                <w:szCs w:val="24"/>
              </w:rPr>
            </w:pPr>
            <w:r w:rsidRPr="004D1AE6">
              <w:rPr>
                <w:rFonts w:ascii="Times New Roman" w:eastAsia="標楷體" w:hAnsi="Times New Roman" w:cs="Times New Roman"/>
                <w:szCs w:val="24"/>
              </w:rPr>
              <w:lastRenderedPageBreak/>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採樣時間是否依規定實施且具代表性</w:t>
            </w:r>
          </w:p>
          <w:p w:rsidR="004D1AE6" w:rsidRPr="004D1AE6" w:rsidRDefault="004D1AE6" w:rsidP="004D1AE6">
            <w:pPr>
              <w:snapToGrid w:val="0"/>
              <w:spacing w:line="240" w:lineRule="atLeast"/>
              <w:ind w:leftChars="-11" w:left="284" w:hangingChars="129" w:hanging="310"/>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採樣點位規劃是否完整且具代表性</w:t>
            </w:r>
          </w:p>
        </w:tc>
        <w:tc>
          <w:tcPr>
            <w:tcW w:w="260" w:type="pct"/>
            <w:vAlign w:val="center"/>
          </w:tcPr>
          <w:p w:rsidR="004D1AE6" w:rsidRPr="004D1AE6" w:rsidRDefault="004D1AE6" w:rsidP="004D1AE6">
            <w:pPr>
              <w:snapToGrid w:val="0"/>
              <w:spacing w:line="240" w:lineRule="atLeast"/>
              <w:ind w:leftChars="-11" w:left="284" w:hangingChars="129" w:hanging="310"/>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Chars="-11" w:left="284" w:hangingChars="129" w:hanging="310"/>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ign w:val="center"/>
          </w:tcPr>
          <w:p w:rsidR="004D1AE6" w:rsidRPr="004D1AE6" w:rsidRDefault="004D1AE6" w:rsidP="004D1AE6">
            <w:pPr>
              <w:widowControl/>
              <w:adjustRightInd w:val="0"/>
              <w:snapToGrid w:val="0"/>
              <w:spacing w:line="240" w:lineRule="atLeast"/>
              <w:ind w:firstLine="490"/>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樣品</w:t>
            </w:r>
            <w:r w:rsidRPr="004D1AE6">
              <w:rPr>
                <w:rFonts w:ascii="Times New Roman" w:eastAsia="標楷體" w:hAnsi="Times New Roman" w:cs="Times New Roman"/>
                <w:szCs w:val="24"/>
              </w:rPr>
              <w:t>檢驗管理</w:t>
            </w:r>
            <w:r w:rsidRPr="004D1AE6">
              <w:rPr>
                <w:rFonts w:ascii="Times New Roman" w:eastAsia="標楷體" w:hAnsi="Times New Roman" w:cs="Times New Roman"/>
                <w:szCs w:val="24"/>
              </w:rPr>
              <w:t>(2%)</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廠內未設檢驗室者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此項分數為</w:t>
            </w:r>
            <w:r w:rsidRPr="004D1AE6">
              <w:rPr>
                <w:rFonts w:ascii="Times New Roman" w:eastAsia="標楷體" w:hAnsi="Times New Roman" w:cs="Times New Roman" w:hint="eastAsia"/>
                <w:sz w:val="20"/>
                <w:szCs w:val="24"/>
              </w:rPr>
              <w:t>0%</w:t>
            </w:r>
            <w:r w:rsidRPr="004D1AE6">
              <w:rPr>
                <w:rFonts w:ascii="Times New Roman" w:eastAsia="標楷體" w:hAnsi="Times New Roman" w:cs="Times New Roman"/>
                <w:sz w:val="20"/>
                <w:szCs w:val="24"/>
              </w:rPr>
              <w:t>)</w:t>
            </w:r>
          </w:p>
        </w:tc>
        <w:tc>
          <w:tcPr>
            <w:tcW w:w="3444" w:type="pct"/>
            <w:vAlign w:val="center"/>
          </w:tcPr>
          <w:p w:rsidR="004D1AE6" w:rsidRPr="004D1AE6" w:rsidRDefault="004D1AE6" w:rsidP="004D1AE6">
            <w:pPr>
              <w:snapToGrid w:val="0"/>
              <w:spacing w:line="240" w:lineRule="atLeast"/>
              <w:ind w:leftChars="-11" w:left="284" w:hangingChars="129" w:hanging="310"/>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檢驗方法是否依據相關規定執行</w:t>
            </w:r>
          </w:p>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(2) </w:t>
            </w:r>
            <w:r w:rsidRPr="004D1AE6">
              <w:rPr>
                <w:rFonts w:ascii="Times New Roman" w:eastAsia="標楷體" w:hAnsi="Times New Roman" w:cs="Times New Roman" w:hint="eastAsia"/>
                <w:szCs w:val="24"/>
              </w:rPr>
              <w:t>檢驗數據是否由主管或查核</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品管</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人員稽核驗算進行確認並簽名核准</w:t>
            </w:r>
          </w:p>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 xml:space="preserve">(3) </w:t>
            </w:r>
            <w:r w:rsidRPr="004D1AE6">
              <w:rPr>
                <w:rFonts w:ascii="Times New Roman" w:eastAsia="標楷體" w:hAnsi="Times New Roman" w:cs="Times New Roman" w:hint="eastAsia"/>
                <w:szCs w:val="24"/>
              </w:rPr>
              <w:t>檢驗數據異常時，是否馬上通知管理或操作人員進行操作程序應變</w:t>
            </w:r>
          </w:p>
          <w:p w:rsidR="004D1AE6" w:rsidRPr="004D1AE6" w:rsidRDefault="004D1AE6" w:rsidP="004D1AE6">
            <w:pPr>
              <w:snapToGrid w:val="0"/>
              <w:spacing w:line="240" w:lineRule="atLeast"/>
              <w:ind w:leftChars="-11" w:left="284" w:hangingChars="129" w:hanging="310"/>
              <w:jc w:val="both"/>
              <w:rPr>
                <w:rFonts w:ascii="Times New Roman" w:eastAsia="標楷體" w:hAnsi="Times New Roman" w:cs="Times New Roman"/>
                <w:szCs w:val="24"/>
              </w:rPr>
            </w:pPr>
            <w:r w:rsidRPr="004D1AE6">
              <w:rPr>
                <w:rFonts w:ascii="Times New Roman" w:eastAsia="標楷體" w:hAnsi="Times New Roman" w:cs="Times New Roman"/>
                <w:szCs w:val="24"/>
              </w:rPr>
              <w:t>(4)</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QA/QC</w:t>
            </w:r>
            <w:r w:rsidRPr="004D1AE6">
              <w:rPr>
                <w:rFonts w:ascii="Times New Roman" w:eastAsia="標楷體" w:hAnsi="Times New Roman" w:cs="Times New Roman"/>
                <w:szCs w:val="24"/>
              </w:rPr>
              <w:t>手冊是否適用、完整</w:t>
            </w:r>
          </w:p>
        </w:tc>
        <w:tc>
          <w:tcPr>
            <w:tcW w:w="260" w:type="pct"/>
            <w:vAlign w:val="center"/>
          </w:tcPr>
          <w:p w:rsidR="004D1AE6" w:rsidRPr="004D1AE6" w:rsidRDefault="004D1AE6" w:rsidP="004D1AE6">
            <w:pPr>
              <w:snapToGrid w:val="0"/>
              <w:spacing w:line="240" w:lineRule="atLeast"/>
              <w:ind w:leftChars="-11" w:left="284" w:hangingChars="129" w:hanging="310"/>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Chars="-11" w:left="284" w:hangingChars="129" w:hanging="310"/>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ign w:val="center"/>
          </w:tcPr>
          <w:p w:rsidR="004D1AE6" w:rsidRPr="004D1AE6" w:rsidRDefault="004D1AE6" w:rsidP="004D1AE6">
            <w:pPr>
              <w:widowControl/>
              <w:adjustRightInd w:val="0"/>
              <w:snapToGrid w:val="0"/>
              <w:spacing w:line="240" w:lineRule="atLeast"/>
              <w:ind w:firstLine="490"/>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3</w:t>
            </w:r>
            <w:r w:rsidRPr="004D1AE6">
              <w:rPr>
                <w:rFonts w:ascii="Times New Roman" w:eastAsia="標楷體" w:hAnsi="Times New Roman" w:cs="Times New Roman"/>
                <w:szCs w:val="24"/>
              </w:rPr>
              <w:t>、儀器、藥品及設備管理</w:t>
            </w:r>
            <w:r w:rsidRPr="004D1AE6">
              <w:rPr>
                <w:rFonts w:ascii="Times New Roman" w:eastAsia="標楷體" w:hAnsi="Times New Roman" w:cs="Times New Roman"/>
                <w:szCs w:val="24"/>
              </w:rPr>
              <w:t>(1%)</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廠內未設檢驗室者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此項分數為</w:t>
            </w:r>
            <w:r w:rsidRPr="004D1AE6">
              <w:rPr>
                <w:rFonts w:ascii="Times New Roman" w:eastAsia="標楷體" w:hAnsi="Times New Roman" w:cs="Times New Roman" w:hint="eastAsia"/>
                <w:sz w:val="20"/>
                <w:szCs w:val="24"/>
              </w:rPr>
              <w:t>0%</w:t>
            </w:r>
            <w:r w:rsidRPr="004D1AE6">
              <w:rPr>
                <w:rFonts w:ascii="Times New Roman" w:eastAsia="標楷體" w:hAnsi="Times New Roman" w:cs="Times New Roman"/>
                <w:sz w:val="20"/>
                <w:szCs w:val="24"/>
              </w:rPr>
              <w:t>)</w:t>
            </w:r>
          </w:p>
        </w:tc>
        <w:tc>
          <w:tcPr>
            <w:tcW w:w="3444" w:type="pct"/>
            <w:vAlign w:val="center"/>
          </w:tcPr>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藥品購買、貯放紀錄是否確實，用藥紀錄是否確實詳盡</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毒化物是否依規定存放管理並依廢清法委託清除處理</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(3)</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儀器</w:t>
            </w:r>
            <w:r w:rsidRPr="004D1AE6">
              <w:rPr>
                <w:rFonts w:ascii="Times New Roman" w:eastAsia="標楷體" w:hAnsi="Times New Roman" w:cs="Times New Roman" w:hint="eastAsia"/>
                <w:szCs w:val="24"/>
              </w:rPr>
              <w:t>是否確實</w:t>
            </w:r>
            <w:r w:rsidRPr="004D1AE6">
              <w:rPr>
                <w:rFonts w:ascii="Times New Roman" w:eastAsia="標楷體" w:hAnsi="Times New Roman" w:cs="Times New Roman"/>
                <w:szCs w:val="24"/>
              </w:rPr>
              <w:t>校正</w:t>
            </w:r>
          </w:p>
        </w:tc>
        <w:tc>
          <w:tcPr>
            <w:tcW w:w="260"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ign w:val="center"/>
          </w:tcPr>
          <w:p w:rsidR="004D1AE6" w:rsidRPr="004D1AE6" w:rsidRDefault="004D1AE6" w:rsidP="004D1AE6">
            <w:pPr>
              <w:widowControl/>
              <w:adjustRightInd w:val="0"/>
              <w:snapToGrid w:val="0"/>
              <w:spacing w:line="240" w:lineRule="atLeast"/>
              <w:ind w:firstLine="490"/>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4</w:t>
            </w:r>
            <w:r w:rsidRPr="004D1AE6">
              <w:rPr>
                <w:rFonts w:ascii="Times New Roman" w:eastAsia="標楷體" w:hAnsi="Times New Roman" w:cs="Times New Roman"/>
                <w:szCs w:val="24"/>
              </w:rPr>
              <w:t>、水回收再利用以及污泥資源化</w:t>
            </w:r>
            <w:r w:rsidRPr="00160582">
              <w:rPr>
                <w:rFonts w:ascii="Times New Roman" w:eastAsia="標楷體" w:hAnsi="Times New Roman" w:cs="Times New Roman" w:hint="eastAsia"/>
                <w:szCs w:val="24"/>
              </w:rPr>
              <w:t>與減</w:t>
            </w:r>
            <w:r w:rsidR="00990AF9" w:rsidRPr="00160582">
              <w:rPr>
                <w:rFonts w:ascii="Times New Roman" w:eastAsia="標楷體" w:hAnsi="Times New Roman" w:cs="Times New Roman" w:hint="eastAsia"/>
                <w:szCs w:val="24"/>
              </w:rPr>
              <w:t>量</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3</w:t>
            </w:r>
            <w:r w:rsidRPr="004D1AE6">
              <w:rPr>
                <w:rFonts w:ascii="Times New Roman" w:eastAsia="標楷體" w:hAnsi="Times New Roman" w:cs="Times New Roman"/>
                <w:szCs w:val="24"/>
              </w:rPr>
              <w:t>%)</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廠內未設檢驗室者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此項分數為</w:t>
            </w:r>
            <w:r w:rsidRPr="004D1AE6">
              <w:rPr>
                <w:rFonts w:ascii="Times New Roman" w:eastAsia="標楷體" w:hAnsi="Times New Roman" w:cs="Times New Roman" w:hint="eastAsia"/>
                <w:sz w:val="20"/>
                <w:szCs w:val="24"/>
              </w:rPr>
              <w:t>4%</w:t>
            </w:r>
            <w:r w:rsidRPr="004D1AE6">
              <w:rPr>
                <w:rFonts w:ascii="Times New Roman" w:eastAsia="標楷體" w:hAnsi="Times New Roman" w:cs="Times New Roman"/>
                <w:sz w:val="20"/>
                <w:szCs w:val="24"/>
              </w:rPr>
              <w:t>)</w:t>
            </w:r>
          </w:p>
        </w:tc>
        <w:tc>
          <w:tcPr>
            <w:tcW w:w="3444" w:type="pct"/>
            <w:vAlign w:val="center"/>
          </w:tcPr>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 xml:space="preserve">(1) </w:t>
            </w:r>
            <w:r w:rsidRPr="004D1AE6">
              <w:rPr>
                <w:rFonts w:ascii="Times New Roman" w:eastAsia="標楷體" w:hAnsi="Times New Roman" w:cs="Times New Roman" w:hint="eastAsia"/>
                <w:szCs w:val="24"/>
              </w:rPr>
              <w:t>評鑑前一個月份之近</w:t>
            </w:r>
            <w:r w:rsidRPr="004D1AE6">
              <w:rPr>
                <w:rFonts w:ascii="Times New Roman" w:eastAsia="標楷體" w:hAnsi="Times New Roman" w:cs="Times New Roman" w:hint="eastAsia"/>
                <w:szCs w:val="24"/>
              </w:rPr>
              <w:t>6</w:t>
            </w:r>
            <w:r w:rsidRPr="004D1AE6">
              <w:rPr>
                <w:rFonts w:ascii="Times New Roman" w:eastAsia="標楷體" w:hAnsi="Times New Roman" w:cs="Times New Roman" w:hint="eastAsia"/>
                <w:szCs w:val="24"/>
              </w:rPr>
              <w:t>個月</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月至</w:t>
            </w:r>
            <w:r w:rsidRPr="004D1AE6">
              <w:rPr>
                <w:rFonts w:ascii="Times New Roman" w:eastAsia="標楷體" w:hAnsi="Times New Roman" w:cs="Times New Roman" w:hint="eastAsia"/>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hint="eastAsia"/>
                <w:szCs w:val="24"/>
              </w:rPr>
              <w:t>__</w:t>
            </w:r>
            <w:r w:rsidRPr="004D1AE6">
              <w:rPr>
                <w:rFonts w:ascii="Times New Roman" w:eastAsia="標楷體" w:hAnsi="Times New Roman" w:cs="Times New Roman" w:hint="eastAsia"/>
                <w:szCs w:val="24"/>
              </w:rPr>
              <w:t>月</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平均水回收再利用量</w:t>
            </w:r>
            <w:r w:rsidRPr="004D1AE6">
              <w:rPr>
                <w:rFonts w:ascii="Times New Roman" w:eastAsia="標楷體" w:hAnsi="Times New Roman" w:cs="Times New Roman" w:hint="eastAsia"/>
                <w:szCs w:val="24"/>
              </w:rPr>
              <w:t>______ CMD</w:t>
            </w:r>
            <w:r w:rsidRPr="004D1AE6">
              <w:rPr>
                <w:rFonts w:ascii="Times New Roman" w:eastAsia="標楷體" w:hAnsi="Times New Roman" w:cs="Times New Roman" w:hint="eastAsia"/>
                <w:szCs w:val="24"/>
              </w:rPr>
              <w:t>，占總處理水量</w:t>
            </w:r>
            <w:r w:rsidRPr="004D1AE6">
              <w:rPr>
                <w:rFonts w:ascii="Times New Roman" w:eastAsia="標楷體" w:hAnsi="Times New Roman" w:cs="Times New Roman" w:hint="eastAsia"/>
                <w:szCs w:val="24"/>
              </w:rPr>
              <w:t>____%</w:t>
            </w:r>
          </w:p>
          <w:p w:rsidR="004D1AE6" w:rsidRPr="004D1AE6" w:rsidRDefault="004D1AE6" w:rsidP="004D1AE6">
            <w:pPr>
              <w:numPr>
                <w:ilvl w:val="0"/>
                <w:numId w:val="7"/>
              </w:numPr>
              <w:snapToGrid w:val="0"/>
              <w:ind w:left="936" w:hanging="482"/>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廠內：</w:t>
            </w:r>
            <w:r w:rsidRPr="004D1AE6">
              <w:rPr>
                <w:rFonts w:ascii="Times New Roman" w:eastAsia="標楷體" w:hAnsi="Times New Roman" w:cs="Times New Roman" w:hint="eastAsia"/>
                <w:szCs w:val="24"/>
              </w:rPr>
              <w:t>_______ CMD</w:t>
            </w:r>
            <w:r w:rsidRPr="004D1AE6">
              <w:rPr>
                <w:rFonts w:ascii="Times New Roman" w:eastAsia="標楷體" w:hAnsi="Times New Roman" w:cs="Times New Roman" w:hint="eastAsia"/>
                <w:szCs w:val="24"/>
              </w:rPr>
              <w:t>，用途</w:t>
            </w:r>
            <w:r w:rsidRPr="004D1AE6">
              <w:rPr>
                <w:rFonts w:ascii="Times New Roman" w:eastAsia="標楷體" w:hAnsi="Times New Roman" w:cs="Times New Roman" w:hint="eastAsia"/>
                <w:szCs w:val="24"/>
              </w:rPr>
              <w:t>__________</w:t>
            </w:r>
          </w:p>
          <w:p w:rsidR="004D1AE6" w:rsidRPr="004D1AE6" w:rsidRDefault="004D1AE6" w:rsidP="004D1AE6">
            <w:pPr>
              <w:numPr>
                <w:ilvl w:val="0"/>
                <w:numId w:val="7"/>
              </w:numPr>
              <w:snapToGrid w:val="0"/>
              <w:ind w:left="936" w:hanging="482"/>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廠外：</w:t>
            </w:r>
            <w:r w:rsidRPr="004D1AE6">
              <w:rPr>
                <w:rFonts w:ascii="Times New Roman" w:eastAsia="標楷體" w:hAnsi="Times New Roman" w:cs="Times New Roman"/>
                <w:szCs w:val="24"/>
              </w:rPr>
              <w:t>_______ CMD</w:t>
            </w:r>
            <w:r w:rsidRPr="004D1AE6">
              <w:rPr>
                <w:rFonts w:ascii="Times New Roman" w:eastAsia="標楷體" w:hAnsi="Times New Roman" w:cs="Times New Roman" w:hint="eastAsia"/>
                <w:szCs w:val="24"/>
              </w:rPr>
              <w:t>，用途</w:t>
            </w:r>
            <w:r w:rsidRPr="004D1AE6">
              <w:rPr>
                <w:rFonts w:ascii="Times New Roman" w:eastAsia="標楷體" w:hAnsi="Times New Roman" w:cs="Times New Roman"/>
                <w:szCs w:val="24"/>
              </w:rPr>
              <w:t>__________</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 xml:space="preserve">(2) </w:t>
            </w:r>
            <w:r w:rsidRPr="004D1AE6">
              <w:rPr>
                <w:rFonts w:ascii="Times New Roman" w:eastAsia="標楷體" w:hAnsi="Times New Roman" w:cs="Times New Roman" w:hint="eastAsia"/>
                <w:szCs w:val="24"/>
              </w:rPr>
              <w:t>污泥資源化，說明：</w:t>
            </w:r>
            <w:r w:rsidRPr="004D1AE6">
              <w:rPr>
                <w:rFonts w:ascii="Times New Roman" w:eastAsia="標楷體" w:hAnsi="Times New Roman" w:cs="Times New Roman"/>
                <w:szCs w:val="24"/>
              </w:rPr>
              <w:t>_____________________</w:t>
            </w:r>
          </w:p>
          <w:p w:rsidR="004D1AE6" w:rsidRPr="004D1AE6" w:rsidRDefault="004D1AE6" w:rsidP="004D1AE6">
            <w:pPr>
              <w:snapToGrid w:val="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3</w:t>
            </w:r>
            <w:r w:rsidRPr="004D1AE6">
              <w:rPr>
                <w:rFonts w:ascii="Times New Roman" w:eastAsia="標楷體" w:hAnsi="Times New Roman" w:cs="Times New Roman"/>
                <w:szCs w:val="24"/>
              </w:rPr>
              <w:t xml:space="preserve">) </w:t>
            </w:r>
            <w:r w:rsidRPr="00160582">
              <w:rPr>
                <w:rFonts w:ascii="Times New Roman" w:eastAsia="標楷體" w:hAnsi="Times New Roman" w:cs="Times New Roman" w:hint="eastAsia"/>
                <w:szCs w:val="24"/>
              </w:rPr>
              <w:t>污泥乾燥設備使用情形</w:t>
            </w:r>
          </w:p>
        </w:tc>
        <w:tc>
          <w:tcPr>
            <w:tcW w:w="260"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ind w:left="408" w:hangingChars="170" w:hanging="408"/>
              <w:jc w:val="center"/>
              <w:rPr>
                <w:rFonts w:ascii="Times New Roman" w:eastAsia="標楷體" w:hAnsi="Times New Roman" w:cs="Times New Roman"/>
                <w:szCs w:val="24"/>
              </w:rPr>
            </w:pPr>
          </w:p>
        </w:tc>
      </w:tr>
      <w:tr w:rsidR="004D1AE6" w:rsidRPr="004D1AE6" w:rsidTr="002219A9">
        <w:trPr>
          <w:trHeight w:val="375"/>
          <w:jc w:val="center"/>
        </w:trPr>
        <w:tc>
          <w:tcPr>
            <w:tcW w:w="389" w:type="pct"/>
            <w:vMerge/>
            <w:vAlign w:val="center"/>
          </w:tcPr>
          <w:p w:rsidR="004D1AE6" w:rsidRPr="004D1AE6" w:rsidRDefault="004D1AE6" w:rsidP="004D1AE6">
            <w:pPr>
              <w:widowControl/>
              <w:adjustRightInd w:val="0"/>
              <w:snapToGrid w:val="0"/>
              <w:spacing w:line="240" w:lineRule="atLeast"/>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5</w:t>
            </w:r>
            <w:r w:rsidRPr="004D1AE6">
              <w:rPr>
                <w:rFonts w:ascii="Times New Roman" w:eastAsia="標楷體" w:hAnsi="Times New Roman" w:cs="Times New Roman"/>
                <w:szCs w:val="24"/>
              </w:rPr>
              <w:t>、節能減碳</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2</w:t>
            </w:r>
            <w:r w:rsidRPr="004D1AE6">
              <w:rPr>
                <w:rFonts w:ascii="Times New Roman" w:eastAsia="標楷體" w:hAnsi="Times New Roman" w:cs="Times New Roman"/>
                <w:szCs w:val="24"/>
              </w:rPr>
              <w:t>%)</w:t>
            </w:r>
          </w:p>
          <w:p w:rsidR="004D1AE6" w:rsidRPr="004D1AE6" w:rsidRDefault="004D1AE6" w:rsidP="004D1AE6">
            <w:pPr>
              <w:snapToGrid w:val="0"/>
              <w:spacing w:line="240" w:lineRule="atLeast"/>
              <w:jc w:val="both"/>
              <w:rPr>
                <w:rFonts w:ascii="Times New Roman" w:eastAsia="標楷體" w:hAnsi="Times New Roman" w:cs="Times New Roman"/>
                <w:szCs w:val="24"/>
              </w:rPr>
            </w:pP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廠內未設檢驗室者</w:t>
            </w:r>
            <w:r w:rsidRPr="004D1AE6">
              <w:rPr>
                <w:rFonts w:ascii="Times New Roman" w:eastAsia="標楷體" w:hAnsi="Times New Roman" w:cs="Times New Roman"/>
                <w:sz w:val="20"/>
                <w:szCs w:val="24"/>
              </w:rPr>
              <w:t>，</w:t>
            </w:r>
            <w:r w:rsidRPr="004D1AE6">
              <w:rPr>
                <w:rFonts w:ascii="Times New Roman" w:eastAsia="標楷體" w:hAnsi="Times New Roman" w:cs="Times New Roman" w:hint="eastAsia"/>
                <w:sz w:val="20"/>
                <w:szCs w:val="24"/>
              </w:rPr>
              <w:t>此項分數為</w:t>
            </w:r>
            <w:r w:rsidRPr="004D1AE6">
              <w:rPr>
                <w:rFonts w:ascii="Times New Roman" w:eastAsia="標楷體" w:hAnsi="Times New Roman" w:cs="Times New Roman" w:hint="eastAsia"/>
                <w:sz w:val="20"/>
                <w:szCs w:val="24"/>
              </w:rPr>
              <w:t>3%</w:t>
            </w:r>
            <w:r w:rsidRPr="004D1AE6">
              <w:rPr>
                <w:rFonts w:ascii="Times New Roman" w:eastAsia="標楷體" w:hAnsi="Times New Roman" w:cs="Times New Roman"/>
                <w:sz w:val="20"/>
                <w:szCs w:val="24"/>
              </w:rPr>
              <w:t>)</w:t>
            </w:r>
          </w:p>
        </w:tc>
        <w:tc>
          <w:tcPr>
            <w:tcW w:w="3444" w:type="pct"/>
            <w:vAlign w:val="center"/>
          </w:tcPr>
          <w:p w:rsidR="004D1AE6" w:rsidRPr="004D1AE6" w:rsidRDefault="004D1AE6" w:rsidP="004D1AE6">
            <w:pPr>
              <w:snapToGrid w:val="0"/>
              <w:spacing w:line="240" w:lineRule="atLeast"/>
              <w:ind w:leftChars="-11" w:left="284" w:hangingChars="129" w:hanging="310"/>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hint="eastAsia"/>
                <w:szCs w:val="24"/>
              </w:rPr>
              <w:t>說明管理、</w:t>
            </w:r>
            <w:r w:rsidRPr="004D1AE6">
              <w:rPr>
                <w:rFonts w:ascii="Times New Roman" w:eastAsia="標楷體" w:hAnsi="Times New Roman" w:cs="Times New Roman"/>
                <w:szCs w:val="24"/>
              </w:rPr>
              <w:t>操作或維護面向有效節能以及減少污泥之具體作為</w:t>
            </w:r>
          </w:p>
          <w:p w:rsidR="004D1AE6" w:rsidRPr="004D1AE6" w:rsidRDefault="004D1AE6" w:rsidP="004D1AE6">
            <w:pPr>
              <w:snapToGrid w:val="0"/>
              <w:spacing w:line="240" w:lineRule="atLeast"/>
              <w:ind w:leftChars="-11" w:left="284" w:hangingChars="129" w:hanging="310"/>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對於節水節電措施研發企圖及成果</w:t>
            </w:r>
          </w:p>
        </w:tc>
        <w:tc>
          <w:tcPr>
            <w:tcW w:w="260" w:type="pct"/>
            <w:vAlign w:val="center"/>
          </w:tcPr>
          <w:p w:rsidR="004D1AE6" w:rsidRPr="004D1AE6" w:rsidRDefault="004D1AE6" w:rsidP="004D1AE6">
            <w:pPr>
              <w:snapToGrid w:val="0"/>
              <w:spacing w:line="240" w:lineRule="atLeast"/>
              <w:ind w:leftChars="-11" w:left="284" w:hangingChars="129" w:hanging="310"/>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Chars="-11" w:left="284" w:hangingChars="129" w:hanging="310"/>
              <w:jc w:val="center"/>
              <w:rPr>
                <w:rFonts w:ascii="Times New Roman" w:eastAsia="標楷體" w:hAnsi="Times New Roman" w:cs="Times New Roman"/>
                <w:szCs w:val="24"/>
              </w:rPr>
            </w:pPr>
          </w:p>
        </w:tc>
      </w:tr>
      <w:tr w:rsidR="004D1AE6" w:rsidRPr="004D1AE6" w:rsidTr="002219A9">
        <w:trPr>
          <w:trHeight w:val="996"/>
          <w:jc w:val="center"/>
        </w:trPr>
        <w:tc>
          <w:tcPr>
            <w:tcW w:w="389" w:type="pct"/>
            <w:vMerge/>
            <w:vAlign w:val="center"/>
          </w:tcPr>
          <w:p w:rsidR="004D1AE6" w:rsidRPr="004D1AE6" w:rsidRDefault="004D1AE6" w:rsidP="004D1AE6">
            <w:pPr>
              <w:widowControl/>
              <w:adjustRightInd w:val="0"/>
              <w:snapToGrid w:val="0"/>
              <w:spacing w:line="240" w:lineRule="atLeast"/>
              <w:jc w:val="both"/>
              <w:rPr>
                <w:rFonts w:ascii="Times New Roman" w:eastAsia="標楷體" w:hAnsi="Times New Roman" w:cs="Times New Roman"/>
                <w:szCs w:val="24"/>
              </w:rPr>
            </w:pPr>
          </w:p>
        </w:tc>
        <w:tc>
          <w:tcPr>
            <w:tcW w:w="650" w:type="pct"/>
            <w:vAlign w:val="center"/>
          </w:tcPr>
          <w:p w:rsidR="004D1AE6" w:rsidRPr="004D1AE6" w:rsidRDefault="004D1AE6" w:rsidP="004D1AE6">
            <w:pPr>
              <w:snapToGrid w:val="0"/>
              <w:spacing w:line="240" w:lineRule="atLeast"/>
              <w:ind w:left="228" w:hangingChars="95" w:hanging="228"/>
              <w:jc w:val="both"/>
              <w:rPr>
                <w:rFonts w:ascii="Times New Roman" w:eastAsia="標楷體" w:hAnsi="Times New Roman" w:cs="Times New Roman"/>
                <w:szCs w:val="24"/>
              </w:rPr>
            </w:pPr>
            <w:r w:rsidRPr="004D1AE6">
              <w:rPr>
                <w:rFonts w:ascii="Times New Roman" w:eastAsia="標楷體" w:hAnsi="Times New Roman" w:cs="Times New Roman"/>
                <w:szCs w:val="24"/>
              </w:rPr>
              <w:t>6</w:t>
            </w:r>
            <w:r w:rsidRPr="004D1AE6">
              <w:rPr>
                <w:rFonts w:ascii="Times New Roman" w:eastAsia="標楷體" w:hAnsi="Times New Roman" w:cs="Times New Roman"/>
                <w:szCs w:val="24"/>
              </w:rPr>
              <w:t>、敦親睦鄰</w:t>
            </w:r>
            <w:r w:rsidRPr="004D1AE6">
              <w:rPr>
                <w:rFonts w:ascii="Times New Roman" w:eastAsia="標楷體" w:hAnsi="Times New Roman" w:cs="Times New Roman" w:hint="eastAsia"/>
                <w:szCs w:val="24"/>
              </w:rPr>
              <w:t>各項認證</w:t>
            </w:r>
            <w:r w:rsidRPr="004D1AE6">
              <w:rPr>
                <w:rFonts w:ascii="Times New Roman" w:eastAsia="標楷體" w:hAnsi="Times New Roman" w:cs="Times New Roman"/>
                <w:szCs w:val="24"/>
              </w:rPr>
              <w:t>(1%)</w:t>
            </w:r>
          </w:p>
        </w:tc>
        <w:tc>
          <w:tcPr>
            <w:tcW w:w="3444" w:type="pct"/>
            <w:vAlign w:val="center"/>
          </w:tcPr>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hint="eastAsia"/>
                <w:szCs w:val="24"/>
              </w:rPr>
              <w:t xml:space="preserve"> </w:t>
            </w:r>
            <w:r w:rsidRPr="004D1AE6">
              <w:rPr>
                <w:rFonts w:ascii="Times New Roman" w:eastAsia="標楷體" w:hAnsi="Times New Roman" w:cs="Times New Roman"/>
                <w:szCs w:val="24"/>
              </w:rPr>
              <w:t>與學術單位合作相關研究</w:t>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辦理敦親睦鄰活動、參觀教學等</w:t>
            </w:r>
          </w:p>
          <w:p w:rsidR="004D1AE6" w:rsidRPr="004D1AE6" w:rsidRDefault="004D1AE6" w:rsidP="004D1AE6">
            <w:pPr>
              <w:snapToGrid w:val="0"/>
              <w:spacing w:line="240" w:lineRule="atLeast"/>
              <w:ind w:leftChars="-11" w:left="284" w:hangingChars="129" w:hanging="310"/>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 xml:space="preserve">(2) </w:t>
            </w:r>
            <w:r w:rsidRPr="004D1AE6">
              <w:rPr>
                <w:rFonts w:ascii="Times New Roman" w:eastAsia="標楷體" w:hAnsi="Times New Roman" w:cs="Times New Roman"/>
                <w:szCs w:val="24"/>
              </w:rPr>
              <w:t>環境教育場所認證、實驗室</w:t>
            </w:r>
            <w:r w:rsidRPr="004D1AE6">
              <w:rPr>
                <w:rFonts w:ascii="Times New Roman" w:eastAsia="標楷體" w:hAnsi="Times New Roman" w:cs="Times New Roman"/>
                <w:szCs w:val="24"/>
              </w:rPr>
              <w:t>TAF</w:t>
            </w:r>
            <w:r w:rsidRPr="004D1AE6">
              <w:rPr>
                <w:rFonts w:ascii="Times New Roman" w:eastAsia="標楷體" w:hAnsi="Times New Roman" w:cs="Times New Roman"/>
                <w:szCs w:val="24"/>
              </w:rPr>
              <w:t>認證、其他認證</w:t>
            </w:r>
          </w:p>
        </w:tc>
        <w:tc>
          <w:tcPr>
            <w:tcW w:w="260" w:type="pct"/>
            <w:tcBorders>
              <w:bottom w:val="single" w:sz="4" w:space="0" w:color="auto"/>
            </w:tcBorders>
            <w:vAlign w:val="center"/>
          </w:tcPr>
          <w:p w:rsidR="004D1AE6" w:rsidRPr="004D1AE6" w:rsidRDefault="004D1AE6" w:rsidP="004D1AE6">
            <w:pPr>
              <w:snapToGrid w:val="0"/>
              <w:spacing w:line="240" w:lineRule="atLeast"/>
              <w:ind w:leftChars="-11" w:left="382"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Chars="-11" w:left="382" w:hangingChars="170" w:hanging="408"/>
              <w:jc w:val="center"/>
              <w:rPr>
                <w:rFonts w:ascii="Times New Roman" w:eastAsia="標楷體" w:hAnsi="Times New Roman" w:cs="Times New Roman"/>
                <w:szCs w:val="24"/>
              </w:rPr>
            </w:pPr>
          </w:p>
        </w:tc>
      </w:tr>
      <w:tr w:rsidR="004D1AE6" w:rsidRPr="004D1AE6" w:rsidTr="002219A9">
        <w:trPr>
          <w:trHeight w:val="375"/>
          <w:jc w:val="center"/>
        </w:trPr>
        <w:tc>
          <w:tcPr>
            <w:tcW w:w="389" w:type="pct"/>
            <w:vAlign w:val="center"/>
          </w:tcPr>
          <w:p w:rsidR="004D1AE6" w:rsidRPr="004D1AE6" w:rsidRDefault="004D1AE6" w:rsidP="004D1AE6">
            <w:pPr>
              <w:widowControl/>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分</w:t>
            </w:r>
            <w:r w:rsidRPr="004D1AE6">
              <w:rPr>
                <w:rFonts w:ascii="Times New Roman" w:eastAsia="標楷體" w:hAnsi="Times New Roman" w:cs="Times New Roman" w:hint="eastAsia"/>
                <w:szCs w:val="24"/>
              </w:rPr>
              <w:t>署</w:t>
            </w:r>
            <w:r w:rsidRPr="004D1AE6">
              <w:rPr>
                <w:rFonts w:ascii="Times New Roman" w:eastAsia="標楷體" w:hAnsi="Times New Roman" w:cs="Times New Roman"/>
                <w:szCs w:val="24"/>
              </w:rPr>
              <w:t>督導分數</w:t>
            </w:r>
          </w:p>
          <w:p w:rsidR="004D1AE6" w:rsidRPr="004D1AE6" w:rsidRDefault="004D1AE6" w:rsidP="004D1AE6">
            <w:pPr>
              <w:widowControl/>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(2%)</w:t>
            </w:r>
          </w:p>
        </w:tc>
        <w:tc>
          <w:tcPr>
            <w:tcW w:w="4094" w:type="pct"/>
            <w:gridSpan w:val="2"/>
            <w:vAlign w:val="center"/>
          </w:tcPr>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szCs w:val="24"/>
              </w:rPr>
              <w:t>、單元操作面：</w:t>
            </w:r>
            <w:r w:rsidRPr="004D1AE6">
              <w:rPr>
                <w:rFonts w:ascii="Times New Roman" w:eastAsia="標楷體" w:hAnsi="Times New Roman" w:cs="Times New Roman" w:hint="eastAsia"/>
                <w:szCs w:val="24"/>
              </w:rPr>
              <w:t>______</w:t>
            </w:r>
            <w:r w:rsidRPr="004D1AE6">
              <w:rPr>
                <w:rFonts w:ascii="Times New Roman" w:eastAsia="標楷體" w:hAnsi="Times New Roman" w:cs="Times New Roman" w:hint="eastAsia"/>
                <w:szCs w:val="24"/>
              </w:rPr>
              <w:t>分</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滿分</w:t>
            </w:r>
            <w:r w:rsidRPr="004D1AE6">
              <w:rPr>
                <w:rFonts w:ascii="Times New Roman" w:eastAsia="標楷體" w:hAnsi="Times New Roman" w:cs="Times New Roman" w:hint="eastAsia"/>
                <w:szCs w:val="24"/>
              </w:rPr>
              <w:t>100</w:t>
            </w:r>
            <w:r w:rsidRPr="004D1AE6">
              <w:rPr>
                <w:rFonts w:ascii="Times New Roman" w:eastAsia="標楷體" w:hAnsi="Times New Roman" w:cs="Times New Roman" w:hint="eastAsia"/>
                <w:szCs w:val="24"/>
              </w:rPr>
              <w:t>分</w:t>
            </w:r>
            <w:r w:rsidRPr="004D1AE6">
              <w:rPr>
                <w:rFonts w:ascii="Times New Roman" w:eastAsia="標楷體" w:hAnsi="Times New Roman" w:cs="Times New Roman" w:hint="eastAsia"/>
                <w:szCs w:val="24"/>
              </w:rPr>
              <w:t>)</w:t>
            </w:r>
          </w:p>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2</w:t>
            </w:r>
            <w:r w:rsidRPr="004D1AE6">
              <w:rPr>
                <w:rFonts w:ascii="Times New Roman" w:eastAsia="標楷體" w:hAnsi="Times New Roman" w:cs="Times New Roman"/>
                <w:szCs w:val="24"/>
              </w:rPr>
              <w:t>、電氣設備面：</w:t>
            </w:r>
            <w:r w:rsidRPr="004D1AE6">
              <w:rPr>
                <w:rFonts w:ascii="Times New Roman" w:eastAsia="標楷體" w:hAnsi="Times New Roman" w:cs="Times New Roman" w:hint="eastAsia"/>
                <w:szCs w:val="24"/>
              </w:rPr>
              <w:t>______</w:t>
            </w:r>
            <w:r w:rsidRPr="004D1AE6">
              <w:rPr>
                <w:rFonts w:ascii="Times New Roman" w:eastAsia="標楷體" w:hAnsi="Times New Roman" w:cs="Times New Roman" w:hint="eastAsia"/>
                <w:szCs w:val="24"/>
              </w:rPr>
              <w:t>分</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滿分</w:t>
            </w:r>
            <w:r w:rsidRPr="004D1AE6">
              <w:rPr>
                <w:rFonts w:ascii="Times New Roman" w:eastAsia="標楷體" w:hAnsi="Times New Roman" w:cs="Times New Roman" w:hint="eastAsia"/>
                <w:szCs w:val="24"/>
              </w:rPr>
              <w:t>100</w:t>
            </w:r>
            <w:r w:rsidRPr="004D1AE6">
              <w:rPr>
                <w:rFonts w:ascii="Times New Roman" w:eastAsia="標楷體" w:hAnsi="Times New Roman" w:cs="Times New Roman" w:hint="eastAsia"/>
                <w:szCs w:val="24"/>
              </w:rPr>
              <w:t>分</w:t>
            </w:r>
            <w:r w:rsidRPr="004D1AE6">
              <w:rPr>
                <w:rFonts w:ascii="Times New Roman" w:eastAsia="標楷體" w:hAnsi="Times New Roman" w:cs="Times New Roman" w:hint="eastAsia"/>
                <w:szCs w:val="24"/>
              </w:rPr>
              <w:t>)</w:t>
            </w:r>
          </w:p>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3</w:t>
            </w:r>
            <w:r w:rsidRPr="004D1AE6">
              <w:rPr>
                <w:rFonts w:ascii="Times New Roman" w:eastAsia="標楷體" w:hAnsi="Times New Roman" w:cs="Times New Roman"/>
                <w:szCs w:val="24"/>
              </w:rPr>
              <w:t>、維護管理</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含水質</w:t>
            </w:r>
            <w:r w:rsidRPr="004D1AE6">
              <w:rPr>
                <w:rFonts w:ascii="Times New Roman" w:eastAsia="標楷體" w:hAnsi="Times New Roman" w:cs="Times New Roman"/>
                <w:szCs w:val="24"/>
              </w:rPr>
              <w:t>)</w:t>
            </w:r>
            <w:r w:rsidRPr="004D1AE6">
              <w:rPr>
                <w:rFonts w:ascii="Times New Roman" w:eastAsia="標楷體" w:hAnsi="Times New Roman" w:cs="Times New Roman"/>
                <w:szCs w:val="24"/>
              </w:rPr>
              <w:t>面：</w:t>
            </w:r>
            <w:r w:rsidRPr="004D1AE6">
              <w:rPr>
                <w:rFonts w:ascii="Times New Roman" w:eastAsia="標楷體" w:hAnsi="Times New Roman" w:cs="Times New Roman" w:hint="eastAsia"/>
                <w:szCs w:val="24"/>
              </w:rPr>
              <w:t>______</w:t>
            </w:r>
            <w:r w:rsidRPr="004D1AE6">
              <w:rPr>
                <w:rFonts w:ascii="Times New Roman" w:eastAsia="標楷體" w:hAnsi="Times New Roman" w:cs="Times New Roman" w:hint="eastAsia"/>
                <w:szCs w:val="24"/>
              </w:rPr>
              <w:t>分</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滿分</w:t>
            </w:r>
            <w:r w:rsidRPr="004D1AE6">
              <w:rPr>
                <w:rFonts w:ascii="Times New Roman" w:eastAsia="標楷體" w:hAnsi="Times New Roman" w:cs="Times New Roman" w:hint="eastAsia"/>
                <w:szCs w:val="24"/>
              </w:rPr>
              <w:t>100</w:t>
            </w:r>
            <w:r w:rsidRPr="004D1AE6">
              <w:rPr>
                <w:rFonts w:ascii="Times New Roman" w:eastAsia="標楷體" w:hAnsi="Times New Roman" w:cs="Times New Roman" w:hint="eastAsia"/>
                <w:szCs w:val="24"/>
              </w:rPr>
              <w:t>分</w:t>
            </w:r>
            <w:r w:rsidRPr="004D1AE6">
              <w:rPr>
                <w:rFonts w:ascii="Times New Roman" w:eastAsia="標楷體" w:hAnsi="Times New Roman" w:cs="Times New Roman" w:hint="eastAsia"/>
                <w:szCs w:val="24"/>
              </w:rPr>
              <w:t>)</w:t>
            </w:r>
          </w:p>
        </w:tc>
        <w:tc>
          <w:tcPr>
            <w:tcW w:w="260" w:type="pct"/>
            <w:tcBorders>
              <w:bottom w:val="single" w:sz="4" w:space="0" w:color="auto"/>
            </w:tcBorders>
            <w:vAlign w:val="center"/>
          </w:tcPr>
          <w:p w:rsidR="004D1AE6" w:rsidRPr="004D1AE6" w:rsidRDefault="004D1AE6" w:rsidP="004D1AE6">
            <w:pPr>
              <w:snapToGrid w:val="0"/>
              <w:spacing w:line="240" w:lineRule="atLeast"/>
              <w:ind w:leftChars="-11" w:left="382"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Chars="-11" w:left="382" w:hangingChars="170" w:hanging="408"/>
              <w:jc w:val="center"/>
              <w:rPr>
                <w:rFonts w:ascii="Times New Roman" w:eastAsia="標楷體" w:hAnsi="Times New Roman" w:cs="Times New Roman"/>
                <w:szCs w:val="24"/>
              </w:rPr>
            </w:pPr>
          </w:p>
        </w:tc>
      </w:tr>
      <w:tr w:rsidR="004D1AE6" w:rsidRPr="004D1AE6" w:rsidTr="002219A9">
        <w:trPr>
          <w:trHeight w:val="375"/>
          <w:jc w:val="center"/>
        </w:trPr>
        <w:tc>
          <w:tcPr>
            <w:tcW w:w="389" w:type="pct"/>
            <w:vAlign w:val="center"/>
          </w:tcPr>
          <w:p w:rsidR="004D1AE6" w:rsidRPr="004D1AE6" w:rsidRDefault="004D1AE6" w:rsidP="004D1AE6">
            <w:pPr>
              <w:widowControl/>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hint="eastAsia"/>
                <w:szCs w:val="24"/>
              </w:rPr>
              <w:t>委員綜合考評</w:t>
            </w:r>
          </w:p>
          <w:p w:rsidR="004D1AE6" w:rsidRPr="004D1AE6" w:rsidRDefault="004D1AE6" w:rsidP="004D1AE6">
            <w:pPr>
              <w:widowControl/>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(3%)</w:t>
            </w:r>
          </w:p>
        </w:tc>
        <w:tc>
          <w:tcPr>
            <w:tcW w:w="4094" w:type="pct"/>
            <w:gridSpan w:val="2"/>
            <w:vAlign w:val="center"/>
          </w:tcPr>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1</w:t>
            </w:r>
            <w:r w:rsidRPr="004D1AE6">
              <w:rPr>
                <w:rFonts w:ascii="Times New Roman" w:eastAsia="標楷體" w:hAnsi="Times New Roman" w:cs="Times New Roman"/>
                <w:szCs w:val="24"/>
              </w:rPr>
              <w:t>、評鑑資料準備、簡報以及委員問題詢答</w:t>
            </w:r>
          </w:p>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2</w:t>
            </w:r>
            <w:r w:rsidRPr="004D1AE6">
              <w:rPr>
                <w:rFonts w:ascii="Times New Roman" w:eastAsia="標楷體" w:hAnsi="Times New Roman" w:cs="Times New Roman" w:hint="eastAsia"/>
                <w:szCs w:val="24"/>
              </w:rPr>
              <w:t>、</w:t>
            </w:r>
            <w:r w:rsidRPr="004D1AE6">
              <w:rPr>
                <w:rFonts w:ascii="Times New Roman" w:eastAsia="標楷體" w:hAnsi="Times New Roman" w:cs="Times New Roman"/>
                <w:szCs w:val="24"/>
              </w:rPr>
              <w:t>評鑑作業主管機關及污水處理廠人員配合度以及專業性</w:t>
            </w:r>
          </w:p>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3</w:t>
            </w:r>
            <w:r w:rsidRPr="004D1AE6">
              <w:rPr>
                <w:rFonts w:ascii="Times New Roman" w:eastAsia="標楷體" w:hAnsi="Times New Roman" w:cs="Times New Roman"/>
                <w:szCs w:val="24"/>
              </w:rPr>
              <w:t>、評鑑會議評分前，</w:t>
            </w:r>
            <w:r w:rsidRPr="004D1AE6">
              <w:rPr>
                <w:rFonts w:ascii="Times New Roman" w:eastAsia="標楷體" w:hAnsi="Times New Roman" w:cs="Times New Roman" w:hint="eastAsia"/>
                <w:szCs w:val="24"/>
              </w:rPr>
              <w:t>委員隨機挑選一位廠內人員，現場執行該員所負責工作之抽考，以了解該員業務熟悉度及專業度</w:t>
            </w:r>
            <w:r w:rsidRPr="004D1AE6">
              <w:rPr>
                <w:rFonts w:ascii="Times New Roman" w:eastAsia="標楷體" w:hAnsi="Times New Roman" w:cs="Times New Roman"/>
                <w:szCs w:val="24"/>
              </w:rPr>
              <w:t>，作為委員考評給分依據</w:t>
            </w:r>
          </w:p>
          <w:p w:rsidR="004D1AE6" w:rsidRPr="004D1AE6" w:rsidRDefault="004D1AE6" w:rsidP="004D1AE6">
            <w:pPr>
              <w:snapToGrid w:val="0"/>
              <w:spacing w:line="240" w:lineRule="atLeast"/>
              <w:ind w:leftChars="-11" w:left="382" w:hangingChars="170" w:hanging="408"/>
              <w:jc w:val="both"/>
              <w:rPr>
                <w:rFonts w:ascii="Times New Roman" w:eastAsia="標楷體" w:hAnsi="Times New Roman" w:cs="Times New Roman"/>
                <w:szCs w:val="24"/>
              </w:rPr>
            </w:pPr>
            <w:r w:rsidRPr="004D1AE6">
              <w:rPr>
                <w:rFonts w:ascii="Times New Roman" w:eastAsia="標楷體" w:hAnsi="Times New Roman" w:cs="Times New Roman"/>
                <w:szCs w:val="24"/>
              </w:rPr>
              <w:t>4</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其他：</w:t>
            </w:r>
            <w:r w:rsidRPr="004D1AE6">
              <w:rPr>
                <w:rFonts w:ascii="Times New Roman" w:eastAsia="標楷體" w:hAnsi="Times New Roman" w:cs="Times New Roman" w:hint="eastAsia"/>
                <w:szCs w:val="24"/>
              </w:rPr>
              <w:t>______________________</w:t>
            </w:r>
            <w:r w:rsidRPr="004D1AE6">
              <w:rPr>
                <w:rFonts w:ascii="Times New Roman" w:eastAsia="標楷體" w:hAnsi="Times New Roman" w:cs="Times New Roman"/>
                <w:szCs w:val="24"/>
              </w:rPr>
              <w:t xml:space="preserve"> (</w:t>
            </w:r>
            <w:r w:rsidRPr="004D1AE6">
              <w:rPr>
                <w:rFonts w:ascii="Times New Roman" w:eastAsia="標楷體" w:hAnsi="Times New Roman" w:cs="Times New Roman" w:hint="eastAsia"/>
                <w:szCs w:val="24"/>
              </w:rPr>
              <w:t>污水</w:t>
            </w:r>
            <w:r w:rsidRPr="004D1AE6">
              <w:rPr>
                <w:rFonts w:ascii="Times New Roman" w:eastAsia="標楷體" w:hAnsi="Times New Roman" w:cs="Times New Roman" w:hint="eastAsia"/>
                <w:szCs w:val="24"/>
              </w:rPr>
              <w:t>/</w:t>
            </w:r>
            <w:r w:rsidRPr="004D1AE6">
              <w:rPr>
                <w:rFonts w:ascii="Times New Roman" w:eastAsia="標楷體" w:hAnsi="Times New Roman" w:cs="Times New Roman" w:hint="eastAsia"/>
                <w:szCs w:val="24"/>
              </w:rPr>
              <w:t>泥處理效率研發企圖與成果、永續指標評估成果、執行碳盤查或碳足跡盤查並取得第三方查證、維護管理相關優良表現，如：公共工程金質獎，以及其他值得鼓勵與需要改善之處</w:t>
            </w:r>
            <w:r w:rsidRPr="004D1AE6">
              <w:rPr>
                <w:rFonts w:ascii="Times New Roman" w:eastAsia="標楷體" w:hAnsi="Times New Roman" w:cs="Times New Roman"/>
                <w:szCs w:val="24"/>
              </w:rPr>
              <w:t>…)</w:t>
            </w:r>
          </w:p>
        </w:tc>
        <w:tc>
          <w:tcPr>
            <w:tcW w:w="260" w:type="pct"/>
            <w:vAlign w:val="center"/>
          </w:tcPr>
          <w:p w:rsidR="004D1AE6" w:rsidRPr="004D1AE6" w:rsidRDefault="004D1AE6" w:rsidP="004D1AE6">
            <w:pPr>
              <w:snapToGrid w:val="0"/>
              <w:spacing w:line="240" w:lineRule="atLeast"/>
              <w:ind w:leftChars="-11" w:left="382" w:hangingChars="170" w:hanging="408"/>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ind w:leftChars="-11" w:left="382" w:hangingChars="170" w:hanging="408"/>
              <w:jc w:val="center"/>
              <w:rPr>
                <w:rFonts w:ascii="Times New Roman" w:eastAsia="標楷體" w:hAnsi="Times New Roman" w:cs="Times New Roman"/>
                <w:szCs w:val="24"/>
              </w:rPr>
            </w:pPr>
          </w:p>
        </w:tc>
      </w:tr>
      <w:tr w:rsidR="004D1AE6" w:rsidRPr="004D1AE6" w:rsidTr="002219A9">
        <w:trPr>
          <w:trHeight w:val="459"/>
          <w:jc w:val="center"/>
        </w:trPr>
        <w:tc>
          <w:tcPr>
            <w:tcW w:w="4483" w:type="pct"/>
            <w:gridSpan w:val="3"/>
            <w:vAlign w:val="center"/>
          </w:tcPr>
          <w:p w:rsidR="004D1AE6" w:rsidRPr="004D1AE6" w:rsidRDefault="004D1AE6" w:rsidP="004D1AE6">
            <w:pPr>
              <w:snapToGrid w:val="0"/>
              <w:spacing w:line="240" w:lineRule="atLeast"/>
              <w:jc w:val="center"/>
              <w:rPr>
                <w:rFonts w:ascii="Times New Roman" w:eastAsia="標楷體" w:hAnsi="Times New Roman" w:cs="Times New Roman"/>
                <w:szCs w:val="24"/>
              </w:rPr>
            </w:pPr>
            <w:r w:rsidRPr="004D1AE6">
              <w:rPr>
                <w:rFonts w:ascii="Times New Roman" w:eastAsia="標楷體" w:hAnsi="Times New Roman" w:cs="Times New Roman"/>
                <w:szCs w:val="24"/>
              </w:rPr>
              <w:t>合計</w:t>
            </w:r>
          </w:p>
        </w:tc>
        <w:tc>
          <w:tcPr>
            <w:tcW w:w="260" w:type="pct"/>
            <w:vAlign w:val="center"/>
          </w:tcPr>
          <w:p w:rsidR="004D1AE6" w:rsidRPr="004D1AE6" w:rsidRDefault="004D1AE6" w:rsidP="004D1AE6">
            <w:pPr>
              <w:snapToGrid w:val="0"/>
              <w:spacing w:line="240" w:lineRule="atLeast"/>
              <w:jc w:val="center"/>
              <w:rPr>
                <w:rFonts w:ascii="Times New Roman" w:eastAsia="標楷體" w:hAnsi="Times New Roman" w:cs="Times New Roman"/>
                <w:szCs w:val="24"/>
              </w:rPr>
            </w:pPr>
          </w:p>
        </w:tc>
        <w:tc>
          <w:tcPr>
            <w:tcW w:w="257" w:type="pct"/>
            <w:vAlign w:val="center"/>
          </w:tcPr>
          <w:p w:rsidR="004D1AE6" w:rsidRPr="004D1AE6" w:rsidRDefault="004D1AE6" w:rsidP="004D1AE6">
            <w:pPr>
              <w:snapToGrid w:val="0"/>
              <w:spacing w:line="240" w:lineRule="atLeast"/>
              <w:jc w:val="center"/>
              <w:rPr>
                <w:rFonts w:ascii="Times New Roman" w:eastAsia="標楷體" w:hAnsi="Times New Roman" w:cs="Times New Roman"/>
                <w:szCs w:val="24"/>
              </w:rPr>
            </w:pPr>
          </w:p>
        </w:tc>
      </w:tr>
    </w:tbl>
    <w:p w:rsidR="004D1AE6" w:rsidRPr="004D1AE6" w:rsidRDefault="004D1AE6" w:rsidP="004D1AE6">
      <w:pPr>
        <w:spacing w:line="300" w:lineRule="auto"/>
        <w:ind w:firstLine="200"/>
        <w:jc w:val="both"/>
        <w:rPr>
          <w:rFonts w:ascii="Times New Roman" w:eastAsia="標楷體" w:hAnsi="Times New Roman"/>
          <w:sz w:val="26"/>
        </w:rPr>
      </w:pPr>
    </w:p>
    <w:p w:rsidR="004D1AE6" w:rsidRPr="004D1AE6" w:rsidRDefault="004D1AE6" w:rsidP="004D1AE6">
      <w:pPr>
        <w:widowControl/>
        <w:rPr>
          <w:rFonts w:ascii="Times New Roman" w:eastAsia="標楷體" w:hAnsi="Times New Roman"/>
          <w:sz w:val="26"/>
        </w:rPr>
      </w:pPr>
      <w:r w:rsidRPr="004D1AE6">
        <w:br w:type="page"/>
      </w:r>
    </w:p>
    <w:p w:rsidR="004D1AE6" w:rsidRPr="004D1AE6" w:rsidRDefault="004D1AE6" w:rsidP="00763F81">
      <w:pPr>
        <w:snapToGrid w:val="0"/>
        <w:spacing w:beforeLines="50"/>
        <w:ind w:left="408" w:hangingChars="170" w:hanging="408"/>
        <w:jc w:val="both"/>
        <w:rPr>
          <w:rFonts w:ascii="Times New Roman" w:eastAsia="標楷體" w:hAnsi="Times New Roman" w:cs="Times New Roman"/>
          <w:b/>
          <w:szCs w:val="24"/>
        </w:rPr>
      </w:pPr>
      <w:r w:rsidRPr="004D1AE6">
        <w:rPr>
          <w:rFonts w:ascii="Times New Roman" w:eastAsia="標楷體" w:hAnsi="Times New Roman" w:cs="Times New Roman" w:hint="eastAsia"/>
          <w:b/>
          <w:szCs w:val="24"/>
        </w:rPr>
        <w:lastRenderedPageBreak/>
        <w:t>※基本條件</w:t>
      </w:r>
      <w:r w:rsidRPr="004D1AE6">
        <w:rPr>
          <w:rFonts w:ascii="Times New Roman" w:eastAsia="標楷體" w:hAnsi="Times New Roman" w:cs="Times New Roman"/>
          <w:b/>
          <w:szCs w:val="24"/>
        </w:rPr>
        <w:t>3</w:t>
      </w:r>
      <w:r w:rsidRPr="004D1AE6">
        <w:rPr>
          <w:rFonts w:ascii="Times New Roman" w:eastAsia="標楷體" w:hAnsi="Times New Roman" w:cs="Times New Roman" w:hint="eastAsia"/>
          <w:b/>
          <w:szCs w:val="24"/>
        </w:rPr>
        <w:t>佐證資料</w:t>
      </w:r>
    </w:p>
    <w:p w:rsidR="004D1AE6" w:rsidRPr="004D1AE6" w:rsidRDefault="004D1AE6" w:rsidP="00763F81">
      <w:pPr>
        <w:snapToGrid w:val="0"/>
        <w:spacing w:beforeLines="50"/>
        <w:ind w:left="408" w:hangingChars="170" w:hanging="408"/>
        <w:jc w:val="both"/>
        <w:rPr>
          <w:rFonts w:ascii="Times New Roman" w:eastAsia="標楷體" w:hAnsi="Times New Roman" w:cs="Times New Roman"/>
          <w:szCs w:val="24"/>
        </w:rPr>
      </w:pPr>
      <w:r w:rsidRPr="004D1AE6">
        <w:rPr>
          <w:rFonts w:ascii="Times New Roman" w:eastAsia="標楷體" w:hAnsi="Times New Roman" w:cs="Times New Roman" w:hint="eastAsia"/>
          <w:szCs w:val="24"/>
        </w:rPr>
        <w:t>評鑑前一個月份之近</w:t>
      </w:r>
      <w:r w:rsidRPr="004D1AE6">
        <w:rPr>
          <w:rFonts w:ascii="Times New Roman" w:eastAsia="標楷體" w:hAnsi="Times New Roman" w:cs="Times New Roman"/>
          <w:szCs w:val="24"/>
        </w:rPr>
        <w:t>6</w:t>
      </w:r>
      <w:r w:rsidRPr="004D1AE6">
        <w:rPr>
          <w:rFonts w:ascii="Times New Roman" w:eastAsia="標楷體" w:hAnsi="Times New Roman" w:cs="Times New Roman" w:hint="eastAsia"/>
          <w:szCs w:val="24"/>
        </w:rPr>
        <w:t>個月</w:t>
      </w:r>
      <w:r w:rsidRPr="004D1AE6">
        <w:rPr>
          <w:rFonts w:ascii="Times New Roman" w:eastAsia="標楷體" w:hAnsi="Times New Roman" w:cs="Times New Roman"/>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szCs w:val="24"/>
        </w:rPr>
        <w:t>__</w:t>
      </w:r>
      <w:r w:rsidRPr="004D1AE6">
        <w:rPr>
          <w:rFonts w:ascii="Times New Roman" w:eastAsia="標楷體" w:hAnsi="Times New Roman" w:cs="Times New Roman" w:hint="eastAsia"/>
          <w:szCs w:val="24"/>
        </w:rPr>
        <w:t>月至</w:t>
      </w:r>
      <w:r w:rsidRPr="004D1AE6">
        <w:rPr>
          <w:rFonts w:ascii="Times New Roman" w:eastAsia="標楷體" w:hAnsi="Times New Roman" w:cs="Times New Roman"/>
          <w:szCs w:val="24"/>
        </w:rPr>
        <w:t>___</w:t>
      </w:r>
      <w:r w:rsidRPr="004D1AE6">
        <w:rPr>
          <w:rFonts w:ascii="Times New Roman" w:eastAsia="標楷體" w:hAnsi="Times New Roman" w:cs="Times New Roman" w:hint="eastAsia"/>
          <w:szCs w:val="24"/>
        </w:rPr>
        <w:t>年</w:t>
      </w:r>
      <w:r w:rsidRPr="004D1AE6">
        <w:rPr>
          <w:rFonts w:ascii="Times New Roman" w:eastAsia="標楷體" w:hAnsi="Times New Roman" w:cs="Times New Roman"/>
          <w:szCs w:val="24"/>
        </w:rPr>
        <w:t>__</w:t>
      </w:r>
      <w:r w:rsidRPr="004D1AE6">
        <w:rPr>
          <w:rFonts w:ascii="Times New Roman" w:eastAsia="標楷體" w:hAnsi="Times New Roman" w:cs="Times New Roman" w:hint="eastAsia"/>
          <w:szCs w:val="24"/>
        </w:rPr>
        <w:t>月</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主要設備妥善率</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填寫下表，可自行擴充</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w:t>
      </w:r>
    </w:p>
    <w:p w:rsidR="004D1AE6" w:rsidRPr="004D1AE6" w:rsidRDefault="004D1AE6" w:rsidP="004D1AE6">
      <w:pPr>
        <w:snapToGrid w:val="0"/>
        <w:ind w:left="408" w:hangingChars="170" w:hanging="408"/>
        <w:jc w:val="both"/>
        <w:rPr>
          <w:rFonts w:ascii="Times New Roman" w:eastAsia="標楷體" w:hAnsi="Times New Roman" w:cs="Times New Roman"/>
          <w:szCs w:val="24"/>
        </w:rPr>
      </w:pPr>
    </w:p>
    <w:p w:rsidR="004D1AE6" w:rsidRPr="004D1AE6" w:rsidRDefault="004D1AE6" w:rsidP="004D1AE6">
      <w:pPr>
        <w:snapToGrid w:val="0"/>
        <w:ind w:firstLineChars="7" w:firstLine="17"/>
        <w:jc w:val="center"/>
        <w:rPr>
          <w:rFonts w:ascii="Times New Roman" w:eastAsia="標楷體" w:hAnsi="Times New Roman" w:cs="Times New Roman"/>
        </w:rPr>
      </w:pPr>
      <w:r w:rsidRPr="004D1AE6">
        <w:rPr>
          <w:rFonts w:ascii="華康中圓體" w:eastAsia="華康中圓體" w:hAnsi="Times New Roman" w:cs="Times New Roman" w:hint="eastAsia"/>
          <w:szCs w:val="24"/>
        </w:rPr>
        <w:t>※</w:t>
      </w:r>
      <w:r w:rsidRPr="004D1AE6">
        <w:rPr>
          <w:rFonts w:ascii="Times New Roman" w:eastAsia="標楷體" w:hAnsi="Times New Roman" w:cs="Times New Roman" w:hint="eastAsia"/>
          <w:szCs w:val="24"/>
        </w:rPr>
        <w:t>設備妥善率</w:t>
      </w:r>
      <w:r w:rsidRPr="004D1AE6">
        <w:rPr>
          <w:rFonts w:ascii="Times New Roman" w:eastAsia="標楷體" w:hAnsi="Times New Roman" w:cs="Times New Roman"/>
          <w:szCs w:val="24"/>
        </w:rPr>
        <w:t xml:space="preserve"> = </w:t>
      </w:r>
      <m:oMath>
        <m:f>
          <m:fPr>
            <m:ctrlPr>
              <w:rPr>
                <w:rFonts w:ascii="Cambria Math" w:eastAsia="標楷體" w:hAnsi="Cambria Math" w:cs="Times New Roman"/>
              </w:rPr>
            </m:ctrlPr>
          </m:fPr>
          <m:num>
            <m:r>
              <w:rPr>
                <w:rFonts w:ascii="Cambria Math" w:eastAsia="標楷體" w:hAnsi="Cambria Math" w:cs="Times New Roman" w:hint="eastAsia"/>
              </w:rPr>
              <m:t>設備總台數</m:t>
            </m:r>
            <m:r>
              <w:rPr>
                <w:rFonts w:ascii="Cambria Math" w:eastAsia="標楷體" w:hAnsi="Cambria Math" w:cs="Times New Roman"/>
              </w:rPr>
              <m:t>×</m:t>
            </m:r>
            <m:r>
              <w:rPr>
                <w:rFonts w:ascii="Cambria Math" w:eastAsia="標楷體" w:hAnsi="Cambria Math" w:cs="Times New Roman" w:hint="eastAsia"/>
              </w:rPr>
              <m:t>總天數</m:t>
            </m:r>
            <m:r>
              <w:rPr>
                <w:rFonts w:ascii="Cambria Math" w:eastAsia="標楷體" w:hAnsi="Cambria Math" w:cs="Times New Roman"/>
              </w:rPr>
              <m:t xml:space="preserve"> </m:t>
            </m:r>
            <m:r>
              <w:rPr>
                <w:rFonts w:ascii="Cambria Math" w:eastAsia="MS Gothic" w:hAnsi="Cambria Math" w:cs="Times New Roman"/>
              </w:rPr>
              <m:t>-</m:t>
            </m:r>
            <m:r>
              <w:rPr>
                <w:rFonts w:ascii="Cambria Math" w:eastAsia="標楷體" w:hAnsi="Cambria Math" w:cs="Times New Roman"/>
              </w:rPr>
              <m:t xml:space="preserve"> </m:t>
            </m:r>
            <m:r>
              <w:rPr>
                <w:rFonts w:ascii="Cambria Math" w:eastAsia="標楷體" w:hAnsi="Cambria Math" w:cs="Times New Roman" w:hint="eastAsia"/>
              </w:rPr>
              <m:t>故障數量</m:t>
            </m:r>
            <m:r>
              <w:rPr>
                <w:rFonts w:ascii="Cambria Math" w:eastAsia="標楷體" w:hAnsi="Cambria Math" w:cs="Times New Roman"/>
              </w:rPr>
              <m:t>×</m:t>
            </m:r>
            <m:r>
              <w:rPr>
                <w:rFonts w:ascii="Cambria Math" w:eastAsia="標楷體" w:hAnsi="Cambria Math" w:cs="Times New Roman" w:hint="eastAsia"/>
              </w:rPr>
              <m:t>故障天數</m:t>
            </m:r>
          </m:num>
          <m:den>
            <m:r>
              <w:rPr>
                <w:rFonts w:ascii="Cambria Math" w:eastAsia="標楷體" w:hAnsi="Cambria Math" w:cs="Times New Roman" w:hint="eastAsia"/>
              </w:rPr>
              <m:t>設備總台數</m:t>
            </m:r>
            <m:r>
              <w:rPr>
                <w:rFonts w:ascii="Cambria Math" w:eastAsia="標楷體" w:hAnsi="Cambria Math" w:cs="Times New Roman"/>
              </w:rPr>
              <m:t>×</m:t>
            </m:r>
            <m:r>
              <w:rPr>
                <w:rFonts w:ascii="Cambria Math" w:eastAsia="標楷體" w:hAnsi="Cambria Math" w:cs="Times New Roman" w:hint="eastAsia"/>
              </w:rPr>
              <m:t>總天數</m:t>
            </m:r>
          </m:den>
        </m:f>
        <m:r>
          <w:rPr>
            <w:rFonts w:ascii="Cambria Math" w:eastAsia="標楷體" w:hAnsi="Cambria Math" w:cs="Times New Roman"/>
          </w:rPr>
          <m:t>×100%</m:t>
        </m:r>
      </m:oMath>
    </w:p>
    <w:p w:rsidR="004D1AE6" w:rsidRPr="004D1AE6" w:rsidRDefault="004D1AE6" w:rsidP="004D1AE6">
      <w:pPr>
        <w:snapToGrid w:val="0"/>
        <w:jc w:val="both"/>
        <w:rPr>
          <w:rFonts w:ascii="Times New Roman" w:eastAsia="標楷體" w:hAnsi="Times New Roman" w:cs="Times New Roman"/>
          <w:szCs w:val="24"/>
        </w:rPr>
      </w:pPr>
      <w:r w:rsidRPr="004D1AE6">
        <w:rPr>
          <w:rFonts w:ascii="Times New Roman" w:eastAsia="標楷體" w:hAnsi="Times New Roman" w:cs="Times New Roman"/>
          <w:szCs w:val="24"/>
        </w:rPr>
        <w:t xml:space="preserve">    </w:t>
      </w:r>
    </w:p>
    <w:p w:rsidR="004D1AE6" w:rsidRPr="004D1AE6" w:rsidRDefault="004D1AE6" w:rsidP="004D1AE6">
      <w:pPr>
        <w:snapToGrid w:val="0"/>
        <w:jc w:val="both"/>
        <w:rPr>
          <w:rFonts w:ascii="Times New Roman" w:eastAsia="標楷體" w:hAnsi="Times New Roman" w:cs="Times New Roman"/>
          <w:szCs w:val="24"/>
        </w:rPr>
      </w:pP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初沉池、二沉池若為矩形，刮泥機分縱向</w:t>
      </w:r>
      <w:r w:rsidRPr="004D1AE6">
        <w:rPr>
          <w:rFonts w:ascii="Times New Roman" w:eastAsia="標楷體" w:hAnsi="Times New Roman" w:cs="Times New Roman"/>
          <w:szCs w:val="24"/>
        </w:rPr>
        <w:t>/</w:t>
      </w:r>
      <w:r w:rsidRPr="004D1AE6">
        <w:rPr>
          <w:rFonts w:ascii="Times New Roman" w:eastAsia="標楷體" w:hAnsi="Times New Roman" w:cs="Times New Roman" w:hint="eastAsia"/>
          <w:szCs w:val="24"/>
        </w:rPr>
        <w:t>橫向，則以池數統計，而非設備台數：</w:t>
      </w:r>
    </w:p>
    <w:p w:rsidR="004D1AE6" w:rsidRPr="004D1AE6" w:rsidRDefault="004D1AE6" w:rsidP="004D1AE6">
      <w:pPr>
        <w:snapToGrid w:val="0"/>
        <w:jc w:val="both"/>
        <w:rPr>
          <w:rFonts w:ascii="Times New Roman" w:eastAsia="標楷體" w:hAnsi="Times New Roman" w:cs="Times New Roman"/>
          <w:szCs w:val="24"/>
        </w:rPr>
      </w:pPr>
    </w:p>
    <w:p w:rsidR="004D1AE6" w:rsidRPr="004D1AE6" w:rsidRDefault="004D1AE6" w:rsidP="004D1AE6">
      <w:pPr>
        <w:snapToGrid w:val="0"/>
        <w:ind w:left="408" w:hangingChars="170" w:hanging="408"/>
        <w:jc w:val="center"/>
        <w:rPr>
          <w:rFonts w:ascii="Times New Roman" w:eastAsia="標楷體" w:hAnsi="Times New Roman" w:cs="Times New Roman"/>
        </w:rPr>
      </w:pPr>
      <w:r w:rsidRPr="004D1AE6">
        <w:rPr>
          <w:rFonts w:ascii="Times New Roman" w:eastAsia="標楷體" w:hAnsi="Times New Roman" w:cs="Times New Roman" w:hint="eastAsia"/>
          <w:szCs w:val="24"/>
        </w:rPr>
        <w:t>設備妥善率</w:t>
      </w:r>
      <w:r w:rsidRPr="004D1AE6">
        <w:rPr>
          <w:rFonts w:ascii="Times New Roman" w:eastAsia="標楷體" w:hAnsi="Times New Roman" w:cs="Times New Roman"/>
          <w:szCs w:val="24"/>
        </w:rPr>
        <w:t xml:space="preserve"> = </w:t>
      </w:r>
      <m:oMath>
        <m:f>
          <m:fPr>
            <m:ctrlPr>
              <w:rPr>
                <w:rFonts w:ascii="Cambria Math" w:eastAsia="標楷體" w:hAnsi="Cambria Math" w:cs="Times New Roman"/>
              </w:rPr>
            </m:ctrlPr>
          </m:fPr>
          <m:num>
            <m:r>
              <w:rPr>
                <w:rFonts w:ascii="Cambria Math" w:eastAsia="標楷體" w:hAnsi="Cambria Math" w:cs="Times New Roman" w:hint="eastAsia"/>
              </w:rPr>
              <m:t>總池數</m:t>
            </m:r>
            <m:r>
              <w:rPr>
                <w:rFonts w:ascii="Cambria Math" w:eastAsia="標楷體" w:hAnsi="Cambria Math" w:cs="Times New Roman"/>
              </w:rPr>
              <m:t>×</m:t>
            </m:r>
            <m:r>
              <w:rPr>
                <w:rFonts w:ascii="Cambria Math" w:eastAsia="標楷體" w:hAnsi="Cambria Math" w:cs="Times New Roman" w:hint="eastAsia"/>
              </w:rPr>
              <m:t>總天數</m:t>
            </m:r>
            <m:r>
              <w:rPr>
                <w:rFonts w:ascii="Cambria Math" w:eastAsia="標楷體" w:hAnsi="Cambria Math" w:cs="Times New Roman"/>
              </w:rPr>
              <m:t xml:space="preserve"> </m:t>
            </m:r>
            <m:r>
              <w:rPr>
                <w:rFonts w:ascii="Cambria Math" w:eastAsia="MS Gothic" w:hAnsi="Cambria Math" w:cs="Times New Roman"/>
              </w:rPr>
              <m:t>-</m:t>
            </m:r>
            <m:r>
              <w:rPr>
                <w:rFonts w:ascii="Cambria Math" w:eastAsia="標楷體" w:hAnsi="Cambria Math" w:cs="Times New Roman"/>
              </w:rPr>
              <m:t xml:space="preserve"> </m:t>
            </m:r>
            <m:r>
              <w:rPr>
                <w:rFonts w:ascii="Cambria Math" w:eastAsia="標楷體" w:hAnsi="Cambria Math" w:cs="Times New Roman" w:hint="eastAsia"/>
              </w:rPr>
              <m:t>故障池數</m:t>
            </m:r>
            <m:r>
              <w:rPr>
                <w:rFonts w:ascii="Cambria Math" w:eastAsia="標楷體" w:hAnsi="Cambria Math" w:cs="Times New Roman"/>
              </w:rPr>
              <m:t>×</m:t>
            </m:r>
            <m:r>
              <w:rPr>
                <w:rFonts w:ascii="Cambria Math" w:eastAsia="標楷體" w:hAnsi="Cambria Math" w:cs="Times New Roman" w:hint="eastAsia"/>
              </w:rPr>
              <m:t>故障天數</m:t>
            </m:r>
          </m:num>
          <m:den>
            <m:r>
              <w:rPr>
                <w:rFonts w:ascii="Cambria Math" w:eastAsia="標楷體" w:hAnsi="Cambria Math" w:cs="Times New Roman" w:hint="eastAsia"/>
              </w:rPr>
              <m:t>總池數</m:t>
            </m:r>
            <m:r>
              <w:rPr>
                <w:rFonts w:ascii="Cambria Math" w:eastAsia="標楷體" w:hAnsi="Cambria Math" w:cs="Times New Roman"/>
              </w:rPr>
              <m:t>×</m:t>
            </m:r>
            <m:r>
              <w:rPr>
                <w:rFonts w:ascii="Cambria Math" w:eastAsia="標楷體" w:hAnsi="Cambria Math" w:cs="Times New Roman" w:hint="eastAsia"/>
              </w:rPr>
              <m:t>總天數</m:t>
            </m:r>
          </m:den>
        </m:f>
        <m:r>
          <w:rPr>
            <w:rFonts w:ascii="Cambria Math" w:eastAsia="標楷體" w:hAnsi="Cambria Math" w:cs="Times New Roman"/>
          </w:rPr>
          <m:t>×100%</m:t>
        </m:r>
      </m:oMath>
      <w:r w:rsidRPr="004D1AE6">
        <w:rPr>
          <w:rFonts w:ascii="Times New Roman" w:eastAsia="標楷體" w:hAnsi="Times New Roman" w:cs="Times New Roman"/>
        </w:rPr>
        <w:t>)</w:t>
      </w:r>
    </w:p>
    <w:p w:rsidR="004D1AE6" w:rsidRPr="004D1AE6" w:rsidRDefault="004D1AE6" w:rsidP="004D1AE6">
      <w:pPr>
        <w:snapToGrid w:val="0"/>
        <w:ind w:left="408" w:hangingChars="170" w:hanging="408"/>
        <w:jc w:val="center"/>
        <w:rPr>
          <w:rFonts w:ascii="Times New Roman" w:eastAsia="標楷體" w:hAnsi="Times New Roman" w:cs="Times New Roman"/>
          <w:szCs w:val="24"/>
        </w:rPr>
      </w:pPr>
    </w:p>
    <w:tbl>
      <w:tblPr>
        <w:tblStyle w:val="10"/>
        <w:tblW w:w="4028" w:type="dxa"/>
        <w:jc w:val="center"/>
        <w:tblLayout w:type="fixed"/>
        <w:tblLook w:val="04A0"/>
      </w:tblPr>
      <w:tblGrid>
        <w:gridCol w:w="2327"/>
        <w:gridCol w:w="1701"/>
      </w:tblGrid>
      <w:tr w:rsidR="004D1AE6" w:rsidRPr="004D1AE6" w:rsidTr="002219A9">
        <w:trPr>
          <w:trHeight w:val="529"/>
          <w:jc w:val="center"/>
        </w:trPr>
        <w:tc>
          <w:tcPr>
            <w:tcW w:w="2327" w:type="dxa"/>
            <w:vAlign w:val="center"/>
          </w:tcPr>
          <w:p w:rsidR="004D1AE6" w:rsidRPr="004D1AE6" w:rsidRDefault="004D1AE6" w:rsidP="004D1AE6">
            <w:pPr>
              <w:snapToGrid w:val="0"/>
              <w:ind w:hanging="16"/>
              <w:jc w:val="center"/>
              <w:rPr>
                <w:rFonts w:eastAsia="標楷體"/>
                <w:szCs w:val="24"/>
              </w:rPr>
            </w:pPr>
            <w:r w:rsidRPr="004D1AE6">
              <w:rPr>
                <w:rFonts w:eastAsia="標楷體" w:hint="eastAsia"/>
                <w:szCs w:val="24"/>
              </w:rPr>
              <w:t>設備名稱</w:t>
            </w:r>
          </w:p>
        </w:tc>
        <w:tc>
          <w:tcPr>
            <w:tcW w:w="1701" w:type="dxa"/>
            <w:vAlign w:val="center"/>
          </w:tcPr>
          <w:p w:rsidR="004D1AE6" w:rsidRPr="004D1AE6" w:rsidRDefault="004D1AE6" w:rsidP="004D1AE6">
            <w:pPr>
              <w:snapToGrid w:val="0"/>
              <w:ind w:hanging="16"/>
              <w:jc w:val="center"/>
              <w:rPr>
                <w:rFonts w:eastAsia="標楷體"/>
                <w:szCs w:val="24"/>
              </w:rPr>
            </w:pPr>
            <w:r w:rsidRPr="004D1AE6">
              <w:rPr>
                <w:rFonts w:eastAsia="標楷體" w:hint="eastAsia"/>
                <w:szCs w:val="24"/>
              </w:rPr>
              <w:t>設備妥善率</w:t>
            </w:r>
            <w:r w:rsidRPr="004D1AE6">
              <w:rPr>
                <w:rFonts w:eastAsia="標楷體"/>
                <w:szCs w:val="24"/>
              </w:rPr>
              <w:t>(%)</w:t>
            </w:r>
          </w:p>
        </w:tc>
      </w:tr>
      <w:tr w:rsidR="004D1AE6" w:rsidRPr="004D1AE6" w:rsidTr="002219A9">
        <w:trPr>
          <w:trHeight w:val="233"/>
          <w:jc w:val="center"/>
        </w:trPr>
        <w:tc>
          <w:tcPr>
            <w:tcW w:w="2327" w:type="dxa"/>
          </w:tcPr>
          <w:p w:rsidR="004D1AE6" w:rsidRPr="004D1AE6" w:rsidRDefault="004D1AE6" w:rsidP="004D1AE6">
            <w:pPr>
              <w:snapToGrid w:val="0"/>
              <w:ind w:hanging="16"/>
              <w:rPr>
                <w:rFonts w:eastAsia="標楷體"/>
                <w:szCs w:val="24"/>
              </w:rPr>
            </w:pPr>
            <w:r w:rsidRPr="004D1AE6">
              <w:rPr>
                <w:rFonts w:eastAsia="標楷體" w:hint="eastAsia"/>
                <w:szCs w:val="24"/>
              </w:rPr>
              <w:t>進流抽水機</w:t>
            </w:r>
          </w:p>
        </w:tc>
        <w:tc>
          <w:tcPr>
            <w:tcW w:w="1701" w:type="dxa"/>
          </w:tcPr>
          <w:p w:rsidR="004D1AE6" w:rsidRPr="004D1AE6" w:rsidRDefault="004D1AE6" w:rsidP="004D1AE6">
            <w:pPr>
              <w:snapToGrid w:val="0"/>
              <w:ind w:hanging="16"/>
              <w:rPr>
                <w:rFonts w:eastAsia="標楷體"/>
                <w:szCs w:val="24"/>
              </w:rPr>
            </w:pPr>
          </w:p>
        </w:tc>
      </w:tr>
      <w:tr w:rsidR="004D1AE6" w:rsidRPr="004D1AE6" w:rsidTr="002219A9">
        <w:trPr>
          <w:trHeight w:val="233"/>
          <w:jc w:val="center"/>
        </w:trPr>
        <w:tc>
          <w:tcPr>
            <w:tcW w:w="2327" w:type="dxa"/>
          </w:tcPr>
          <w:p w:rsidR="004D1AE6" w:rsidRPr="004D1AE6" w:rsidRDefault="004D1AE6" w:rsidP="004D1AE6">
            <w:pPr>
              <w:snapToGrid w:val="0"/>
              <w:ind w:hanging="16"/>
              <w:rPr>
                <w:rFonts w:eastAsia="標楷體"/>
                <w:szCs w:val="24"/>
              </w:rPr>
            </w:pPr>
            <w:r w:rsidRPr="004D1AE6">
              <w:rPr>
                <w:rFonts w:eastAsia="標楷體" w:hint="eastAsia"/>
                <w:szCs w:val="24"/>
              </w:rPr>
              <w:t>初沉池刮泥機</w:t>
            </w:r>
          </w:p>
        </w:tc>
        <w:tc>
          <w:tcPr>
            <w:tcW w:w="1701" w:type="dxa"/>
          </w:tcPr>
          <w:p w:rsidR="004D1AE6" w:rsidRPr="004D1AE6" w:rsidRDefault="004D1AE6" w:rsidP="004D1AE6">
            <w:pPr>
              <w:snapToGrid w:val="0"/>
              <w:ind w:hanging="16"/>
              <w:rPr>
                <w:rFonts w:eastAsia="標楷體"/>
                <w:szCs w:val="24"/>
              </w:rPr>
            </w:pPr>
          </w:p>
        </w:tc>
      </w:tr>
      <w:tr w:rsidR="004D1AE6" w:rsidRPr="004D1AE6" w:rsidTr="002219A9">
        <w:trPr>
          <w:trHeight w:val="233"/>
          <w:jc w:val="center"/>
        </w:trPr>
        <w:tc>
          <w:tcPr>
            <w:tcW w:w="2327" w:type="dxa"/>
          </w:tcPr>
          <w:p w:rsidR="004D1AE6" w:rsidRPr="004D1AE6" w:rsidRDefault="004D1AE6" w:rsidP="004D1AE6">
            <w:pPr>
              <w:snapToGrid w:val="0"/>
              <w:ind w:hanging="16"/>
              <w:rPr>
                <w:rFonts w:eastAsia="標楷體"/>
                <w:szCs w:val="24"/>
              </w:rPr>
            </w:pPr>
            <w:r w:rsidRPr="004D1AE6">
              <w:rPr>
                <w:rFonts w:eastAsia="標楷體" w:hint="eastAsia"/>
                <w:szCs w:val="24"/>
              </w:rPr>
              <w:t>生物單元鼓風機</w:t>
            </w:r>
            <w:r w:rsidRPr="004D1AE6">
              <w:rPr>
                <w:rFonts w:eastAsia="標楷體"/>
                <w:szCs w:val="24"/>
              </w:rPr>
              <w:t>/</w:t>
            </w:r>
            <w:r w:rsidRPr="004D1AE6">
              <w:rPr>
                <w:rFonts w:eastAsia="標楷體" w:hint="eastAsia"/>
                <w:szCs w:val="24"/>
              </w:rPr>
              <w:t>輪曝機</w:t>
            </w:r>
          </w:p>
        </w:tc>
        <w:tc>
          <w:tcPr>
            <w:tcW w:w="1701" w:type="dxa"/>
          </w:tcPr>
          <w:p w:rsidR="004D1AE6" w:rsidRPr="004D1AE6" w:rsidRDefault="004D1AE6" w:rsidP="004D1AE6">
            <w:pPr>
              <w:snapToGrid w:val="0"/>
              <w:ind w:hanging="16"/>
              <w:rPr>
                <w:rFonts w:eastAsia="標楷體"/>
                <w:szCs w:val="24"/>
              </w:rPr>
            </w:pPr>
          </w:p>
        </w:tc>
      </w:tr>
      <w:tr w:rsidR="004D1AE6" w:rsidRPr="004D1AE6" w:rsidTr="002219A9">
        <w:trPr>
          <w:trHeight w:val="233"/>
          <w:jc w:val="center"/>
        </w:trPr>
        <w:tc>
          <w:tcPr>
            <w:tcW w:w="2327" w:type="dxa"/>
          </w:tcPr>
          <w:p w:rsidR="004D1AE6" w:rsidRPr="004D1AE6" w:rsidRDefault="004D1AE6" w:rsidP="004D1AE6">
            <w:pPr>
              <w:snapToGrid w:val="0"/>
              <w:ind w:hanging="16"/>
              <w:rPr>
                <w:rFonts w:eastAsia="標楷體"/>
                <w:szCs w:val="24"/>
              </w:rPr>
            </w:pPr>
            <w:r w:rsidRPr="004D1AE6">
              <w:rPr>
                <w:rFonts w:eastAsia="標楷體" w:hint="eastAsia"/>
                <w:szCs w:val="24"/>
              </w:rPr>
              <w:t>二沉池刮泥機</w:t>
            </w:r>
          </w:p>
        </w:tc>
        <w:tc>
          <w:tcPr>
            <w:tcW w:w="1701" w:type="dxa"/>
          </w:tcPr>
          <w:p w:rsidR="004D1AE6" w:rsidRPr="004D1AE6" w:rsidRDefault="004D1AE6" w:rsidP="004D1AE6">
            <w:pPr>
              <w:snapToGrid w:val="0"/>
              <w:ind w:hanging="16"/>
              <w:rPr>
                <w:rFonts w:eastAsia="標楷體"/>
                <w:szCs w:val="24"/>
              </w:rPr>
            </w:pPr>
          </w:p>
        </w:tc>
      </w:tr>
      <w:tr w:rsidR="004D1AE6" w:rsidRPr="004D1AE6" w:rsidTr="002219A9">
        <w:trPr>
          <w:trHeight w:val="233"/>
          <w:jc w:val="center"/>
        </w:trPr>
        <w:tc>
          <w:tcPr>
            <w:tcW w:w="2327" w:type="dxa"/>
          </w:tcPr>
          <w:p w:rsidR="004D1AE6" w:rsidRPr="004D1AE6" w:rsidRDefault="004D1AE6" w:rsidP="004D1AE6">
            <w:pPr>
              <w:snapToGrid w:val="0"/>
              <w:ind w:hanging="16"/>
              <w:rPr>
                <w:rFonts w:eastAsia="標楷體"/>
                <w:szCs w:val="24"/>
              </w:rPr>
            </w:pPr>
            <w:r w:rsidRPr="004D1AE6">
              <w:rPr>
                <w:rFonts w:eastAsia="標楷體" w:hint="eastAsia"/>
                <w:szCs w:val="24"/>
              </w:rPr>
              <w:t>污泥脫水機</w:t>
            </w:r>
          </w:p>
        </w:tc>
        <w:tc>
          <w:tcPr>
            <w:tcW w:w="1701" w:type="dxa"/>
          </w:tcPr>
          <w:p w:rsidR="004D1AE6" w:rsidRPr="004D1AE6" w:rsidRDefault="004D1AE6" w:rsidP="004D1AE6">
            <w:pPr>
              <w:snapToGrid w:val="0"/>
              <w:ind w:hanging="16"/>
              <w:rPr>
                <w:rFonts w:eastAsia="標楷體"/>
                <w:szCs w:val="24"/>
              </w:rPr>
            </w:pPr>
          </w:p>
        </w:tc>
      </w:tr>
    </w:tbl>
    <w:p w:rsidR="004D1AE6" w:rsidRPr="004D1AE6" w:rsidRDefault="004D1AE6" w:rsidP="004D1AE6">
      <w:pPr>
        <w:spacing w:line="300" w:lineRule="auto"/>
        <w:ind w:firstLine="200"/>
        <w:jc w:val="both"/>
        <w:rPr>
          <w:rFonts w:ascii="Times New Roman" w:eastAsia="標楷體" w:hAnsi="Times New Roman"/>
          <w:sz w:val="26"/>
        </w:rPr>
      </w:pPr>
    </w:p>
    <w:p w:rsidR="004D1AE6" w:rsidRDefault="004D1AE6" w:rsidP="00763F81">
      <w:pPr>
        <w:spacing w:beforeLines="100" w:afterLines="50" w:line="400" w:lineRule="exact"/>
        <w:jc w:val="both"/>
        <w:rPr>
          <w:rFonts w:ascii="Times New Roman" w:eastAsia="標楷體" w:hAnsi="Times New Roman" w:cs="Times New Roman"/>
          <w:kern w:val="0"/>
          <w:szCs w:val="24"/>
        </w:rPr>
        <w:sectPr w:rsidR="004D1AE6" w:rsidSect="000857E2">
          <w:pgSz w:w="11906" w:h="16838"/>
          <w:pgMar w:top="851" w:right="851" w:bottom="851" w:left="851" w:header="851" w:footer="992" w:gutter="0"/>
          <w:cols w:space="425"/>
          <w:docGrid w:type="lines" w:linePitch="360"/>
        </w:sectPr>
      </w:pPr>
    </w:p>
    <w:p w:rsidR="004D1AE6" w:rsidRPr="004D1AE6" w:rsidRDefault="003719C3" w:rsidP="00763F81">
      <w:pPr>
        <w:adjustRightInd w:val="0"/>
        <w:snapToGrid w:val="0"/>
        <w:spacing w:afterLines="50" w:line="240" w:lineRule="atLeast"/>
        <w:ind w:right="113"/>
        <w:jc w:val="right"/>
        <w:rPr>
          <w:rFonts w:ascii="Arial" w:eastAsia="標楷體" w:hAnsi="Arial" w:cs="Arial"/>
          <w:sz w:val="28"/>
          <w:szCs w:val="28"/>
        </w:rPr>
      </w:pPr>
      <w:r w:rsidRPr="003719C3">
        <w:rPr>
          <w:rFonts w:ascii="Arial" w:eastAsia="標楷體" w:hAnsi="標楷體" w:cs="Arial"/>
          <w:b/>
          <w:noProof/>
          <w:kern w:val="0"/>
          <w:sz w:val="28"/>
        </w:rPr>
        <w:lastRenderedPageBreak/>
        <w:pict>
          <v:shapetype id="_x0000_t202" coordsize="21600,21600" o:spt="202" path="m,l,21600r21600,l21600,xe">
            <v:stroke joinstyle="miter"/>
            <v:path gradientshapeok="t" o:connecttype="rect"/>
          </v:shapetype>
          <v:shape id="文字方塊 9" o:spid="_x0000_s1026" type="#_x0000_t202" style="position:absolute;left:0;text-align:left;margin-left:459pt;margin-top:-32.25pt;width:1in;height:22.5pt;z-index:251659264;visibility:visible;mso-wrap-style:non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" filled="f" strokeweight=".5pt">
            <v:textbox>
              <w:txbxContent>
                <w:p w:rsidR="004D1AE6" w:rsidRPr="002A0FFF" w:rsidRDefault="004D1AE6" w:rsidP="004D1AE6">
                  <w:pPr>
                    <w:rPr>
                      <w:rFonts w:ascii="Times New Roman" w:eastAsia="標楷體" w:hAnsi="Times New Roman" w:cs="Times New Roman"/>
                      <w:b/>
                      <w:sz w:val="16"/>
                    </w:rPr>
                  </w:pPr>
                  <w:r w:rsidRPr="002A0FFF">
                    <w:rPr>
                      <w:rFonts w:ascii="Times New Roman" w:eastAsia="標楷體" w:hAnsi="Times New Roman" w:cs="Times New Roman"/>
                      <w:b/>
                      <w:sz w:val="16"/>
                    </w:rPr>
                    <w:t>附件一</w:t>
                  </w:r>
                  <w:r w:rsidRPr="002A0FFF">
                    <w:rPr>
                      <w:rFonts w:ascii="Times New Roman" w:eastAsia="標楷體" w:hAnsi="Times New Roman" w:cs="Times New Roman"/>
                      <w:b/>
                      <w:sz w:val="16"/>
                    </w:rPr>
                    <w:t xml:space="preserve"> </w:t>
                  </w:r>
                  <w:r>
                    <w:rPr>
                      <w:rFonts w:ascii="Times New Roman" w:eastAsia="標楷體" w:hAnsi="Times New Roman" w:cs="Times New Roman"/>
                      <w:b/>
                      <w:sz w:val="16"/>
                    </w:rPr>
                    <w:t>B</w:t>
                  </w:r>
                </w:p>
              </w:txbxContent>
            </v:textbox>
          </v:shape>
        </w:pict>
      </w:r>
      <w:r w:rsidR="004D1AE6" w:rsidRPr="004D1AE6">
        <w:rPr>
          <w:rFonts w:ascii="Arial" w:eastAsia="標楷體" w:hAnsi="Arial" w:cs="Arial"/>
          <w:sz w:val="28"/>
          <w:szCs w:val="28"/>
        </w:rPr>
        <w:t>評鑑日期：</w:t>
      </w:r>
      <w:r w:rsidR="004D1AE6" w:rsidRPr="004D1AE6">
        <w:rPr>
          <w:rFonts w:ascii="Arial" w:eastAsia="標楷體" w:hAnsi="Arial" w:cs="Arial" w:hint="eastAsia"/>
          <w:sz w:val="28"/>
          <w:szCs w:val="28"/>
        </w:rPr>
        <w:t xml:space="preserve">   </w:t>
      </w:r>
      <w:r w:rsidR="004D1AE6" w:rsidRPr="004D1AE6">
        <w:rPr>
          <w:rFonts w:ascii="Arial" w:eastAsia="標楷體" w:hAnsi="Arial" w:cs="Arial" w:hint="eastAsia"/>
          <w:sz w:val="28"/>
          <w:szCs w:val="28"/>
        </w:rPr>
        <w:t>年</w:t>
      </w:r>
      <w:r w:rsidR="004D1AE6" w:rsidRPr="004D1AE6">
        <w:rPr>
          <w:rFonts w:ascii="Arial" w:eastAsia="標楷體" w:hAnsi="Arial" w:cs="Arial" w:hint="eastAsia"/>
          <w:sz w:val="28"/>
          <w:szCs w:val="28"/>
        </w:rPr>
        <w:t xml:space="preserve">    </w:t>
      </w:r>
      <w:r w:rsidR="004D1AE6" w:rsidRPr="004D1AE6">
        <w:rPr>
          <w:rFonts w:ascii="Arial" w:eastAsia="標楷體" w:hAnsi="Arial" w:cs="Arial" w:hint="eastAsia"/>
          <w:sz w:val="28"/>
          <w:szCs w:val="28"/>
        </w:rPr>
        <w:t>月</w:t>
      </w:r>
      <w:r w:rsidR="004D1AE6" w:rsidRPr="004D1AE6">
        <w:rPr>
          <w:rFonts w:ascii="Arial" w:eastAsia="標楷體" w:hAnsi="Arial" w:cs="Arial" w:hint="eastAsia"/>
          <w:sz w:val="28"/>
          <w:szCs w:val="28"/>
        </w:rPr>
        <w:t xml:space="preserve">    </w:t>
      </w:r>
      <w:r w:rsidR="004D1AE6" w:rsidRPr="004D1AE6">
        <w:rPr>
          <w:rFonts w:ascii="Arial" w:eastAsia="標楷體" w:hAnsi="Arial" w:cs="Arial" w:hint="eastAsia"/>
          <w:sz w:val="28"/>
          <w:szCs w:val="28"/>
        </w:rPr>
        <w:t>日</w:t>
      </w:r>
    </w:p>
    <w:tbl>
      <w:tblPr>
        <w:tblW w:w="4994" w:type="pct"/>
        <w:jc w:val="center"/>
        <w:tblLayout w:type="fixed"/>
        <w:tblCellMar>
          <w:left w:w="28" w:type="dxa"/>
          <w:right w:w="28" w:type="dxa"/>
        </w:tblCellMar>
        <w:tblLook w:val="04A0"/>
      </w:tblPr>
      <w:tblGrid>
        <w:gridCol w:w="1333"/>
        <w:gridCol w:w="1945"/>
        <w:gridCol w:w="1394"/>
        <w:gridCol w:w="1394"/>
        <w:gridCol w:w="1394"/>
        <w:gridCol w:w="814"/>
        <w:gridCol w:w="580"/>
        <w:gridCol w:w="562"/>
        <w:gridCol w:w="832"/>
      </w:tblGrid>
      <w:tr w:rsidR="004D1AE6" w:rsidRPr="004D1AE6" w:rsidTr="002219A9">
        <w:trPr>
          <w:trHeight w:val="586"/>
          <w:jc w:val="center"/>
        </w:trPr>
        <w:tc>
          <w:tcPr>
            <w:tcW w:w="651" w:type="pct"/>
            <w:tcBorders>
              <w:top w:val="single" w:sz="8" w:space="0" w:color="auto"/>
              <w:left w:val="single" w:sz="8" w:space="0" w:color="auto"/>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hint="eastAsia"/>
                <w:kern w:val="0"/>
                <w:sz w:val="28"/>
                <w:szCs w:val="28"/>
              </w:rPr>
              <w:t>受評單位</w:t>
            </w:r>
          </w:p>
        </w:tc>
        <w:tc>
          <w:tcPr>
            <w:tcW w:w="4349" w:type="pct"/>
            <w:gridSpan w:val="8"/>
            <w:tcBorders>
              <w:top w:val="single" w:sz="8" w:space="0" w:color="auto"/>
              <w:left w:val="nil"/>
              <w:bottom w:val="single" w:sz="4" w:space="0" w:color="auto"/>
              <w:right w:val="single" w:sz="8" w:space="0" w:color="000000"/>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hint="eastAsia"/>
                <w:kern w:val="0"/>
                <w:sz w:val="28"/>
                <w:szCs w:val="28"/>
              </w:rPr>
              <w:t>OO</w:t>
            </w:r>
            <w:r w:rsidRPr="004D1AE6">
              <w:rPr>
                <w:rFonts w:ascii="Arial" w:eastAsia="標楷體" w:hAnsi="Arial" w:cs="Arial" w:hint="eastAsia"/>
                <w:kern w:val="0"/>
                <w:sz w:val="28"/>
                <w:szCs w:val="28"/>
              </w:rPr>
              <w:t>水資源回收中心</w:t>
            </w:r>
          </w:p>
        </w:tc>
      </w:tr>
      <w:tr w:rsidR="004D1AE6" w:rsidRPr="004D1AE6" w:rsidTr="002219A9">
        <w:trPr>
          <w:trHeight w:val="306"/>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hint="eastAsia"/>
                <w:kern w:val="0"/>
                <w:sz w:val="28"/>
                <w:szCs w:val="28"/>
              </w:rPr>
              <w:t>營運</w:t>
            </w:r>
            <w:r w:rsidRPr="004D1AE6">
              <w:rPr>
                <w:rFonts w:ascii="Arial" w:eastAsia="標楷體" w:hAnsi="Arial" w:cs="Arial"/>
                <w:kern w:val="0"/>
                <w:sz w:val="28"/>
                <w:szCs w:val="28"/>
              </w:rPr>
              <w:t>評鑑</w:t>
            </w:r>
          </w:p>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kern w:val="0"/>
                <w:sz w:val="28"/>
                <w:szCs w:val="28"/>
              </w:rPr>
              <w:t>成績計算</w:t>
            </w: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b/>
                <w:kern w:val="0"/>
                <w:sz w:val="28"/>
                <w:szCs w:val="28"/>
              </w:rPr>
            </w:pPr>
            <w:r w:rsidRPr="004D1AE6">
              <w:rPr>
                <w:rFonts w:ascii="Arial" w:eastAsia="標楷體" w:hAnsi="Arial" w:cs="Arial"/>
                <w:b/>
                <w:kern w:val="0"/>
                <w:sz w:val="28"/>
                <w:szCs w:val="28"/>
              </w:rPr>
              <w:t>項目</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ind w:left="426" w:hangingChars="152" w:hanging="426"/>
              <w:jc w:val="center"/>
              <w:rPr>
                <w:rFonts w:ascii="Arial" w:eastAsia="標楷體" w:hAnsi="Arial" w:cs="Arial"/>
                <w:kern w:val="0"/>
                <w:sz w:val="28"/>
                <w:szCs w:val="28"/>
              </w:rPr>
            </w:pPr>
          </w:p>
          <w:p w:rsidR="004D1AE6" w:rsidRPr="004D1AE6" w:rsidRDefault="004D1AE6" w:rsidP="004D1AE6">
            <w:pPr>
              <w:widowControl/>
              <w:adjustRightInd w:val="0"/>
              <w:snapToGrid w:val="0"/>
              <w:spacing w:line="240" w:lineRule="atLeast"/>
              <w:ind w:left="426" w:hangingChars="152" w:hanging="426"/>
              <w:jc w:val="center"/>
              <w:rPr>
                <w:rFonts w:ascii="Arial" w:eastAsia="標楷體" w:hAnsi="Arial" w:cs="Arial"/>
                <w:kern w:val="0"/>
                <w:sz w:val="28"/>
                <w:szCs w:val="28"/>
              </w:rPr>
            </w:pPr>
            <w:r w:rsidRPr="004D1AE6">
              <w:rPr>
                <w:rFonts w:ascii="Arial" w:eastAsia="標楷體" w:hAnsi="Times New Roman" w:cs="Arial"/>
                <w:kern w:val="0"/>
                <w:sz w:val="28"/>
                <w:szCs w:val="28"/>
              </w:rPr>
              <w:t>委員</w:t>
            </w: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ind w:left="426" w:hangingChars="152" w:hanging="426"/>
              <w:jc w:val="center"/>
              <w:rPr>
                <w:rFonts w:ascii="Arial" w:eastAsia="標楷體" w:hAnsi="Arial" w:cs="Arial"/>
                <w:kern w:val="0"/>
                <w:sz w:val="28"/>
                <w:szCs w:val="28"/>
              </w:rPr>
            </w:pPr>
          </w:p>
          <w:p w:rsidR="004D1AE6" w:rsidRPr="004D1AE6" w:rsidRDefault="004D1AE6" w:rsidP="004D1AE6">
            <w:pPr>
              <w:widowControl/>
              <w:adjustRightInd w:val="0"/>
              <w:snapToGrid w:val="0"/>
              <w:spacing w:line="240" w:lineRule="atLeast"/>
              <w:ind w:left="426" w:hangingChars="152" w:hanging="426"/>
              <w:jc w:val="center"/>
              <w:rPr>
                <w:rFonts w:ascii="Arial" w:eastAsia="標楷體" w:hAnsi="Arial" w:cs="Arial"/>
                <w:kern w:val="0"/>
                <w:sz w:val="28"/>
                <w:szCs w:val="28"/>
              </w:rPr>
            </w:pPr>
            <w:r w:rsidRPr="004D1AE6">
              <w:rPr>
                <w:rFonts w:ascii="Arial" w:eastAsia="標楷體" w:hAnsi="Times New Roman" w:cs="Arial"/>
                <w:kern w:val="0"/>
                <w:sz w:val="28"/>
                <w:szCs w:val="28"/>
              </w:rPr>
              <w:t>委員</w:t>
            </w: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ind w:left="426" w:hangingChars="152" w:hanging="426"/>
              <w:jc w:val="center"/>
              <w:rPr>
                <w:rFonts w:ascii="Arial" w:eastAsia="標楷體" w:hAnsi="Arial" w:cs="Arial"/>
                <w:kern w:val="0"/>
                <w:sz w:val="28"/>
                <w:szCs w:val="28"/>
              </w:rPr>
            </w:pPr>
          </w:p>
          <w:p w:rsidR="004D1AE6" w:rsidRPr="004D1AE6" w:rsidRDefault="004D1AE6" w:rsidP="004D1AE6">
            <w:pPr>
              <w:widowControl/>
              <w:adjustRightInd w:val="0"/>
              <w:snapToGrid w:val="0"/>
              <w:spacing w:line="240" w:lineRule="atLeast"/>
              <w:ind w:left="426" w:hangingChars="152" w:hanging="426"/>
              <w:jc w:val="center"/>
              <w:rPr>
                <w:rFonts w:ascii="Arial" w:eastAsia="標楷體" w:hAnsi="Arial" w:cs="Arial"/>
                <w:kern w:val="0"/>
                <w:sz w:val="28"/>
                <w:szCs w:val="28"/>
              </w:rPr>
            </w:pPr>
            <w:r w:rsidRPr="004D1AE6">
              <w:rPr>
                <w:rFonts w:ascii="Arial" w:eastAsia="標楷體" w:hAnsi="Times New Roman" w:cs="Arial"/>
                <w:kern w:val="0"/>
                <w:sz w:val="28"/>
                <w:szCs w:val="28"/>
              </w:rPr>
              <w:t>委員</w:t>
            </w: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ind w:left="426" w:hangingChars="152" w:hanging="426"/>
              <w:jc w:val="center"/>
              <w:rPr>
                <w:rFonts w:ascii="Arial" w:eastAsia="標楷體" w:hAnsi="Arial" w:cs="Arial"/>
                <w:kern w:val="0"/>
                <w:sz w:val="28"/>
                <w:szCs w:val="28"/>
              </w:rPr>
            </w:pPr>
          </w:p>
          <w:p w:rsidR="004D1AE6" w:rsidRPr="004D1AE6" w:rsidRDefault="004D1AE6" w:rsidP="004D1AE6">
            <w:pPr>
              <w:widowControl/>
              <w:adjustRightInd w:val="0"/>
              <w:snapToGrid w:val="0"/>
              <w:spacing w:line="240" w:lineRule="atLeast"/>
              <w:ind w:left="426" w:hangingChars="152" w:hanging="426"/>
              <w:jc w:val="center"/>
              <w:rPr>
                <w:rFonts w:ascii="Arial" w:eastAsia="標楷體" w:hAnsi="Arial" w:cs="Arial"/>
                <w:kern w:val="0"/>
                <w:sz w:val="28"/>
                <w:szCs w:val="28"/>
              </w:rPr>
            </w:pPr>
            <w:r w:rsidRPr="004D1AE6">
              <w:rPr>
                <w:rFonts w:ascii="Arial" w:eastAsia="標楷體" w:hAnsi="Times New Roman" w:cs="Arial"/>
                <w:kern w:val="0"/>
                <w:sz w:val="28"/>
                <w:szCs w:val="28"/>
              </w:rPr>
              <w:t>委員</w:t>
            </w: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b/>
                <w:kern w:val="0"/>
                <w:sz w:val="28"/>
                <w:szCs w:val="28"/>
              </w:rPr>
            </w:pPr>
            <w:r w:rsidRPr="004D1AE6">
              <w:rPr>
                <w:rFonts w:ascii="Arial" w:eastAsia="標楷體" w:hAnsi="Arial" w:cs="Arial" w:hint="eastAsia"/>
                <w:b/>
                <w:kern w:val="0"/>
                <w:sz w:val="28"/>
                <w:szCs w:val="28"/>
              </w:rPr>
              <w:t>平均</w:t>
            </w:r>
          </w:p>
        </w:tc>
      </w:tr>
      <w:tr w:rsidR="004D1AE6" w:rsidRPr="004D1AE6" w:rsidTr="002219A9">
        <w:trPr>
          <w:trHeight w:val="747"/>
          <w:jc w:val="center"/>
        </w:trPr>
        <w:tc>
          <w:tcPr>
            <w:tcW w:w="6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rPr>
                <w:rFonts w:ascii="Arial" w:eastAsia="標楷體" w:hAnsi="Arial" w:cs="Arial"/>
                <w:kern w:val="0"/>
                <w:sz w:val="28"/>
                <w:szCs w:val="28"/>
              </w:rPr>
            </w:pP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kern w:val="0"/>
                <w:sz w:val="28"/>
                <w:szCs w:val="28"/>
              </w:rPr>
              <w:t>管理</w:t>
            </w:r>
          </w:p>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kern w:val="0"/>
                <w:sz w:val="28"/>
                <w:szCs w:val="28"/>
              </w:rPr>
              <w:t>(</w:t>
            </w:r>
            <w:r w:rsidRPr="004D1AE6">
              <w:rPr>
                <w:rFonts w:ascii="Arial" w:eastAsia="標楷體" w:hAnsi="Arial" w:cs="Arial" w:hint="eastAsia"/>
                <w:kern w:val="0"/>
                <w:sz w:val="28"/>
                <w:szCs w:val="28"/>
              </w:rPr>
              <w:t>35</w:t>
            </w:r>
            <w:r w:rsidRPr="004D1AE6">
              <w:rPr>
                <w:rFonts w:ascii="Arial" w:eastAsia="標楷體" w:hAnsi="Arial" w:cs="Arial"/>
                <w:kern w:val="0"/>
                <w:sz w:val="28"/>
                <w:szCs w:val="28"/>
              </w:rPr>
              <w:t>%)</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r>
      <w:tr w:rsidR="004D1AE6" w:rsidRPr="004D1AE6" w:rsidTr="002219A9">
        <w:trPr>
          <w:trHeight w:val="687"/>
          <w:jc w:val="center"/>
        </w:trPr>
        <w:tc>
          <w:tcPr>
            <w:tcW w:w="6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rPr>
                <w:rFonts w:ascii="Arial" w:eastAsia="標楷體" w:hAnsi="Arial" w:cs="Arial"/>
                <w:kern w:val="0"/>
                <w:sz w:val="28"/>
                <w:szCs w:val="28"/>
              </w:rPr>
            </w:pP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kern w:val="0"/>
                <w:sz w:val="28"/>
                <w:szCs w:val="28"/>
              </w:rPr>
              <w:t>操作</w:t>
            </w:r>
          </w:p>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kern w:val="0"/>
                <w:sz w:val="28"/>
                <w:szCs w:val="28"/>
              </w:rPr>
              <w:t>(25%)</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r>
      <w:tr w:rsidR="004D1AE6" w:rsidRPr="004D1AE6" w:rsidTr="002219A9">
        <w:trPr>
          <w:trHeight w:val="696"/>
          <w:jc w:val="center"/>
        </w:trPr>
        <w:tc>
          <w:tcPr>
            <w:tcW w:w="6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rPr>
                <w:rFonts w:ascii="Arial" w:eastAsia="標楷體" w:hAnsi="Arial" w:cs="Arial"/>
                <w:kern w:val="0"/>
                <w:sz w:val="28"/>
                <w:szCs w:val="28"/>
              </w:rPr>
            </w:pP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autoSpaceDE w:val="0"/>
              <w:autoSpaceDN w:val="0"/>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kern w:val="0"/>
                <w:sz w:val="28"/>
                <w:szCs w:val="28"/>
              </w:rPr>
              <w:t>維護</w:t>
            </w:r>
          </w:p>
          <w:p w:rsidR="004D1AE6" w:rsidRPr="004D1AE6" w:rsidRDefault="004D1AE6" w:rsidP="004D1AE6">
            <w:pPr>
              <w:autoSpaceDE w:val="0"/>
              <w:autoSpaceDN w:val="0"/>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kern w:val="0"/>
                <w:sz w:val="28"/>
                <w:szCs w:val="28"/>
              </w:rPr>
              <w:t>(25%)</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r>
      <w:tr w:rsidR="004D1AE6" w:rsidRPr="004D1AE6" w:rsidTr="002219A9">
        <w:trPr>
          <w:trHeight w:val="567"/>
          <w:jc w:val="center"/>
        </w:trPr>
        <w:tc>
          <w:tcPr>
            <w:tcW w:w="6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rPr>
                <w:rFonts w:ascii="Arial" w:eastAsia="標楷體" w:hAnsi="Arial" w:cs="Arial"/>
                <w:kern w:val="0"/>
                <w:sz w:val="28"/>
                <w:szCs w:val="28"/>
              </w:rPr>
            </w:pP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Cs w:val="24"/>
              </w:rPr>
            </w:pPr>
            <w:r w:rsidRPr="004D1AE6">
              <w:rPr>
                <w:rFonts w:ascii="Arial" w:eastAsia="標楷體" w:hAnsi="Arial" w:cs="Arial"/>
                <w:kern w:val="0"/>
                <w:szCs w:val="24"/>
              </w:rPr>
              <w:t>水質檢驗與</w:t>
            </w:r>
            <w:r w:rsidRPr="004D1AE6">
              <w:rPr>
                <w:rFonts w:ascii="Arial" w:eastAsia="標楷體" w:hAnsi="Arial" w:cs="Arial"/>
                <w:kern w:val="0"/>
                <w:szCs w:val="24"/>
              </w:rPr>
              <w:br/>
            </w:r>
            <w:r w:rsidRPr="004D1AE6">
              <w:rPr>
                <w:rFonts w:ascii="Arial" w:eastAsia="標楷體" w:hAnsi="Arial" w:cs="Arial"/>
                <w:kern w:val="0"/>
                <w:szCs w:val="24"/>
              </w:rPr>
              <w:t>績效展現</w:t>
            </w:r>
          </w:p>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kern w:val="0"/>
                <w:szCs w:val="24"/>
              </w:rPr>
              <w:t>(10%)</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r>
      <w:tr w:rsidR="004D1AE6" w:rsidRPr="004D1AE6" w:rsidTr="002219A9">
        <w:trPr>
          <w:trHeight w:val="778"/>
          <w:jc w:val="center"/>
        </w:trPr>
        <w:tc>
          <w:tcPr>
            <w:tcW w:w="6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rPr>
                <w:rFonts w:ascii="Arial" w:eastAsia="標楷體" w:hAnsi="Arial" w:cs="Arial"/>
                <w:kern w:val="0"/>
                <w:sz w:val="28"/>
                <w:szCs w:val="28"/>
              </w:rPr>
            </w:pP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hint="eastAsia"/>
                <w:kern w:val="0"/>
                <w:sz w:val="28"/>
                <w:szCs w:val="28"/>
              </w:rPr>
              <w:t>分署督導分數</w:t>
            </w:r>
            <w:r w:rsidRPr="004D1AE6">
              <w:rPr>
                <w:rFonts w:ascii="Arial" w:eastAsia="標楷體" w:hAnsi="Arial" w:cs="Arial"/>
                <w:kern w:val="0"/>
                <w:sz w:val="28"/>
                <w:szCs w:val="28"/>
              </w:rPr>
              <w:br/>
            </w:r>
            <w:r w:rsidRPr="004D1AE6">
              <w:rPr>
                <w:rFonts w:ascii="Arial" w:eastAsia="標楷體" w:hAnsi="Arial" w:cs="Arial" w:hint="eastAsia"/>
                <w:kern w:val="0"/>
                <w:sz w:val="28"/>
                <w:szCs w:val="28"/>
              </w:rPr>
              <w:t>(2%)</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r>
      <w:tr w:rsidR="004D1AE6" w:rsidRPr="004D1AE6" w:rsidTr="002219A9">
        <w:trPr>
          <w:trHeight w:val="781"/>
          <w:jc w:val="center"/>
        </w:trPr>
        <w:tc>
          <w:tcPr>
            <w:tcW w:w="6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rPr>
                <w:rFonts w:ascii="Arial" w:eastAsia="標楷體" w:hAnsi="Arial" w:cs="Arial"/>
                <w:kern w:val="0"/>
                <w:sz w:val="28"/>
                <w:szCs w:val="28"/>
              </w:rPr>
            </w:pP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hint="eastAsia"/>
                <w:kern w:val="0"/>
                <w:sz w:val="28"/>
                <w:szCs w:val="28"/>
              </w:rPr>
              <w:t>委員綜合考評</w:t>
            </w:r>
          </w:p>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hint="eastAsia"/>
                <w:kern w:val="0"/>
                <w:sz w:val="28"/>
                <w:szCs w:val="28"/>
              </w:rPr>
              <w:t>(3%)</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r>
      <w:tr w:rsidR="004D1AE6" w:rsidRPr="004D1AE6" w:rsidTr="002219A9">
        <w:trPr>
          <w:trHeight w:val="632"/>
          <w:jc w:val="center"/>
        </w:trPr>
        <w:tc>
          <w:tcPr>
            <w:tcW w:w="651" w:type="pct"/>
            <w:vMerge/>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rPr>
                <w:rFonts w:ascii="Arial" w:eastAsia="標楷體" w:hAnsi="Arial" w:cs="Arial"/>
                <w:kern w:val="0"/>
                <w:sz w:val="28"/>
                <w:szCs w:val="28"/>
              </w:rPr>
            </w:pPr>
          </w:p>
        </w:tc>
        <w:tc>
          <w:tcPr>
            <w:tcW w:w="949"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r w:rsidRPr="004D1AE6">
              <w:rPr>
                <w:rFonts w:ascii="Arial" w:eastAsia="標楷體" w:hAnsi="Arial" w:cs="Arial" w:hint="eastAsia"/>
                <w:kern w:val="0"/>
                <w:sz w:val="28"/>
                <w:szCs w:val="28"/>
              </w:rPr>
              <w:t>合計</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c>
          <w:tcPr>
            <w:tcW w:w="680" w:type="pct"/>
            <w:gridSpan w:val="2"/>
            <w:tcBorders>
              <w:top w:val="single" w:sz="4" w:space="0" w:color="auto"/>
              <w:left w:val="nil"/>
              <w:bottom w:val="single" w:sz="4" w:space="0" w:color="auto"/>
              <w:right w:val="single" w:sz="4" w:space="0" w:color="auto"/>
            </w:tcBorders>
            <w:shd w:val="clear" w:color="auto" w:fill="auto"/>
            <w:vAlign w:val="center"/>
          </w:tcPr>
          <w:p w:rsidR="004D1AE6" w:rsidRPr="004D1AE6" w:rsidRDefault="004D1AE6" w:rsidP="004D1AE6">
            <w:pPr>
              <w:widowControl/>
              <w:adjustRightInd w:val="0"/>
              <w:snapToGrid w:val="0"/>
              <w:spacing w:line="240" w:lineRule="atLeast"/>
              <w:jc w:val="center"/>
              <w:rPr>
                <w:rFonts w:ascii="Arial" w:eastAsia="標楷體" w:hAnsi="Arial" w:cs="Arial"/>
                <w:kern w:val="0"/>
                <w:sz w:val="28"/>
                <w:szCs w:val="28"/>
              </w:rPr>
            </w:pPr>
          </w:p>
        </w:tc>
      </w:tr>
      <w:tr w:rsidR="004D1AE6" w:rsidRPr="004D1AE6" w:rsidTr="002219A9">
        <w:trPr>
          <w:trHeight w:val="981"/>
          <w:jc w:val="center"/>
        </w:trPr>
        <w:tc>
          <w:tcPr>
            <w:tcW w:w="5000" w:type="pct"/>
            <w:gridSpan w:val="9"/>
            <w:tcBorders>
              <w:top w:val="single" w:sz="4" w:space="0" w:color="auto"/>
              <w:left w:val="single" w:sz="8" w:space="0" w:color="auto"/>
              <w:bottom w:val="single" w:sz="4" w:space="0" w:color="auto"/>
              <w:right w:val="single" w:sz="8" w:space="0" w:color="000000"/>
            </w:tcBorders>
            <w:shd w:val="clear" w:color="auto" w:fill="auto"/>
            <w:vAlign w:val="center"/>
          </w:tcPr>
          <w:p w:rsidR="004D1AE6" w:rsidRPr="004D1AE6" w:rsidRDefault="004D1AE6" w:rsidP="004D1AE6">
            <w:pPr>
              <w:widowControl/>
              <w:snapToGrid w:val="0"/>
              <w:rPr>
                <w:rFonts w:ascii="Times New Roman" w:eastAsia="標楷體" w:hAnsi="Times New Roman" w:cs="Times New Roman"/>
                <w:sz w:val="22"/>
                <w:szCs w:val="20"/>
              </w:rPr>
            </w:pPr>
            <w:r w:rsidRPr="004D1AE6">
              <w:rPr>
                <w:rFonts w:ascii="Times New Roman" w:eastAsia="標楷體" w:hAnsi="Times New Roman" w:cs="Times New Roman"/>
                <w:sz w:val="22"/>
              </w:rPr>
              <w:t>備註：特優：總平均得分九十分以上者；優等：總平均得分八十五分以上未達九十分者；甲等：總平均得分八十分以上未達八十五分者；乙等：總平均得分七十分以上未達八十分者；丙等：總平均得分未達七十分者。</w:t>
            </w:r>
          </w:p>
        </w:tc>
      </w:tr>
      <w:tr w:rsidR="004D1AE6" w:rsidRPr="004D1AE6" w:rsidTr="002219A9">
        <w:trPr>
          <w:trHeight w:val="632"/>
          <w:jc w:val="center"/>
        </w:trPr>
        <w:tc>
          <w:tcPr>
            <w:tcW w:w="4037" w:type="pct"/>
            <w:gridSpan w:val="6"/>
            <w:tcBorders>
              <w:top w:val="single" w:sz="4" w:space="0" w:color="auto"/>
              <w:left w:val="single" w:sz="4" w:space="0" w:color="auto"/>
              <w:bottom w:val="single" w:sz="4" w:space="0" w:color="auto"/>
              <w:right w:val="single" w:sz="4" w:space="0" w:color="auto"/>
            </w:tcBorders>
            <w:shd w:val="clear" w:color="auto" w:fill="auto"/>
          </w:tcPr>
          <w:p w:rsidR="004D1AE6" w:rsidRPr="004D1AE6" w:rsidRDefault="004D1AE6" w:rsidP="004D1AE6">
            <w:pPr>
              <w:snapToGrid w:val="0"/>
              <w:spacing w:line="300" w:lineRule="exact"/>
              <w:ind w:left="1560" w:hangingChars="709" w:hanging="1560"/>
              <w:jc w:val="both"/>
              <w:rPr>
                <w:rFonts w:ascii="Times New Roman" w:eastAsia="標楷體" w:hAnsi="Times New Roman" w:cs="Times New Roman"/>
                <w:sz w:val="22"/>
                <w:szCs w:val="24"/>
              </w:rPr>
            </w:pPr>
            <w:r w:rsidRPr="004D1AE6">
              <w:rPr>
                <w:rFonts w:ascii="Times New Roman" w:eastAsia="標楷體" w:hAnsi="Times New Roman" w:cs="Times New Roman" w:hint="eastAsia"/>
                <w:sz w:val="22"/>
                <w:szCs w:val="24"/>
              </w:rPr>
              <w:t>基本條件</w:t>
            </w:r>
            <w:r w:rsidRPr="004D1AE6">
              <w:rPr>
                <w:rFonts w:ascii="Times New Roman" w:eastAsia="標楷體" w:hAnsi="Times New Roman" w:cs="Times New Roman"/>
                <w:sz w:val="22"/>
                <w:szCs w:val="24"/>
              </w:rPr>
              <w:t>說明：若</w:t>
            </w:r>
            <w:r w:rsidRPr="004D1AE6">
              <w:rPr>
                <w:rFonts w:ascii="Times New Roman" w:eastAsia="標楷體" w:hAnsi="Times New Roman" w:cs="Times New Roman" w:hint="eastAsia"/>
                <w:sz w:val="22"/>
                <w:szCs w:val="24"/>
              </w:rPr>
              <w:t>有</w:t>
            </w:r>
            <w:r w:rsidRPr="004D1AE6">
              <w:rPr>
                <w:rFonts w:ascii="Times New Roman" w:eastAsia="標楷體" w:hAnsi="Times New Roman" w:cs="Times New Roman"/>
                <w:sz w:val="22"/>
                <w:szCs w:val="24"/>
              </w:rPr>
              <w:t>下列</w:t>
            </w:r>
            <w:r w:rsidRPr="004D1AE6">
              <w:rPr>
                <w:rFonts w:ascii="Times New Roman" w:eastAsia="標楷體" w:hAnsi="Times New Roman" w:cs="Times New Roman" w:hint="eastAsia"/>
                <w:sz w:val="22"/>
                <w:szCs w:val="24"/>
              </w:rPr>
              <w:t>任何事項不符合</w:t>
            </w:r>
            <w:r w:rsidRPr="004D1AE6">
              <w:rPr>
                <w:rFonts w:ascii="Times New Roman" w:eastAsia="標楷體" w:hAnsi="Times New Roman" w:cs="Times New Roman"/>
                <w:sz w:val="22"/>
                <w:szCs w:val="24"/>
              </w:rPr>
              <w:t>，則</w:t>
            </w:r>
            <w:r w:rsidRPr="004D1AE6">
              <w:rPr>
                <w:rFonts w:ascii="Times New Roman" w:eastAsia="標楷體" w:hAnsi="Times New Roman" w:cs="Times New Roman" w:hint="eastAsia"/>
                <w:sz w:val="22"/>
                <w:szCs w:val="24"/>
              </w:rPr>
              <w:t>對原始合計分數進行扣分後計算等第，</w:t>
            </w:r>
            <w:r w:rsidRPr="004D1AE6">
              <w:rPr>
                <w:rFonts w:ascii="Times New Roman" w:eastAsia="標楷體" w:hAnsi="Times New Roman" w:cs="Times New Roman" w:hint="eastAsia"/>
                <w:sz w:val="22"/>
                <w:szCs w:val="24"/>
              </w:rPr>
              <w:t xml:space="preserve">  </w:t>
            </w:r>
            <w:r w:rsidRPr="004D1AE6">
              <w:rPr>
                <w:rFonts w:ascii="Times New Roman" w:eastAsia="標楷體" w:hAnsi="Times New Roman" w:cs="Times New Roman" w:hint="eastAsia"/>
                <w:kern w:val="0"/>
                <w:sz w:val="22"/>
                <w:szCs w:val="24"/>
              </w:rPr>
              <w:t>如有特殊情事而導致無法符合者請向評鑑委員說明，則不在此限。</w:t>
            </w:r>
          </w:p>
          <w:p w:rsidR="004D1AE6" w:rsidRPr="004D1AE6" w:rsidRDefault="004D1AE6" w:rsidP="004D1AE6">
            <w:pPr>
              <w:snapToGrid w:val="0"/>
              <w:spacing w:line="300" w:lineRule="exact"/>
              <w:ind w:left="330" w:hangingChars="150" w:hanging="330"/>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1</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前一年度無放流水質不合格被環保單位裁罰，且無通報勞動檢查機構之職業災害。</w:t>
            </w:r>
          </w:p>
          <w:p w:rsidR="004D1AE6" w:rsidRPr="004D1AE6" w:rsidRDefault="004D1AE6" w:rsidP="004D1AE6">
            <w:pPr>
              <w:snapToGrid w:val="0"/>
              <w:spacing w:line="300" w:lineRule="exact"/>
              <w:ind w:left="330" w:hangingChars="150" w:hanging="330"/>
              <w:jc w:val="both"/>
              <w:rPr>
                <w:rFonts w:ascii="Times New Roman" w:eastAsia="標楷體" w:hAnsi="Times New Roman" w:cs="Times New Roman"/>
                <w:sz w:val="22"/>
                <w:szCs w:val="24"/>
              </w:rPr>
            </w:pPr>
            <w:r w:rsidRPr="004D1AE6">
              <w:rPr>
                <w:rFonts w:ascii="Times New Roman" w:eastAsia="標楷體" w:hAnsi="Times New Roman" w:cs="Times New Roman" w:hint="eastAsia"/>
                <w:sz w:val="22"/>
                <w:szCs w:val="24"/>
              </w:rPr>
              <w:t>2</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hint="eastAsia"/>
                <w:sz w:val="22"/>
              </w:rPr>
              <w:t>評鑑前一個月份之近</w:t>
            </w:r>
            <w:r w:rsidRPr="004D1AE6">
              <w:rPr>
                <w:rFonts w:ascii="Times New Roman" w:eastAsia="標楷體" w:hAnsi="Times New Roman" w:cs="Times New Roman"/>
                <w:sz w:val="22"/>
              </w:rPr>
              <w:t>6</w:t>
            </w:r>
            <w:r w:rsidRPr="004D1AE6">
              <w:rPr>
                <w:rFonts w:ascii="Times New Roman" w:eastAsia="標楷體" w:hAnsi="Times New Roman" w:cs="Times New Roman" w:hint="eastAsia"/>
                <w:sz w:val="22"/>
              </w:rPr>
              <w:t>個月</w:t>
            </w:r>
            <w:r w:rsidRPr="004D1AE6">
              <w:rPr>
                <w:rFonts w:ascii="Times New Roman" w:eastAsia="標楷體" w:hAnsi="Times New Roman" w:cs="Times New Roman" w:hint="eastAsia"/>
                <w:sz w:val="22"/>
                <w:szCs w:val="24"/>
              </w:rPr>
              <w:t>放流水</w:t>
            </w:r>
            <w:r w:rsidRPr="004D1AE6">
              <w:rPr>
                <w:rFonts w:ascii="Times New Roman" w:eastAsia="標楷體" w:hAnsi="Times New Roman" w:cs="Times New Roman" w:hint="eastAsia"/>
                <w:sz w:val="22"/>
                <w:szCs w:val="24"/>
              </w:rPr>
              <w:t>SS</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hint="eastAsia"/>
                <w:sz w:val="22"/>
                <w:szCs w:val="24"/>
              </w:rPr>
              <w:t>B</w:t>
            </w:r>
            <w:r w:rsidRPr="004D1AE6">
              <w:rPr>
                <w:rFonts w:ascii="Times New Roman" w:eastAsia="標楷體" w:hAnsi="Times New Roman" w:cs="Times New Roman"/>
                <w:sz w:val="22"/>
                <w:szCs w:val="24"/>
              </w:rPr>
              <w:t>OD</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C</w:t>
            </w:r>
            <w:r w:rsidRPr="004D1AE6">
              <w:rPr>
                <w:rFonts w:ascii="Times New Roman" w:eastAsia="標楷體" w:hAnsi="Times New Roman" w:cs="Times New Roman"/>
                <w:sz w:val="22"/>
                <w:szCs w:val="24"/>
              </w:rPr>
              <w:t>OD</w:t>
            </w:r>
            <w:r w:rsidRPr="004D1AE6">
              <w:rPr>
                <w:rFonts w:ascii="Times New Roman" w:eastAsia="標楷體" w:hAnsi="Times New Roman" w:cs="Times New Roman"/>
                <w:sz w:val="22"/>
                <w:szCs w:val="24"/>
              </w:rPr>
              <w:t>、大腸桿菌群濃度檢測結果每次皆符合法規標準；氨氮濃度檢測結果</w:t>
            </w:r>
            <w:r w:rsidRPr="004D1AE6">
              <w:rPr>
                <w:rFonts w:ascii="Times New Roman" w:eastAsia="標楷體" w:hAnsi="Times New Roman" w:cs="Times New Roman"/>
                <w:sz w:val="22"/>
                <w:szCs w:val="24"/>
              </w:rPr>
              <w:t>90%</w:t>
            </w:r>
            <w:r w:rsidRPr="004D1AE6">
              <w:rPr>
                <w:rFonts w:ascii="Times New Roman" w:eastAsia="標楷體" w:hAnsi="Times New Roman" w:cs="Times New Roman"/>
                <w:sz w:val="22"/>
                <w:szCs w:val="24"/>
              </w:rPr>
              <w:t>以上符合法規標準。</w:t>
            </w:r>
          </w:p>
          <w:p w:rsidR="004D1AE6" w:rsidRPr="004D1AE6" w:rsidRDefault="004D1AE6" w:rsidP="004D1AE6">
            <w:pPr>
              <w:snapToGrid w:val="0"/>
              <w:spacing w:line="300" w:lineRule="exact"/>
              <w:ind w:left="330" w:hangingChars="150" w:hanging="330"/>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3</w:t>
            </w:r>
            <w:r w:rsidRPr="004D1AE6">
              <w:rPr>
                <w:rFonts w:ascii="Times New Roman" w:eastAsia="標楷體" w:hAnsi="Times New Roman" w:cs="Times New Roman"/>
                <w:sz w:val="22"/>
                <w:szCs w:val="24"/>
              </w:rPr>
              <w:t>、重要設備</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rPr>
              <w:t>進流抽水機、初沉池刮泥機、生物單元鼓風機</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rPr>
              <w:t>輪曝機、二沉池刮泥機、污泥脫水機</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rPr>
              <w:t>維護良善，完工未滿</w:t>
            </w:r>
            <w:r w:rsidRPr="004D1AE6">
              <w:rPr>
                <w:rFonts w:ascii="Times New Roman" w:eastAsia="標楷體" w:hAnsi="Times New Roman" w:cs="Times New Roman"/>
                <w:sz w:val="22"/>
                <w:szCs w:val="24"/>
              </w:rPr>
              <w:t>5</w:t>
            </w:r>
            <w:r w:rsidRPr="004D1AE6">
              <w:rPr>
                <w:rFonts w:ascii="Times New Roman" w:eastAsia="標楷體" w:hAnsi="Times New Roman" w:cs="Times New Roman"/>
                <w:sz w:val="22"/>
                <w:szCs w:val="24"/>
              </w:rPr>
              <w:t>年廠站重要設備妥善率分別達</w:t>
            </w:r>
            <w:r w:rsidRPr="004D1AE6">
              <w:rPr>
                <w:rFonts w:ascii="Times New Roman" w:eastAsia="標楷體" w:hAnsi="Times New Roman" w:cs="Times New Roman"/>
                <w:sz w:val="22"/>
                <w:szCs w:val="24"/>
              </w:rPr>
              <w:t>95%</w:t>
            </w:r>
            <w:r w:rsidRPr="004D1AE6">
              <w:rPr>
                <w:rFonts w:ascii="Times New Roman" w:eastAsia="標楷體" w:hAnsi="Times New Roman" w:cs="Times New Roman"/>
                <w:sz w:val="22"/>
                <w:szCs w:val="24"/>
              </w:rPr>
              <w:t>以上，完工超過</w:t>
            </w:r>
            <w:r w:rsidRPr="004D1AE6">
              <w:rPr>
                <w:rFonts w:ascii="Times New Roman" w:eastAsia="標楷體" w:hAnsi="Times New Roman" w:cs="Times New Roman"/>
                <w:sz w:val="22"/>
                <w:szCs w:val="24"/>
              </w:rPr>
              <w:t>5</w:t>
            </w:r>
            <w:r w:rsidRPr="004D1AE6">
              <w:rPr>
                <w:rFonts w:ascii="Times New Roman" w:eastAsia="標楷體" w:hAnsi="Times New Roman" w:cs="Times New Roman"/>
                <w:sz w:val="22"/>
                <w:szCs w:val="24"/>
              </w:rPr>
              <w:t>年廠站重要設備妥善率分別達</w:t>
            </w:r>
            <w:r w:rsidRPr="004D1AE6">
              <w:rPr>
                <w:rFonts w:ascii="Times New Roman" w:eastAsia="標楷體" w:hAnsi="Times New Roman" w:cs="Times New Roman"/>
                <w:sz w:val="22"/>
                <w:szCs w:val="24"/>
              </w:rPr>
              <w:t>90%</w:t>
            </w:r>
            <w:r w:rsidRPr="004D1AE6">
              <w:rPr>
                <w:rFonts w:ascii="Times New Roman" w:eastAsia="標楷體" w:hAnsi="Times New Roman" w:cs="Times New Roman"/>
                <w:sz w:val="22"/>
                <w:szCs w:val="24"/>
              </w:rPr>
              <w:t>以上。</w:t>
            </w:r>
            <w:r w:rsidRPr="004D1AE6">
              <w:rPr>
                <w:rFonts w:ascii="Times New Roman" w:eastAsia="標楷體" w:hAnsi="Times New Roman" w:cs="Times New Roman"/>
                <w:sz w:val="22"/>
              </w:rPr>
              <w:t>(</w:t>
            </w:r>
            <w:r w:rsidRPr="004D1AE6">
              <w:rPr>
                <w:rFonts w:ascii="Times New Roman" w:eastAsia="標楷體" w:hAnsi="Times New Roman" w:cs="Times New Roman" w:hint="eastAsia"/>
                <w:sz w:val="22"/>
              </w:rPr>
              <w:t>統計評鑑前一個月份之近</w:t>
            </w:r>
            <w:r w:rsidRPr="004D1AE6">
              <w:rPr>
                <w:rFonts w:ascii="Times New Roman" w:eastAsia="標楷體" w:hAnsi="Times New Roman" w:cs="Times New Roman"/>
                <w:sz w:val="22"/>
              </w:rPr>
              <w:t>6</w:t>
            </w:r>
            <w:r w:rsidRPr="004D1AE6">
              <w:rPr>
                <w:rFonts w:ascii="Times New Roman" w:eastAsia="標楷體" w:hAnsi="Times New Roman" w:cs="Times New Roman" w:hint="eastAsia"/>
                <w:sz w:val="22"/>
              </w:rPr>
              <w:t>個月</w:t>
            </w:r>
            <w:r w:rsidRPr="004D1AE6">
              <w:rPr>
                <w:rFonts w:ascii="Times New Roman" w:eastAsia="標楷體" w:hAnsi="Times New Roman" w:cs="Times New Roman"/>
                <w:sz w:val="22"/>
              </w:rPr>
              <w:t>)</w:t>
            </w:r>
          </w:p>
          <w:p w:rsidR="004D1AE6" w:rsidRPr="004D1AE6" w:rsidRDefault="004D1AE6" w:rsidP="004D1AE6">
            <w:pPr>
              <w:snapToGrid w:val="0"/>
              <w:spacing w:line="300" w:lineRule="exact"/>
              <w:ind w:left="330" w:hangingChars="150" w:hanging="330"/>
              <w:jc w:val="both"/>
              <w:rPr>
                <w:rFonts w:ascii="Times New Roman" w:eastAsia="標楷體" w:hAnsi="Times New Roman" w:cs="Times New Roman"/>
                <w:sz w:val="22"/>
                <w:szCs w:val="24"/>
              </w:rPr>
            </w:pPr>
            <w:r w:rsidRPr="004D1AE6">
              <w:rPr>
                <w:rFonts w:ascii="Times New Roman" w:eastAsia="標楷體" w:hAnsi="Times New Roman" w:cs="Times New Roman"/>
                <w:sz w:val="22"/>
                <w:szCs w:val="24"/>
              </w:rPr>
              <w:t>4</w:t>
            </w:r>
            <w:r w:rsidRPr="004D1AE6">
              <w:rPr>
                <w:rFonts w:ascii="Times New Roman" w:eastAsia="標楷體" w:hAnsi="Times New Roman" w:cs="Times New Roman"/>
                <w:sz w:val="22"/>
                <w:szCs w:val="24"/>
              </w:rPr>
              <w:t>、盲樣檢測落於允收範圍內之樣品數量至少達總數量</w:t>
            </w:r>
            <w:r w:rsidRPr="004D1AE6">
              <w:rPr>
                <w:rFonts w:ascii="Times New Roman" w:eastAsia="標楷體" w:hAnsi="Times New Roman" w:cs="Times New Roman"/>
                <w:sz w:val="22"/>
                <w:szCs w:val="24"/>
              </w:rPr>
              <w:t>50%</w:t>
            </w:r>
            <w:r w:rsidRPr="004D1AE6">
              <w:rPr>
                <w:rFonts w:ascii="Times New Roman" w:eastAsia="標楷體" w:hAnsi="Times New Roman" w:cs="Times New Roman"/>
                <w:sz w:val="22"/>
                <w:szCs w:val="24"/>
              </w:rPr>
              <w:t>以上。無發放盲樣者不計此項。</w:t>
            </w:r>
          </w:p>
          <w:p w:rsidR="004D1AE6" w:rsidRPr="004D1AE6" w:rsidRDefault="004D1AE6" w:rsidP="004D1AE6">
            <w:pPr>
              <w:widowControl/>
              <w:adjustRightInd w:val="0"/>
              <w:snapToGrid w:val="0"/>
              <w:spacing w:line="240" w:lineRule="atLeast"/>
              <w:ind w:left="381" w:hangingChars="173" w:hanging="381"/>
              <w:jc w:val="both"/>
              <w:rPr>
                <w:rFonts w:ascii="Arial" w:eastAsia="標楷體" w:hAnsi="Arial" w:cs="Arial"/>
                <w:kern w:val="0"/>
                <w:sz w:val="28"/>
                <w:szCs w:val="28"/>
              </w:rPr>
            </w:pPr>
            <w:r w:rsidRPr="004D1AE6">
              <w:rPr>
                <w:rFonts w:ascii="Times New Roman" w:eastAsia="標楷體" w:hAnsi="Times New Roman" w:cs="Times New Roman" w:hint="eastAsia"/>
                <w:sz w:val="22"/>
                <w:szCs w:val="24"/>
              </w:rPr>
              <w:t>5</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評鑑作業時，人員作業區之氧氣及危害物質濃度</w:t>
            </w:r>
            <w:r w:rsidRPr="004D1AE6">
              <w:rPr>
                <w:rFonts w:ascii="Times New Roman" w:eastAsia="標楷體" w:hAnsi="Times New Roman" w:cs="Times New Roman"/>
                <w:sz w:val="22"/>
                <w:szCs w:val="24"/>
              </w:rPr>
              <w:t>(</w:t>
            </w:r>
            <w:r w:rsidRPr="004D1AE6">
              <w:rPr>
                <w:rFonts w:ascii="Times New Roman" w:eastAsia="標楷體" w:hAnsi="Times New Roman" w:cs="Times New Roman" w:hint="eastAsia"/>
                <w:sz w:val="22"/>
                <w:szCs w:val="24"/>
              </w:rPr>
              <w:t>O</w:t>
            </w:r>
            <w:r w:rsidRPr="004D1AE6">
              <w:rPr>
                <w:rFonts w:ascii="Times New Roman" w:eastAsia="標楷體" w:hAnsi="Times New Roman" w:cs="Times New Roman" w:hint="eastAsia"/>
                <w:sz w:val="22"/>
                <w:szCs w:val="24"/>
                <w:vertAlign w:val="subscript"/>
              </w:rPr>
              <w:t>2</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sz w:val="22"/>
                <w:szCs w:val="24"/>
              </w:rPr>
              <w:t>LEL</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sz w:val="22"/>
                <w:szCs w:val="24"/>
              </w:rPr>
              <w:t>CO</w:t>
            </w:r>
            <w:r w:rsidRPr="004D1AE6">
              <w:rPr>
                <w:rFonts w:ascii="Times New Roman" w:eastAsia="標楷體" w:hAnsi="Times New Roman" w:cs="Times New Roman" w:hint="eastAsia"/>
                <w:sz w:val="22"/>
                <w:szCs w:val="24"/>
              </w:rPr>
              <w:t>、</w:t>
            </w:r>
            <w:r w:rsidRPr="004D1AE6">
              <w:rPr>
                <w:rFonts w:ascii="Times New Roman" w:eastAsia="標楷體" w:hAnsi="Times New Roman" w:cs="Times New Roman"/>
                <w:sz w:val="22"/>
                <w:szCs w:val="24"/>
              </w:rPr>
              <w:t>H</w:t>
            </w:r>
            <w:r w:rsidRPr="004D1AE6">
              <w:rPr>
                <w:rFonts w:ascii="Times New Roman" w:eastAsia="標楷體" w:hAnsi="Times New Roman" w:cs="Times New Roman"/>
                <w:sz w:val="22"/>
                <w:szCs w:val="24"/>
                <w:vertAlign w:val="subscript"/>
              </w:rPr>
              <w:t>2</w:t>
            </w:r>
            <w:r w:rsidRPr="004D1AE6">
              <w:rPr>
                <w:rFonts w:ascii="Times New Roman" w:eastAsia="標楷體" w:hAnsi="Times New Roman" w:cs="Times New Roman"/>
                <w:sz w:val="22"/>
                <w:szCs w:val="24"/>
              </w:rPr>
              <w:t>S)</w:t>
            </w:r>
            <w:r w:rsidRPr="004D1AE6">
              <w:rPr>
                <w:rFonts w:ascii="Times New Roman" w:eastAsia="標楷體" w:hAnsi="Times New Roman" w:cs="Times New Roman" w:hint="eastAsia"/>
                <w:sz w:val="22"/>
                <w:szCs w:val="24"/>
              </w:rPr>
              <w:t>在安全範圍內。</w:t>
            </w:r>
          </w:p>
        </w:tc>
        <w:tc>
          <w:tcPr>
            <w:tcW w:w="557" w:type="pct"/>
            <w:gridSpan w:val="2"/>
            <w:tcBorders>
              <w:top w:val="single" w:sz="4" w:space="0" w:color="auto"/>
              <w:left w:val="nil"/>
              <w:bottom w:val="single" w:sz="4" w:space="0" w:color="auto"/>
              <w:right w:val="single" w:sz="4" w:space="0" w:color="auto"/>
            </w:tcBorders>
            <w:shd w:val="clear" w:color="auto" w:fill="auto"/>
          </w:tcPr>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rPr>
            </w:pPr>
            <w:r w:rsidRPr="004D1AE6">
              <w:rPr>
                <w:rFonts w:ascii="Times New Roman" w:eastAsia="標楷體" w:hAnsi="Times New Roman" w:cs="Times New Roman"/>
                <w:sz w:val="22"/>
              </w:rPr>
              <w:t>符合：</w:t>
            </w:r>
            <w:r w:rsidRPr="004D1AE6">
              <w:rPr>
                <w:rFonts w:ascii="Times New Roman" w:eastAsia="標楷體" w:hAnsi="Times New Roman" w:cs="Times New Roman"/>
                <w:sz w:val="22"/>
              </w:rPr>
              <w:t>O</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rPr>
            </w:pPr>
            <w:r w:rsidRPr="004D1AE6">
              <w:rPr>
                <w:rFonts w:ascii="Times New Roman" w:eastAsia="標楷體" w:hAnsi="Times New Roman" w:cs="Times New Roman"/>
                <w:sz w:val="22"/>
              </w:rPr>
              <w:t>不符合：</w:t>
            </w:r>
            <w:r w:rsidRPr="004D1AE6">
              <w:rPr>
                <w:rFonts w:ascii="Times New Roman" w:eastAsia="標楷體" w:hAnsi="Times New Roman" w:cs="Times New Roman"/>
                <w:sz w:val="22"/>
              </w:rPr>
              <w:t>X</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1</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rPr>
              <w:t>____</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2</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rPr>
              <w:t>____</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3</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rPr>
              <w:t>____</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4</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rPr>
              <w:t>____</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5</w:t>
            </w:r>
            <w:r w:rsidRPr="004D1AE6">
              <w:rPr>
                <w:rFonts w:ascii="Times New Roman" w:eastAsia="標楷體" w:hAnsi="Times New Roman" w:cs="Times New Roman"/>
                <w:sz w:val="22"/>
                <w:szCs w:val="24"/>
              </w:rPr>
              <w:t>、</w:t>
            </w:r>
            <w:r w:rsidRPr="004D1AE6">
              <w:rPr>
                <w:rFonts w:ascii="Times New Roman" w:eastAsia="標楷體" w:hAnsi="Times New Roman" w:cs="Times New Roman"/>
                <w:sz w:val="22"/>
                <w:szCs w:val="24"/>
              </w:rPr>
              <w:t>____</w:t>
            </w:r>
          </w:p>
          <w:p w:rsidR="004D1AE6" w:rsidRPr="004D1AE6" w:rsidRDefault="004D1AE6" w:rsidP="004D1AE6">
            <w:pPr>
              <w:snapToGrid w:val="0"/>
              <w:spacing w:line="300" w:lineRule="exact"/>
              <w:rPr>
                <w:rFonts w:ascii="Times New Roman" w:eastAsia="標楷體" w:hAnsi="Times New Roman" w:cs="Times New Roman"/>
                <w:sz w:val="22"/>
                <w:szCs w:val="24"/>
              </w:rPr>
            </w:pPr>
          </w:p>
        </w:tc>
        <w:tc>
          <w:tcPr>
            <w:tcW w:w="406" w:type="pct"/>
            <w:tcBorders>
              <w:top w:val="single" w:sz="4" w:space="0" w:color="auto"/>
              <w:left w:val="nil"/>
              <w:bottom w:val="single" w:sz="4" w:space="0" w:color="auto"/>
              <w:right w:val="single" w:sz="4" w:space="0" w:color="auto"/>
            </w:tcBorders>
            <w:shd w:val="clear" w:color="auto" w:fill="auto"/>
          </w:tcPr>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扣分</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______</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______</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______</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______</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______</w:t>
            </w:r>
          </w:p>
        </w:tc>
      </w:tr>
      <w:tr w:rsidR="004D1AE6" w:rsidRPr="004D1AE6" w:rsidTr="002219A9">
        <w:trPr>
          <w:trHeight w:val="374"/>
          <w:jc w:val="center"/>
        </w:trPr>
        <w:tc>
          <w:tcPr>
            <w:tcW w:w="4037" w:type="pct"/>
            <w:gridSpan w:val="6"/>
            <w:tcBorders>
              <w:top w:val="single" w:sz="4" w:space="0" w:color="auto"/>
              <w:left w:val="single" w:sz="4" w:space="0" w:color="auto"/>
              <w:bottom w:val="single" w:sz="4" w:space="0" w:color="auto"/>
              <w:right w:val="single" w:sz="4" w:space="0" w:color="auto"/>
            </w:tcBorders>
            <w:shd w:val="clear" w:color="auto" w:fill="auto"/>
          </w:tcPr>
          <w:p w:rsidR="004D1AE6" w:rsidRPr="004D1AE6" w:rsidRDefault="004D1AE6" w:rsidP="004D1AE6">
            <w:pPr>
              <w:snapToGrid w:val="0"/>
              <w:spacing w:line="300" w:lineRule="exact"/>
              <w:ind w:left="1560" w:hangingChars="709" w:hanging="1560"/>
              <w:jc w:val="both"/>
              <w:rPr>
                <w:rFonts w:ascii="Times New Roman" w:eastAsia="標楷體" w:hAnsi="Times New Roman" w:cs="Times New Roman"/>
                <w:sz w:val="22"/>
              </w:rPr>
            </w:pPr>
            <w:r w:rsidRPr="004D1AE6">
              <w:rPr>
                <w:rFonts w:ascii="Times New Roman" w:eastAsia="標楷體" w:hAnsi="Times New Roman" w:cs="Times New Roman" w:hint="eastAsia"/>
                <w:sz w:val="22"/>
              </w:rPr>
              <w:t>額外加分項目</w:t>
            </w:r>
            <w:r w:rsidRPr="004D1AE6">
              <w:rPr>
                <w:rFonts w:ascii="Times New Roman" w:eastAsia="標楷體" w:hAnsi="Times New Roman" w:cs="Times New Roman"/>
                <w:sz w:val="22"/>
              </w:rPr>
              <w:t>：該廠訊號連線至本署污水下水道資料整合雲平台，且必要傳輸項目訊號皆完整傳輸加</w:t>
            </w:r>
            <w:r w:rsidRPr="004D1AE6">
              <w:rPr>
                <w:rFonts w:ascii="Times New Roman" w:eastAsia="標楷體" w:hAnsi="Times New Roman" w:cs="Times New Roman"/>
                <w:sz w:val="22"/>
              </w:rPr>
              <w:t>0.5</w:t>
            </w:r>
            <w:r w:rsidRPr="004D1AE6">
              <w:rPr>
                <w:rFonts w:ascii="Times New Roman" w:eastAsia="標楷體" w:hAnsi="Times New Roman" w:cs="Times New Roman"/>
                <w:sz w:val="22"/>
              </w:rPr>
              <w:t>分。</w:t>
            </w:r>
          </w:p>
        </w:tc>
        <w:tc>
          <w:tcPr>
            <w:tcW w:w="963" w:type="pct"/>
            <w:gridSpan w:val="3"/>
            <w:tcBorders>
              <w:top w:val="single" w:sz="4" w:space="0" w:color="auto"/>
              <w:left w:val="nil"/>
              <w:bottom w:val="single" w:sz="4" w:space="0" w:color="auto"/>
              <w:right w:val="single" w:sz="4" w:space="0" w:color="auto"/>
            </w:tcBorders>
            <w:shd w:val="clear" w:color="auto" w:fill="auto"/>
          </w:tcPr>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rPr>
            </w:pPr>
            <w:r w:rsidRPr="004D1AE6">
              <w:rPr>
                <w:rFonts w:ascii="Times New Roman" w:eastAsia="標楷體" w:hAnsi="Times New Roman" w:cs="Times New Roman"/>
                <w:sz w:val="22"/>
              </w:rPr>
              <w:t>加分</w:t>
            </w:r>
          </w:p>
          <w:p w:rsidR="004D1AE6" w:rsidRPr="004D1AE6" w:rsidRDefault="004D1AE6" w:rsidP="004D1AE6">
            <w:pPr>
              <w:snapToGrid w:val="0"/>
              <w:spacing w:line="300" w:lineRule="exact"/>
              <w:ind w:left="330" w:hangingChars="150" w:hanging="330"/>
              <w:jc w:val="center"/>
              <w:rPr>
                <w:rFonts w:ascii="Times New Roman" w:eastAsia="標楷體" w:hAnsi="Times New Roman" w:cs="Times New Roman"/>
                <w:sz w:val="22"/>
                <w:szCs w:val="24"/>
              </w:rPr>
            </w:pPr>
            <w:r w:rsidRPr="004D1AE6">
              <w:rPr>
                <w:rFonts w:ascii="Times New Roman" w:eastAsia="標楷體" w:hAnsi="Times New Roman" w:cs="Times New Roman"/>
                <w:sz w:val="22"/>
                <w:szCs w:val="24"/>
              </w:rPr>
              <w:t>____</w:t>
            </w:r>
          </w:p>
        </w:tc>
      </w:tr>
      <w:tr w:rsidR="004D1AE6" w:rsidRPr="004D1AE6" w:rsidTr="002219A9">
        <w:trPr>
          <w:trHeight w:val="34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adjustRightInd w:val="0"/>
              <w:snapToGrid w:val="0"/>
              <w:spacing w:line="240" w:lineRule="atLeast"/>
              <w:ind w:left="365" w:hangingChars="152" w:hanging="365"/>
              <w:rPr>
                <w:rFonts w:ascii="Arial" w:eastAsia="標楷體" w:hAnsi="Arial" w:cs="Arial"/>
                <w:kern w:val="0"/>
                <w:szCs w:val="28"/>
              </w:rPr>
            </w:pPr>
            <w:r w:rsidRPr="004D1AE6">
              <w:rPr>
                <w:rFonts w:ascii="Arial" w:eastAsia="標楷體" w:hAnsi="Arial" w:cs="Arial" w:hint="eastAsia"/>
                <w:kern w:val="0"/>
                <w:szCs w:val="28"/>
              </w:rPr>
              <w:t>基本條件不符合之扣分情形：</w:t>
            </w:r>
          </w:p>
          <w:p w:rsidR="004D1AE6" w:rsidRPr="004D1AE6" w:rsidRDefault="004D1AE6" w:rsidP="004D1AE6">
            <w:pPr>
              <w:adjustRightInd w:val="0"/>
              <w:snapToGrid w:val="0"/>
              <w:spacing w:line="240" w:lineRule="atLeast"/>
              <w:rPr>
                <w:rFonts w:ascii="Arial" w:eastAsia="標楷體" w:hAnsi="Arial" w:cs="Arial"/>
                <w:kern w:val="0"/>
                <w:sz w:val="28"/>
                <w:szCs w:val="28"/>
              </w:rPr>
            </w:pPr>
          </w:p>
        </w:tc>
      </w:tr>
      <w:tr w:rsidR="004D1AE6" w:rsidRPr="004D1AE6" w:rsidTr="002219A9">
        <w:trPr>
          <w:trHeight w:val="347"/>
          <w:jc w:val="center"/>
        </w:trPr>
        <w:tc>
          <w:tcPr>
            <w:tcW w:w="403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adjustRightInd w:val="0"/>
              <w:snapToGrid w:val="0"/>
              <w:spacing w:line="240" w:lineRule="atLeast"/>
              <w:ind w:left="426" w:hangingChars="152" w:hanging="426"/>
              <w:jc w:val="center"/>
              <w:rPr>
                <w:rFonts w:ascii="Arial" w:eastAsia="標楷體" w:hAnsi="Arial" w:cs="Arial"/>
                <w:kern w:val="0"/>
                <w:sz w:val="28"/>
                <w:szCs w:val="28"/>
              </w:rPr>
            </w:pPr>
            <w:r w:rsidRPr="004D1AE6">
              <w:rPr>
                <w:rFonts w:ascii="Arial" w:eastAsia="標楷體" w:hAnsi="Arial" w:cs="Arial"/>
                <w:kern w:val="0"/>
                <w:sz w:val="28"/>
                <w:szCs w:val="28"/>
              </w:rPr>
              <w:t>評鑑等第</w:t>
            </w:r>
          </w:p>
        </w:tc>
        <w:tc>
          <w:tcPr>
            <w:tcW w:w="9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D1AE6" w:rsidRPr="004D1AE6" w:rsidRDefault="004D1AE6" w:rsidP="004D1AE6">
            <w:pPr>
              <w:adjustRightInd w:val="0"/>
              <w:snapToGrid w:val="0"/>
              <w:spacing w:line="240" w:lineRule="atLeast"/>
              <w:ind w:left="426" w:hangingChars="152" w:hanging="426"/>
              <w:jc w:val="center"/>
              <w:rPr>
                <w:rFonts w:ascii="Arial" w:eastAsia="標楷體" w:hAnsi="Arial" w:cs="Arial"/>
                <w:kern w:val="0"/>
                <w:sz w:val="28"/>
                <w:szCs w:val="28"/>
              </w:rPr>
            </w:pPr>
          </w:p>
        </w:tc>
      </w:tr>
    </w:tbl>
    <w:p w:rsidR="00241AD1" w:rsidRPr="004D1AE6" w:rsidRDefault="004D1AE6" w:rsidP="004D1AE6">
      <w:pPr>
        <w:snapToGrid w:val="0"/>
        <w:spacing w:line="400" w:lineRule="exact"/>
        <w:jc w:val="both"/>
        <w:rPr>
          <w:rFonts w:ascii="Times New Roman" w:eastAsia="標楷體" w:hAnsi="Times New Roman" w:cs="Times New Roman"/>
          <w:kern w:val="0"/>
          <w:szCs w:val="24"/>
        </w:rPr>
      </w:pPr>
      <w:r w:rsidRPr="004D1AE6">
        <w:rPr>
          <w:rFonts w:ascii="Arial" w:eastAsia="標楷體" w:hAnsi="Arial" w:cs="Arial"/>
          <w:b/>
          <w:kern w:val="0"/>
          <w:sz w:val="28"/>
          <w:szCs w:val="28"/>
        </w:rPr>
        <w:t>評鑑</w:t>
      </w:r>
      <w:r w:rsidRPr="004D1AE6">
        <w:rPr>
          <w:rFonts w:ascii="Arial" w:eastAsia="標楷體" w:hAnsi="Arial" w:cs="Arial" w:hint="eastAsia"/>
          <w:b/>
          <w:kern w:val="0"/>
          <w:sz w:val="28"/>
          <w:szCs w:val="28"/>
        </w:rPr>
        <w:t>委</w:t>
      </w:r>
      <w:r w:rsidRPr="004D1AE6">
        <w:rPr>
          <w:rFonts w:ascii="Arial" w:eastAsia="標楷體" w:hAnsi="Arial" w:cs="Arial"/>
          <w:b/>
          <w:kern w:val="0"/>
          <w:sz w:val="28"/>
          <w:szCs w:val="28"/>
        </w:rPr>
        <w:t>員</w:t>
      </w:r>
      <w:r w:rsidRPr="004D1AE6">
        <w:rPr>
          <w:rFonts w:ascii="Arial" w:eastAsia="標楷體" w:hAnsi="Arial" w:cs="Arial"/>
          <w:b/>
          <w:kern w:val="0"/>
          <w:sz w:val="28"/>
          <w:szCs w:val="28"/>
        </w:rPr>
        <w:t>(</w:t>
      </w:r>
      <w:r w:rsidRPr="004D1AE6">
        <w:rPr>
          <w:rFonts w:ascii="Arial" w:eastAsia="標楷體" w:hAnsi="Arial" w:cs="Arial"/>
          <w:b/>
          <w:kern w:val="0"/>
          <w:sz w:val="28"/>
          <w:szCs w:val="28"/>
        </w:rPr>
        <w:t>簽名</w:t>
      </w:r>
      <w:r w:rsidRPr="004D1AE6">
        <w:rPr>
          <w:rFonts w:ascii="Arial" w:eastAsia="標楷體" w:hAnsi="Arial" w:cs="Arial"/>
          <w:b/>
          <w:kern w:val="0"/>
          <w:sz w:val="28"/>
          <w:szCs w:val="28"/>
        </w:rPr>
        <w:t>)</w:t>
      </w:r>
      <w:r w:rsidRPr="004D1AE6">
        <w:rPr>
          <w:rFonts w:ascii="標楷體" w:eastAsia="標楷體" w:hAnsi="標楷體" w:cs="Arial"/>
          <w:b/>
          <w:kern w:val="0"/>
          <w:sz w:val="28"/>
          <w:szCs w:val="28"/>
        </w:rPr>
        <w:t xml:space="preserve"> </w:t>
      </w:r>
      <w:r w:rsidRPr="004D1AE6">
        <w:rPr>
          <w:rFonts w:ascii="標楷體" w:eastAsia="標楷體" w:hAnsi="標楷體" w:cs="Arial" w:hint="eastAsia"/>
          <w:b/>
          <w:kern w:val="0"/>
          <w:sz w:val="28"/>
          <w:szCs w:val="28"/>
        </w:rPr>
        <w:t>：</w:t>
      </w:r>
    </w:p>
    <w:sectPr w:rsidR="00241AD1" w:rsidRPr="004D1AE6" w:rsidSect="00806A36">
      <w:headerReference w:type="default" r:id="rId10"/>
      <w:footerReference w:type="default" r:id="rId11"/>
      <w:pgSz w:w="11906" w:h="16838"/>
      <w:pgMar w:top="1134" w:right="851" w:bottom="709" w:left="851" w:header="70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533" w:rsidRDefault="00AB2533" w:rsidP="002262AD">
      <w:r>
        <w:separator/>
      </w:r>
    </w:p>
  </w:endnote>
  <w:endnote w:type="continuationSeparator" w:id="0">
    <w:p w:rsidR="00AB2533" w:rsidRDefault="00AB2533" w:rsidP="00226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華康中圓體">
    <w:altName w:val="Arial Unicode MS"/>
    <w:charset w:val="88"/>
    <w:family w:val="modern"/>
    <w:pitch w:val="fixed"/>
    <w:sig w:usb0="00000000"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726034488"/>
      <w:docPartObj>
        <w:docPartGallery w:val="Page Numbers (Bottom of Page)"/>
        <w:docPartUnique/>
      </w:docPartObj>
    </w:sdtPr>
    <w:sdtContent>
      <w:p w:rsidR="004D1AE6" w:rsidRPr="009A7EE1" w:rsidRDefault="003719C3">
        <w:pPr>
          <w:pStyle w:val="ab"/>
          <w:jc w:val="center"/>
          <w:rPr>
            <w:rFonts w:ascii="Times New Roman" w:hAnsi="Times New Roman" w:cs="Times New Roman"/>
          </w:rPr>
        </w:pPr>
        <w:r w:rsidRPr="009A7EE1">
          <w:rPr>
            <w:rFonts w:ascii="Times New Roman" w:hAnsi="Times New Roman" w:cs="Times New Roman"/>
          </w:rPr>
          <w:fldChar w:fldCharType="begin"/>
        </w:r>
        <w:r w:rsidR="004D1AE6" w:rsidRPr="009A7EE1">
          <w:rPr>
            <w:rFonts w:ascii="Times New Roman" w:hAnsi="Times New Roman" w:cs="Times New Roman"/>
          </w:rPr>
          <w:instrText>PAGE   \* MERGEFORMAT</w:instrText>
        </w:r>
        <w:r w:rsidRPr="009A7EE1">
          <w:rPr>
            <w:rFonts w:ascii="Times New Roman" w:hAnsi="Times New Roman" w:cs="Times New Roman"/>
          </w:rPr>
          <w:fldChar w:fldCharType="separate"/>
        </w:r>
        <w:r w:rsidR="00763F81" w:rsidRPr="00763F81">
          <w:rPr>
            <w:rFonts w:ascii="Times New Roman" w:hAnsi="Times New Roman" w:cs="Times New Roman"/>
            <w:noProof/>
            <w:lang w:val="zh-TW"/>
          </w:rPr>
          <w:t>8</w:t>
        </w:r>
        <w:r w:rsidRPr="009A7EE1">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E6" w:rsidRPr="004D1AE6" w:rsidRDefault="004D1AE6" w:rsidP="004D1AE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533" w:rsidRDefault="00AB2533" w:rsidP="002262AD">
      <w:r>
        <w:separator/>
      </w:r>
    </w:p>
  </w:footnote>
  <w:footnote w:type="continuationSeparator" w:id="0">
    <w:p w:rsidR="00AB2533" w:rsidRDefault="00AB2533" w:rsidP="00226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2" w:type="dxa"/>
      <w:jc w:val="center"/>
      <w:tblLook w:val="04A0"/>
    </w:tblPr>
    <w:tblGrid>
      <w:gridCol w:w="681"/>
      <w:gridCol w:w="7731"/>
    </w:tblGrid>
    <w:tr w:rsidR="004D1AE6" w:rsidRPr="00F52BB6" w:rsidTr="00BF00A9">
      <w:trPr>
        <w:trHeight w:val="284"/>
        <w:jc w:val="center"/>
      </w:trPr>
      <w:tc>
        <w:tcPr>
          <w:tcW w:w="681" w:type="dxa"/>
        </w:tcPr>
        <w:p w:rsidR="004D1AE6" w:rsidRPr="00F52BB6" w:rsidRDefault="004D1AE6" w:rsidP="00F52BB6">
          <w:pPr>
            <w:tabs>
              <w:tab w:val="center" w:pos="4153"/>
              <w:tab w:val="right" w:pos="8306"/>
            </w:tabs>
            <w:adjustRightInd w:val="0"/>
            <w:snapToGrid w:val="0"/>
            <w:ind w:firstLine="520"/>
            <w:textAlignment w:val="baseline"/>
            <w:rPr>
              <w:rFonts w:ascii="Arial" w:eastAsia="標楷體" w:hAnsi="Arial" w:cs="Arial"/>
              <w:kern w:val="0"/>
              <w:sz w:val="20"/>
              <w:szCs w:val="20"/>
            </w:rPr>
          </w:pPr>
        </w:p>
      </w:tc>
      <w:tc>
        <w:tcPr>
          <w:tcW w:w="7731" w:type="dxa"/>
          <w:vAlign w:val="center"/>
        </w:tcPr>
        <w:p w:rsidR="004D1AE6" w:rsidRPr="00F52BB6" w:rsidRDefault="004D1AE6" w:rsidP="004D1AE6">
          <w:pPr>
            <w:tabs>
              <w:tab w:val="center" w:pos="4153"/>
              <w:tab w:val="right" w:pos="8306"/>
            </w:tabs>
            <w:adjustRightInd w:val="0"/>
            <w:snapToGrid w:val="0"/>
            <w:spacing w:line="360" w:lineRule="atLeast"/>
            <w:ind w:leftChars="-301" w:left="-722" w:firstLine="561"/>
            <w:jc w:val="center"/>
            <w:textAlignment w:val="baseline"/>
            <w:rPr>
              <w:rFonts w:ascii="Arial" w:eastAsia="標楷體" w:hAnsi="Arial" w:cs="Arial"/>
              <w:b/>
              <w:kern w:val="0"/>
              <w:sz w:val="28"/>
              <w:szCs w:val="28"/>
            </w:rPr>
          </w:pPr>
          <w:r w:rsidRPr="00F52BB6">
            <w:rPr>
              <w:rFonts w:ascii="Arial" w:eastAsia="標楷體" w:hAnsi="標楷體" w:cs="Arial"/>
              <w:b/>
              <w:kern w:val="0"/>
              <w:sz w:val="28"/>
              <w:szCs w:val="20"/>
            </w:rPr>
            <w:t>污水處理廠評鑑</w:t>
          </w:r>
          <w:r w:rsidRPr="00F52BB6">
            <w:rPr>
              <w:rFonts w:ascii="Arial" w:eastAsia="標楷體" w:hAnsi="標楷體" w:cs="Arial" w:hint="eastAsia"/>
              <w:b/>
              <w:kern w:val="0"/>
              <w:sz w:val="28"/>
              <w:szCs w:val="20"/>
            </w:rPr>
            <w:t>作業</w:t>
          </w:r>
          <w:r w:rsidRPr="00F52BB6">
            <w:rPr>
              <w:rFonts w:ascii="Arial" w:eastAsia="標楷體" w:hAnsi="標楷體" w:cs="Arial"/>
              <w:b/>
              <w:kern w:val="0"/>
              <w:sz w:val="28"/>
              <w:szCs w:val="20"/>
            </w:rPr>
            <w:t>表單</w:t>
          </w:r>
          <w:r>
            <w:rPr>
              <w:rFonts w:ascii="Arial" w:eastAsia="標楷體" w:hAnsi="標楷體" w:cs="Arial"/>
              <w:b/>
              <w:kern w:val="0"/>
              <w:sz w:val="28"/>
              <w:szCs w:val="20"/>
            </w:rPr>
            <w:t>─</w:t>
          </w:r>
          <w:r w:rsidRPr="00F52BB6">
            <w:rPr>
              <w:rFonts w:ascii="Arial" w:eastAsia="標楷體" w:hAnsi="標楷體" w:cs="Arial" w:hint="eastAsia"/>
              <w:b/>
              <w:kern w:val="0"/>
              <w:sz w:val="28"/>
              <w:szCs w:val="28"/>
              <w:lang/>
            </w:rPr>
            <w:t>委員評分表</w:t>
          </w:r>
        </w:p>
      </w:tc>
    </w:tr>
  </w:tbl>
  <w:p w:rsidR="004D1AE6" w:rsidRDefault="003719C3">
    <w:pPr>
      <w:pStyle w:val="a9"/>
    </w:pPr>
    <w:r w:rsidRPr="003719C3">
      <w:rPr>
        <w:rFonts w:ascii="Arial" w:eastAsia="標楷體" w:hAnsi="標楷體" w:cs="Arial"/>
        <w:b/>
        <w:noProof/>
        <w:kern w:val="0"/>
        <w:sz w:val="28"/>
      </w:rPr>
      <w:pict>
        <v:shapetype id="_x0000_t202" coordsize="21600,21600" o:spt="202" path="m,l,21600r21600,l21600,xe">
          <v:stroke joinstyle="miter"/>
          <v:path gradientshapeok="t" o:connecttype="rect"/>
        </v:shapetype>
        <v:shape id="文字方塊 2" o:spid="_x0000_s4099" type="#_x0000_t202" style="position:absolute;margin-left:456.05pt;margin-top:-31.95pt;width:1in;height:22.5pt;z-index:251661312;visibility:visible;mso-wrap-style:non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" filled="f" strokeweight=".5pt">
          <v:textbox>
            <w:txbxContent>
              <w:p w:rsidR="004D1AE6" w:rsidRPr="002A0FFF" w:rsidRDefault="004D1AE6">
                <w:pPr>
                  <w:rPr>
                    <w:rFonts w:ascii="Times New Roman" w:eastAsia="標楷體" w:hAnsi="Times New Roman" w:cs="Times New Roman"/>
                    <w:b/>
                    <w:sz w:val="16"/>
                  </w:rPr>
                </w:pPr>
                <w:r w:rsidRPr="002A0FFF">
                  <w:rPr>
                    <w:rFonts w:ascii="Times New Roman" w:eastAsia="標楷體" w:hAnsi="Times New Roman" w:cs="Times New Roman"/>
                    <w:b/>
                    <w:sz w:val="16"/>
                  </w:rPr>
                  <w:t>附件一</w:t>
                </w:r>
                <w:r w:rsidRPr="002A0FFF">
                  <w:rPr>
                    <w:rFonts w:ascii="Times New Roman" w:eastAsia="標楷體" w:hAnsi="Times New Roman" w:cs="Times New Roman"/>
                    <w:b/>
                    <w:sz w:val="16"/>
                  </w:rPr>
                  <w:t xml:space="preserve"> A</w:t>
                </w:r>
              </w:p>
            </w:txbxContent>
          </v:textbox>
        </v:shape>
      </w:pict>
    </w:r>
    <w:r w:rsidRPr="003719C3">
      <w:rPr>
        <w:rFonts w:ascii="Arial" w:eastAsia="標楷體" w:hAnsi="標楷體" w:cs="Arial"/>
        <w:b/>
        <w:noProof/>
        <w:kern w:val="0"/>
        <w:sz w:val="28"/>
      </w:rPr>
      <w:pict>
        <v:shape id="_x0000_s4098" type="#_x0000_t202" style="position:absolute;margin-left:2.85pt;margin-top:-34.6pt;width:111.65pt;height:25.05pt;z-index:2516592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" stroked="f">
          <v:textbox>
            <w:txbxContent>
              <w:p w:rsidR="004D1AE6" w:rsidRPr="00F52BB6" w:rsidRDefault="004D1AE6" w:rsidP="00F52BB6">
                <w:pPr>
                  <w:rPr>
                    <w:rFonts w:ascii="標楷體" w:eastAsia="標楷體" w:hAnsi="標楷體"/>
                  </w:rPr>
                </w:pPr>
                <w:r w:rsidRPr="00F52BB6">
                  <w:rPr>
                    <w:rFonts w:ascii="標楷體" w:eastAsia="標楷體" w:hAnsi="標楷體" w:cs="Arial"/>
                  </w:rPr>
                  <w:t>內政部</w:t>
                </w:r>
                <w:r>
                  <w:rPr>
                    <w:rFonts w:ascii="標楷體" w:eastAsia="標楷體" w:hAnsi="標楷體" w:cs="Arial" w:hint="eastAsia"/>
                  </w:rPr>
                  <w:t>國土管理</w:t>
                </w:r>
                <w:r w:rsidRPr="00F52BB6">
                  <w:rPr>
                    <w:rFonts w:ascii="標楷體" w:eastAsia="標楷體" w:hAnsi="標楷體" w:cs="Arial"/>
                  </w:rPr>
                  <w:t>署</w:t>
                </w:r>
              </w:p>
            </w:txbxContent>
          </v:textbox>
        </v:shape>
      </w:pict>
    </w:r>
    <w:r w:rsidRPr="003719C3">
      <w:rPr>
        <w:rFonts w:ascii="Times New Roman" w:eastAsia="標楷體" w:hAnsi="Times New Roman" w:cs="Times New Roman"/>
        <w:noProof/>
        <w:sz w:val="28"/>
        <w:szCs w:val="28"/>
      </w:rPr>
      <w:pict>
        <v:shape id="文字方塊 4" o:spid="_x0000_s4097" type="#_x0000_t202" style="position:absolute;margin-left:711.5pt;margin-top:-39.95pt;width:46.2pt;height:21.75pt;z-index:251660288;visibility:visible;mso-wrap-distance-top:3.6pt;mso-wrap-distance-bottom:3.6pt;mso-position-horizontal-relative:text;mso-position-vertical-relative:text;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">
          <v:textbox>
            <w:txbxContent>
              <w:p w:rsidR="004D1AE6" w:rsidRPr="00BB47AA" w:rsidRDefault="004D1AE6" w:rsidP="00D71DE4">
                <w:pPr>
                  <w:ind w:left="365" w:hanging="365"/>
                  <w:jc w:val="center"/>
                  <w:rPr>
                    <w:rFonts w:ascii="標楷體" w:eastAsia="標楷體" w:hAnsi="標楷體"/>
                    <w:b/>
                    <w:sz w:val="16"/>
                    <w:szCs w:val="24"/>
                  </w:rPr>
                </w:pPr>
                <w:r w:rsidRPr="00BB47AA">
                  <w:rPr>
                    <w:rFonts w:ascii="標楷體" w:eastAsia="標楷體" w:hAnsi="標楷體" w:hint="eastAsia"/>
                    <w:b/>
                    <w:sz w:val="16"/>
                    <w:szCs w:val="24"/>
                  </w:rPr>
                  <w:t>附件一A</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03A" w:rsidRPr="004763A3" w:rsidRDefault="004D1AE6" w:rsidP="00AF0C69">
    <w:pPr>
      <w:pStyle w:val="af8"/>
      <w:ind w:firstLine="560"/>
      <w:rPr>
        <w:rFonts w:ascii="Arial" w:eastAsia="標楷體" w:hAnsi="標楷體" w:cs="Arial"/>
        <w:b/>
        <w:sz w:val="36"/>
      </w:rPr>
    </w:pPr>
    <w:r>
      <w:rPr>
        <w:rFonts w:eastAsia="標楷體"/>
        <w:sz w:val="28"/>
        <w:szCs w:val="28"/>
      </w:rPr>
      <w:t>內政部</w:t>
    </w:r>
    <w:r>
      <w:rPr>
        <w:rFonts w:eastAsia="標楷體" w:hint="eastAsia"/>
        <w:sz w:val="28"/>
        <w:szCs w:val="28"/>
      </w:rPr>
      <w:t>國土管理署</w:t>
    </w:r>
    <w:r w:rsidRPr="00D60B2A">
      <w:rPr>
        <w:rFonts w:eastAsia="標楷體"/>
        <w:sz w:val="28"/>
        <w:szCs w:val="28"/>
      </w:rPr>
      <w:t xml:space="preserve">     </w:t>
    </w:r>
    <w:r w:rsidRPr="004763A3">
      <w:rPr>
        <w:rFonts w:ascii="Arial" w:eastAsia="標楷體" w:hAnsi="標楷體" w:cs="Arial"/>
        <w:b/>
        <w:sz w:val="36"/>
      </w:rPr>
      <w:t>污水處理廠評鑑</w:t>
    </w:r>
    <w:r w:rsidRPr="004763A3">
      <w:rPr>
        <w:rFonts w:ascii="Arial" w:eastAsia="標楷體" w:hAnsi="標楷體" w:cs="Arial" w:hint="eastAsia"/>
        <w:b/>
        <w:sz w:val="36"/>
      </w:rPr>
      <w:t>作業表單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40FA"/>
    <w:multiLevelType w:val="hybridMultilevel"/>
    <w:tmpl w:val="52F4D142"/>
    <w:lvl w:ilvl="0" w:tplc="B344B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9B18AC"/>
    <w:multiLevelType w:val="hybridMultilevel"/>
    <w:tmpl w:val="8502258A"/>
    <w:lvl w:ilvl="0" w:tplc="26D8A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4E68BE"/>
    <w:multiLevelType w:val="hybridMultilevel"/>
    <w:tmpl w:val="279E4BC2"/>
    <w:lvl w:ilvl="0" w:tplc="6B0407B4">
      <w:numFmt w:val="bullet"/>
      <w:lvlText w:val="・"/>
      <w:lvlJc w:val="left"/>
      <w:pPr>
        <w:ind w:left="480" w:hanging="480"/>
      </w:pPr>
      <w:rPr>
        <w:rFonts w:ascii="細明體" w:eastAsia="細明體" w:hAnsi="細明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4D566D0"/>
    <w:multiLevelType w:val="hybridMultilevel"/>
    <w:tmpl w:val="991C3A3E"/>
    <w:lvl w:ilvl="0" w:tplc="81306BD0">
      <w:start w:val="1"/>
      <w:numFmt w:val="taiwaneseCountingThousand"/>
      <w:lvlText w:val="（%1）"/>
      <w:lvlJc w:val="left"/>
      <w:pPr>
        <w:ind w:left="1360" w:hanging="720"/>
      </w:pPr>
    </w:lvl>
    <w:lvl w:ilvl="1" w:tplc="04090019">
      <w:start w:val="1"/>
      <w:numFmt w:val="ideographTraditional"/>
      <w:lvlText w:val="%2、"/>
      <w:lvlJc w:val="left"/>
      <w:pPr>
        <w:ind w:left="1600" w:hanging="480"/>
      </w:pPr>
    </w:lvl>
    <w:lvl w:ilvl="2" w:tplc="0409001B">
      <w:start w:val="1"/>
      <w:numFmt w:val="lowerRoman"/>
      <w:lvlText w:val="%3."/>
      <w:lvlJc w:val="right"/>
      <w:pPr>
        <w:ind w:left="2080" w:hanging="480"/>
      </w:pPr>
    </w:lvl>
    <w:lvl w:ilvl="3" w:tplc="0409000F">
      <w:start w:val="1"/>
      <w:numFmt w:val="decimal"/>
      <w:lvlText w:val="%4."/>
      <w:lvlJc w:val="left"/>
      <w:pPr>
        <w:ind w:left="2560" w:hanging="480"/>
      </w:pPr>
    </w:lvl>
    <w:lvl w:ilvl="4" w:tplc="04090019">
      <w:start w:val="1"/>
      <w:numFmt w:val="ideographTraditional"/>
      <w:lvlText w:val="%5、"/>
      <w:lvlJc w:val="left"/>
      <w:pPr>
        <w:ind w:left="3040" w:hanging="480"/>
      </w:pPr>
    </w:lvl>
    <w:lvl w:ilvl="5" w:tplc="0409001B">
      <w:start w:val="1"/>
      <w:numFmt w:val="lowerRoman"/>
      <w:lvlText w:val="%6."/>
      <w:lvlJc w:val="right"/>
      <w:pPr>
        <w:ind w:left="3520" w:hanging="480"/>
      </w:pPr>
    </w:lvl>
    <w:lvl w:ilvl="6" w:tplc="0409000F">
      <w:start w:val="1"/>
      <w:numFmt w:val="decimal"/>
      <w:lvlText w:val="%7."/>
      <w:lvlJc w:val="left"/>
      <w:pPr>
        <w:ind w:left="4000" w:hanging="480"/>
      </w:pPr>
    </w:lvl>
    <w:lvl w:ilvl="7" w:tplc="04090019">
      <w:start w:val="1"/>
      <w:numFmt w:val="ideographTraditional"/>
      <w:lvlText w:val="%8、"/>
      <w:lvlJc w:val="left"/>
      <w:pPr>
        <w:ind w:left="4480" w:hanging="480"/>
      </w:pPr>
    </w:lvl>
    <w:lvl w:ilvl="8" w:tplc="0409001B">
      <w:start w:val="1"/>
      <w:numFmt w:val="lowerRoman"/>
      <w:lvlText w:val="%9."/>
      <w:lvlJc w:val="right"/>
      <w:pPr>
        <w:ind w:left="4960" w:hanging="480"/>
      </w:pPr>
    </w:lvl>
  </w:abstractNum>
  <w:abstractNum w:abstractNumId="4">
    <w:nsid w:val="14E54128"/>
    <w:multiLevelType w:val="hybridMultilevel"/>
    <w:tmpl w:val="B0E265EC"/>
    <w:lvl w:ilvl="0" w:tplc="389074F0">
      <w:start w:val="1"/>
      <w:numFmt w:val="taiwaneseCountingThousand"/>
      <w:lvlText w:val="%1、"/>
      <w:lvlJc w:val="left"/>
      <w:pPr>
        <w:ind w:left="1332"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5">
    <w:nsid w:val="1EDA45AC"/>
    <w:multiLevelType w:val="hybridMultilevel"/>
    <w:tmpl w:val="866ECF4A"/>
    <w:lvl w:ilvl="0" w:tplc="FCA853FC">
      <w:start w:val="1"/>
      <w:numFmt w:val="decimal"/>
      <w:lvlText w:val="(%1)"/>
      <w:lvlJc w:val="left"/>
      <w:pPr>
        <w:ind w:left="334" w:hanging="36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6">
    <w:nsid w:val="242F6802"/>
    <w:multiLevelType w:val="hybridMultilevel"/>
    <w:tmpl w:val="2012BEB6"/>
    <w:lvl w:ilvl="0" w:tplc="D7C05B04">
      <w:start w:val="1"/>
      <w:numFmt w:val="bullet"/>
      <w:suff w:val="space"/>
      <w:lvlText w:val=""/>
      <w:lvlJc w:val="left"/>
      <w:pPr>
        <w:ind w:left="749"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3102C19"/>
    <w:multiLevelType w:val="hybridMultilevel"/>
    <w:tmpl w:val="F77E6312"/>
    <w:lvl w:ilvl="0" w:tplc="915E4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190B57"/>
    <w:multiLevelType w:val="hybridMultilevel"/>
    <w:tmpl w:val="9BFA70B2"/>
    <w:lvl w:ilvl="0" w:tplc="2064E5FC">
      <w:start w:val="1"/>
      <w:numFmt w:val="bullet"/>
      <w:suff w:val="space"/>
      <w:lvlText w:val=""/>
      <w:lvlJc w:val="left"/>
      <w:pPr>
        <w:ind w:left="746" w:hanging="480"/>
      </w:pPr>
      <w:rPr>
        <w:rFonts w:ascii="Wingdings" w:hAnsi="Wingdings" w:hint="default"/>
      </w:rPr>
    </w:lvl>
    <w:lvl w:ilvl="1" w:tplc="04090003" w:tentative="1">
      <w:start w:val="1"/>
      <w:numFmt w:val="bullet"/>
      <w:lvlText w:val=""/>
      <w:lvlJc w:val="left"/>
      <w:pPr>
        <w:ind w:left="1226" w:hanging="480"/>
      </w:pPr>
      <w:rPr>
        <w:rFonts w:ascii="Wingdings" w:hAnsi="Wingdings" w:hint="default"/>
      </w:rPr>
    </w:lvl>
    <w:lvl w:ilvl="2" w:tplc="04090005" w:tentative="1">
      <w:start w:val="1"/>
      <w:numFmt w:val="bullet"/>
      <w:lvlText w:val=""/>
      <w:lvlJc w:val="left"/>
      <w:pPr>
        <w:ind w:left="1706" w:hanging="480"/>
      </w:pPr>
      <w:rPr>
        <w:rFonts w:ascii="Wingdings" w:hAnsi="Wingdings" w:hint="default"/>
      </w:rPr>
    </w:lvl>
    <w:lvl w:ilvl="3" w:tplc="04090001" w:tentative="1">
      <w:start w:val="1"/>
      <w:numFmt w:val="bullet"/>
      <w:lvlText w:val=""/>
      <w:lvlJc w:val="left"/>
      <w:pPr>
        <w:ind w:left="2186" w:hanging="480"/>
      </w:pPr>
      <w:rPr>
        <w:rFonts w:ascii="Wingdings" w:hAnsi="Wingdings" w:hint="default"/>
      </w:rPr>
    </w:lvl>
    <w:lvl w:ilvl="4" w:tplc="04090003" w:tentative="1">
      <w:start w:val="1"/>
      <w:numFmt w:val="bullet"/>
      <w:lvlText w:val=""/>
      <w:lvlJc w:val="left"/>
      <w:pPr>
        <w:ind w:left="2666" w:hanging="480"/>
      </w:pPr>
      <w:rPr>
        <w:rFonts w:ascii="Wingdings" w:hAnsi="Wingdings" w:hint="default"/>
      </w:rPr>
    </w:lvl>
    <w:lvl w:ilvl="5" w:tplc="04090005" w:tentative="1">
      <w:start w:val="1"/>
      <w:numFmt w:val="bullet"/>
      <w:lvlText w:val=""/>
      <w:lvlJc w:val="left"/>
      <w:pPr>
        <w:ind w:left="3146" w:hanging="480"/>
      </w:pPr>
      <w:rPr>
        <w:rFonts w:ascii="Wingdings" w:hAnsi="Wingdings" w:hint="default"/>
      </w:rPr>
    </w:lvl>
    <w:lvl w:ilvl="6" w:tplc="04090001" w:tentative="1">
      <w:start w:val="1"/>
      <w:numFmt w:val="bullet"/>
      <w:lvlText w:val=""/>
      <w:lvlJc w:val="left"/>
      <w:pPr>
        <w:ind w:left="3626" w:hanging="480"/>
      </w:pPr>
      <w:rPr>
        <w:rFonts w:ascii="Wingdings" w:hAnsi="Wingdings" w:hint="default"/>
      </w:rPr>
    </w:lvl>
    <w:lvl w:ilvl="7" w:tplc="04090003" w:tentative="1">
      <w:start w:val="1"/>
      <w:numFmt w:val="bullet"/>
      <w:lvlText w:val=""/>
      <w:lvlJc w:val="left"/>
      <w:pPr>
        <w:ind w:left="4106" w:hanging="480"/>
      </w:pPr>
      <w:rPr>
        <w:rFonts w:ascii="Wingdings" w:hAnsi="Wingdings" w:hint="default"/>
      </w:rPr>
    </w:lvl>
    <w:lvl w:ilvl="8" w:tplc="04090005" w:tentative="1">
      <w:start w:val="1"/>
      <w:numFmt w:val="bullet"/>
      <w:lvlText w:val=""/>
      <w:lvlJc w:val="left"/>
      <w:pPr>
        <w:ind w:left="4586" w:hanging="480"/>
      </w:pPr>
      <w:rPr>
        <w:rFonts w:ascii="Wingdings" w:hAnsi="Wingdings" w:hint="default"/>
      </w:rPr>
    </w:lvl>
  </w:abstractNum>
  <w:abstractNum w:abstractNumId="9">
    <w:nsid w:val="3BA6025F"/>
    <w:multiLevelType w:val="hybridMultilevel"/>
    <w:tmpl w:val="5A24AA58"/>
    <w:lvl w:ilvl="0" w:tplc="3904B3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EF4AE5"/>
    <w:multiLevelType w:val="hybridMultilevel"/>
    <w:tmpl w:val="991C3A3E"/>
    <w:lvl w:ilvl="0" w:tplc="81306BD0">
      <w:start w:val="1"/>
      <w:numFmt w:val="taiwaneseCountingThousand"/>
      <w:lvlText w:val="（%1）"/>
      <w:lvlJc w:val="left"/>
      <w:pPr>
        <w:ind w:left="1360" w:hanging="720"/>
      </w:pPr>
    </w:lvl>
    <w:lvl w:ilvl="1" w:tplc="04090019">
      <w:start w:val="1"/>
      <w:numFmt w:val="ideographTraditional"/>
      <w:lvlText w:val="%2、"/>
      <w:lvlJc w:val="left"/>
      <w:pPr>
        <w:ind w:left="1600" w:hanging="480"/>
      </w:pPr>
    </w:lvl>
    <w:lvl w:ilvl="2" w:tplc="0409001B">
      <w:start w:val="1"/>
      <w:numFmt w:val="lowerRoman"/>
      <w:lvlText w:val="%3."/>
      <w:lvlJc w:val="right"/>
      <w:pPr>
        <w:ind w:left="2080" w:hanging="480"/>
      </w:pPr>
    </w:lvl>
    <w:lvl w:ilvl="3" w:tplc="0409000F">
      <w:start w:val="1"/>
      <w:numFmt w:val="decimal"/>
      <w:lvlText w:val="%4."/>
      <w:lvlJc w:val="left"/>
      <w:pPr>
        <w:ind w:left="2560" w:hanging="480"/>
      </w:pPr>
    </w:lvl>
    <w:lvl w:ilvl="4" w:tplc="04090019">
      <w:start w:val="1"/>
      <w:numFmt w:val="ideographTraditional"/>
      <w:lvlText w:val="%5、"/>
      <w:lvlJc w:val="left"/>
      <w:pPr>
        <w:ind w:left="3040" w:hanging="480"/>
      </w:pPr>
    </w:lvl>
    <w:lvl w:ilvl="5" w:tplc="0409001B">
      <w:start w:val="1"/>
      <w:numFmt w:val="lowerRoman"/>
      <w:lvlText w:val="%6."/>
      <w:lvlJc w:val="right"/>
      <w:pPr>
        <w:ind w:left="3520" w:hanging="480"/>
      </w:pPr>
    </w:lvl>
    <w:lvl w:ilvl="6" w:tplc="0409000F">
      <w:start w:val="1"/>
      <w:numFmt w:val="decimal"/>
      <w:lvlText w:val="%7."/>
      <w:lvlJc w:val="left"/>
      <w:pPr>
        <w:ind w:left="4000" w:hanging="480"/>
      </w:pPr>
    </w:lvl>
    <w:lvl w:ilvl="7" w:tplc="04090019">
      <w:start w:val="1"/>
      <w:numFmt w:val="ideographTraditional"/>
      <w:lvlText w:val="%8、"/>
      <w:lvlJc w:val="left"/>
      <w:pPr>
        <w:ind w:left="4480" w:hanging="480"/>
      </w:pPr>
    </w:lvl>
    <w:lvl w:ilvl="8" w:tplc="0409001B">
      <w:start w:val="1"/>
      <w:numFmt w:val="lowerRoman"/>
      <w:lvlText w:val="%9."/>
      <w:lvlJc w:val="right"/>
      <w:pPr>
        <w:ind w:left="4960" w:hanging="480"/>
      </w:pPr>
    </w:lvl>
  </w:abstractNum>
  <w:abstractNum w:abstractNumId="11">
    <w:nsid w:val="3D2271A9"/>
    <w:multiLevelType w:val="hybridMultilevel"/>
    <w:tmpl w:val="797E3E8A"/>
    <w:lvl w:ilvl="0" w:tplc="52EA519E">
      <w:start w:val="1"/>
      <w:numFmt w:val="bullet"/>
      <w:suff w:val="space"/>
      <w:lvlText w:val=""/>
      <w:lvlJc w:val="left"/>
      <w:pPr>
        <w:ind w:left="749" w:hanging="480"/>
      </w:pPr>
      <w:rPr>
        <w:rFonts w:ascii="Wingdings" w:hAnsi="Wingdings" w:hint="default"/>
      </w:rPr>
    </w:lvl>
    <w:lvl w:ilvl="1" w:tplc="04090003" w:tentative="1">
      <w:start w:val="1"/>
      <w:numFmt w:val="bullet"/>
      <w:lvlText w:val=""/>
      <w:lvlJc w:val="left"/>
      <w:pPr>
        <w:ind w:left="1368" w:hanging="480"/>
      </w:pPr>
      <w:rPr>
        <w:rFonts w:ascii="Wingdings" w:hAnsi="Wingdings" w:hint="default"/>
      </w:rPr>
    </w:lvl>
    <w:lvl w:ilvl="2" w:tplc="04090005" w:tentative="1">
      <w:start w:val="1"/>
      <w:numFmt w:val="bullet"/>
      <w:lvlText w:val=""/>
      <w:lvlJc w:val="left"/>
      <w:pPr>
        <w:ind w:left="1848" w:hanging="480"/>
      </w:pPr>
      <w:rPr>
        <w:rFonts w:ascii="Wingdings" w:hAnsi="Wingdings" w:hint="default"/>
      </w:rPr>
    </w:lvl>
    <w:lvl w:ilvl="3" w:tplc="04090001" w:tentative="1">
      <w:start w:val="1"/>
      <w:numFmt w:val="bullet"/>
      <w:lvlText w:val=""/>
      <w:lvlJc w:val="left"/>
      <w:pPr>
        <w:ind w:left="2328" w:hanging="480"/>
      </w:pPr>
      <w:rPr>
        <w:rFonts w:ascii="Wingdings" w:hAnsi="Wingdings" w:hint="default"/>
      </w:rPr>
    </w:lvl>
    <w:lvl w:ilvl="4" w:tplc="04090003" w:tentative="1">
      <w:start w:val="1"/>
      <w:numFmt w:val="bullet"/>
      <w:lvlText w:val=""/>
      <w:lvlJc w:val="left"/>
      <w:pPr>
        <w:ind w:left="2808" w:hanging="480"/>
      </w:pPr>
      <w:rPr>
        <w:rFonts w:ascii="Wingdings" w:hAnsi="Wingdings" w:hint="default"/>
      </w:rPr>
    </w:lvl>
    <w:lvl w:ilvl="5" w:tplc="04090005" w:tentative="1">
      <w:start w:val="1"/>
      <w:numFmt w:val="bullet"/>
      <w:lvlText w:val=""/>
      <w:lvlJc w:val="left"/>
      <w:pPr>
        <w:ind w:left="3288" w:hanging="480"/>
      </w:pPr>
      <w:rPr>
        <w:rFonts w:ascii="Wingdings" w:hAnsi="Wingdings" w:hint="default"/>
      </w:rPr>
    </w:lvl>
    <w:lvl w:ilvl="6" w:tplc="04090001" w:tentative="1">
      <w:start w:val="1"/>
      <w:numFmt w:val="bullet"/>
      <w:lvlText w:val=""/>
      <w:lvlJc w:val="left"/>
      <w:pPr>
        <w:ind w:left="3768" w:hanging="480"/>
      </w:pPr>
      <w:rPr>
        <w:rFonts w:ascii="Wingdings" w:hAnsi="Wingdings" w:hint="default"/>
      </w:rPr>
    </w:lvl>
    <w:lvl w:ilvl="7" w:tplc="04090003" w:tentative="1">
      <w:start w:val="1"/>
      <w:numFmt w:val="bullet"/>
      <w:lvlText w:val=""/>
      <w:lvlJc w:val="left"/>
      <w:pPr>
        <w:ind w:left="4248" w:hanging="480"/>
      </w:pPr>
      <w:rPr>
        <w:rFonts w:ascii="Wingdings" w:hAnsi="Wingdings" w:hint="default"/>
      </w:rPr>
    </w:lvl>
    <w:lvl w:ilvl="8" w:tplc="04090005" w:tentative="1">
      <w:start w:val="1"/>
      <w:numFmt w:val="bullet"/>
      <w:lvlText w:val=""/>
      <w:lvlJc w:val="left"/>
      <w:pPr>
        <w:ind w:left="4728" w:hanging="480"/>
      </w:pPr>
      <w:rPr>
        <w:rFonts w:ascii="Wingdings" w:hAnsi="Wingdings" w:hint="default"/>
      </w:rPr>
    </w:lvl>
  </w:abstractNum>
  <w:abstractNum w:abstractNumId="12">
    <w:nsid w:val="41A650FB"/>
    <w:multiLevelType w:val="hybridMultilevel"/>
    <w:tmpl w:val="72BE47D6"/>
    <w:lvl w:ilvl="0" w:tplc="D2A825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8730FD"/>
    <w:multiLevelType w:val="hybridMultilevel"/>
    <w:tmpl w:val="4026796E"/>
    <w:lvl w:ilvl="0" w:tplc="FDC633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A347B5"/>
    <w:multiLevelType w:val="hybridMultilevel"/>
    <w:tmpl w:val="BF522EE6"/>
    <w:lvl w:ilvl="0" w:tplc="20D60944">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E47BF7"/>
    <w:multiLevelType w:val="hybridMultilevel"/>
    <w:tmpl w:val="16DC53B8"/>
    <w:lvl w:ilvl="0" w:tplc="FDC6331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921D4C"/>
    <w:multiLevelType w:val="hybridMultilevel"/>
    <w:tmpl w:val="17CAF7A6"/>
    <w:lvl w:ilvl="0" w:tplc="3BB277D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B072E2"/>
    <w:multiLevelType w:val="hybridMultilevel"/>
    <w:tmpl w:val="BE262D0C"/>
    <w:lvl w:ilvl="0" w:tplc="6B0407B4">
      <w:numFmt w:val="bullet"/>
      <w:suff w:val="space"/>
      <w:lvlText w:val="・"/>
      <w:lvlJc w:val="left"/>
      <w:pPr>
        <w:ind w:left="720" w:hanging="480"/>
      </w:pPr>
      <w:rPr>
        <w:rFonts w:ascii="細明體" w:eastAsia="細明體" w:hAnsi="細明體" w:cs="細明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8">
    <w:nsid w:val="535935DD"/>
    <w:multiLevelType w:val="hybridMultilevel"/>
    <w:tmpl w:val="713CA0CE"/>
    <w:lvl w:ilvl="0" w:tplc="0E486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9C37E7"/>
    <w:multiLevelType w:val="hybridMultilevel"/>
    <w:tmpl w:val="4ED6F15E"/>
    <w:lvl w:ilvl="0" w:tplc="182E0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A87210"/>
    <w:multiLevelType w:val="hybridMultilevel"/>
    <w:tmpl w:val="F162075A"/>
    <w:lvl w:ilvl="0" w:tplc="17A227EC">
      <w:start w:val="1"/>
      <w:numFmt w:val="bullet"/>
      <w:suff w:val="space"/>
      <w:lvlText w:val=""/>
      <w:lvlJc w:val="left"/>
      <w:pPr>
        <w:ind w:left="749" w:hanging="480"/>
      </w:pPr>
      <w:rPr>
        <w:rFonts w:ascii="Wingdings" w:hAnsi="Wingdings" w:hint="default"/>
      </w:rPr>
    </w:lvl>
    <w:lvl w:ilvl="1" w:tplc="04090003" w:tentative="1">
      <w:start w:val="1"/>
      <w:numFmt w:val="bullet"/>
      <w:lvlText w:val=""/>
      <w:lvlJc w:val="left"/>
      <w:pPr>
        <w:ind w:left="1229" w:hanging="480"/>
      </w:pPr>
      <w:rPr>
        <w:rFonts w:ascii="Wingdings" w:hAnsi="Wingdings" w:hint="default"/>
      </w:rPr>
    </w:lvl>
    <w:lvl w:ilvl="2" w:tplc="04090005" w:tentative="1">
      <w:start w:val="1"/>
      <w:numFmt w:val="bullet"/>
      <w:lvlText w:val=""/>
      <w:lvlJc w:val="left"/>
      <w:pPr>
        <w:ind w:left="1709" w:hanging="480"/>
      </w:pPr>
      <w:rPr>
        <w:rFonts w:ascii="Wingdings" w:hAnsi="Wingdings" w:hint="default"/>
      </w:rPr>
    </w:lvl>
    <w:lvl w:ilvl="3" w:tplc="04090001" w:tentative="1">
      <w:start w:val="1"/>
      <w:numFmt w:val="bullet"/>
      <w:lvlText w:val=""/>
      <w:lvlJc w:val="left"/>
      <w:pPr>
        <w:ind w:left="2189" w:hanging="480"/>
      </w:pPr>
      <w:rPr>
        <w:rFonts w:ascii="Wingdings" w:hAnsi="Wingdings" w:hint="default"/>
      </w:rPr>
    </w:lvl>
    <w:lvl w:ilvl="4" w:tplc="04090003" w:tentative="1">
      <w:start w:val="1"/>
      <w:numFmt w:val="bullet"/>
      <w:lvlText w:val=""/>
      <w:lvlJc w:val="left"/>
      <w:pPr>
        <w:ind w:left="2669" w:hanging="480"/>
      </w:pPr>
      <w:rPr>
        <w:rFonts w:ascii="Wingdings" w:hAnsi="Wingdings" w:hint="default"/>
      </w:rPr>
    </w:lvl>
    <w:lvl w:ilvl="5" w:tplc="04090005" w:tentative="1">
      <w:start w:val="1"/>
      <w:numFmt w:val="bullet"/>
      <w:lvlText w:val=""/>
      <w:lvlJc w:val="left"/>
      <w:pPr>
        <w:ind w:left="3149" w:hanging="480"/>
      </w:pPr>
      <w:rPr>
        <w:rFonts w:ascii="Wingdings" w:hAnsi="Wingdings" w:hint="default"/>
      </w:rPr>
    </w:lvl>
    <w:lvl w:ilvl="6" w:tplc="04090001" w:tentative="1">
      <w:start w:val="1"/>
      <w:numFmt w:val="bullet"/>
      <w:lvlText w:val=""/>
      <w:lvlJc w:val="left"/>
      <w:pPr>
        <w:ind w:left="3629" w:hanging="480"/>
      </w:pPr>
      <w:rPr>
        <w:rFonts w:ascii="Wingdings" w:hAnsi="Wingdings" w:hint="default"/>
      </w:rPr>
    </w:lvl>
    <w:lvl w:ilvl="7" w:tplc="04090003" w:tentative="1">
      <w:start w:val="1"/>
      <w:numFmt w:val="bullet"/>
      <w:lvlText w:val=""/>
      <w:lvlJc w:val="left"/>
      <w:pPr>
        <w:ind w:left="4109" w:hanging="480"/>
      </w:pPr>
      <w:rPr>
        <w:rFonts w:ascii="Wingdings" w:hAnsi="Wingdings" w:hint="default"/>
      </w:rPr>
    </w:lvl>
    <w:lvl w:ilvl="8" w:tplc="04090005" w:tentative="1">
      <w:start w:val="1"/>
      <w:numFmt w:val="bullet"/>
      <w:lvlText w:val=""/>
      <w:lvlJc w:val="left"/>
      <w:pPr>
        <w:ind w:left="4589" w:hanging="480"/>
      </w:pPr>
      <w:rPr>
        <w:rFonts w:ascii="Wingdings" w:hAnsi="Wingdings" w:hint="default"/>
      </w:rPr>
    </w:lvl>
  </w:abstractNum>
  <w:abstractNum w:abstractNumId="21">
    <w:nsid w:val="56304388"/>
    <w:multiLevelType w:val="hybridMultilevel"/>
    <w:tmpl w:val="E5EAD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E149BF"/>
    <w:multiLevelType w:val="hybridMultilevel"/>
    <w:tmpl w:val="F1423926"/>
    <w:lvl w:ilvl="0" w:tplc="B5B69CCC">
      <w:numFmt w:val="bullet"/>
      <w:lvlText w:val="・"/>
      <w:lvlJc w:val="left"/>
      <w:pPr>
        <w:ind w:left="480" w:hanging="480"/>
      </w:pPr>
      <w:rPr>
        <w:rFonts w:ascii="細明體" w:eastAsia="細明體" w:hAnsi="細明體" w:cs="細明體"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02B2FB4"/>
    <w:multiLevelType w:val="hybridMultilevel"/>
    <w:tmpl w:val="F07C7374"/>
    <w:lvl w:ilvl="0" w:tplc="23642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577F44"/>
    <w:multiLevelType w:val="hybridMultilevel"/>
    <w:tmpl w:val="342A87F2"/>
    <w:lvl w:ilvl="0" w:tplc="3500AFB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C54E56"/>
    <w:multiLevelType w:val="hybridMultilevel"/>
    <w:tmpl w:val="622231D2"/>
    <w:lvl w:ilvl="0" w:tplc="A4724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D853339"/>
    <w:multiLevelType w:val="hybridMultilevel"/>
    <w:tmpl w:val="42BEF684"/>
    <w:lvl w:ilvl="0" w:tplc="E0A4B36C">
      <w:numFmt w:val="bullet"/>
      <w:lvlText w:val="・"/>
      <w:lvlJc w:val="left"/>
      <w:pPr>
        <w:ind w:left="480" w:hanging="480"/>
      </w:pPr>
      <w:rPr>
        <w:rFonts w:ascii="細明體" w:eastAsia="細明體" w:hAnsi="細明體" w:cs="細明體"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7"/>
  </w:num>
  <w:num w:numId="3">
    <w:abstractNumId w:val="22"/>
  </w:num>
  <w:num w:numId="4">
    <w:abstractNumId w:val="26"/>
  </w:num>
  <w:num w:numId="5">
    <w:abstractNumId w:val="24"/>
  </w:num>
  <w:num w:numId="6">
    <w:abstractNumId w:val="20"/>
  </w:num>
  <w:num w:numId="7">
    <w:abstractNumId w:val="8"/>
  </w:num>
  <w:num w:numId="8">
    <w:abstractNumId w:val="19"/>
  </w:num>
  <w:num w:numId="9">
    <w:abstractNumId w:val="6"/>
  </w:num>
  <w:num w:numId="10">
    <w:abstractNumId w:val="7"/>
  </w:num>
  <w:num w:numId="11">
    <w:abstractNumId w:val="18"/>
  </w:num>
  <w:num w:numId="12">
    <w:abstractNumId w:val="0"/>
  </w:num>
  <w:num w:numId="13">
    <w:abstractNumId w:val="9"/>
  </w:num>
  <w:num w:numId="14">
    <w:abstractNumId w:val="1"/>
  </w:num>
  <w:num w:numId="15">
    <w:abstractNumId w:val="23"/>
  </w:num>
  <w:num w:numId="16">
    <w:abstractNumId w:val="5"/>
  </w:num>
  <w:num w:numId="17">
    <w:abstractNumId w:val="25"/>
  </w:num>
  <w:num w:numId="18">
    <w:abstractNumId w:val="14"/>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3"/>
  </w:num>
  <w:num w:numId="25">
    <w:abstractNumId w:val="15"/>
  </w:num>
  <w:num w:numId="26">
    <w:abstractNumId w:val="21"/>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盧沐恩">
    <w15:presenceInfo w15:providerId="Windows Live" w15:userId="4da9f1933064ac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1191"/>
    <w:rsid w:val="000012DA"/>
    <w:rsid w:val="00002401"/>
    <w:rsid w:val="00007012"/>
    <w:rsid w:val="00010EC0"/>
    <w:rsid w:val="00022958"/>
    <w:rsid w:val="000237D1"/>
    <w:rsid w:val="00027FCF"/>
    <w:rsid w:val="00037EB2"/>
    <w:rsid w:val="00041D23"/>
    <w:rsid w:val="00050A3D"/>
    <w:rsid w:val="000549EB"/>
    <w:rsid w:val="00055100"/>
    <w:rsid w:val="00065DAD"/>
    <w:rsid w:val="00070731"/>
    <w:rsid w:val="000742E8"/>
    <w:rsid w:val="000A4DF1"/>
    <w:rsid w:val="000A7FFE"/>
    <w:rsid w:val="000B4BF7"/>
    <w:rsid w:val="000C7A62"/>
    <w:rsid w:val="000E1CEC"/>
    <w:rsid w:val="000E3436"/>
    <w:rsid w:val="000E7214"/>
    <w:rsid w:val="000F192F"/>
    <w:rsid w:val="000F57CE"/>
    <w:rsid w:val="0010041E"/>
    <w:rsid w:val="00106977"/>
    <w:rsid w:val="00112B26"/>
    <w:rsid w:val="0011370A"/>
    <w:rsid w:val="00121AAA"/>
    <w:rsid w:val="001237E1"/>
    <w:rsid w:val="00133095"/>
    <w:rsid w:val="00133A87"/>
    <w:rsid w:val="00135760"/>
    <w:rsid w:val="00152CEE"/>
    <w:rsid w:val="0015351E"/>
    <w:rsid w:val="00155CA4"/>
    <w:rsid w:val="0015625E"/>
    <w:rsid w:val="00157906"/>
    <w:rsid w:val="00157A72"/>
    <w:rsid w:val="00160582"/>
    <w:rsid w:val="0016528C"/>
    <w:rsid w:val="00181344"/>
    <w:rsid w:val="001843C1"/>
    <w:rsid w:val="0019035D"/>
    <w:rsid w:val="00194F4E"/>
    <w:rsid w:val="001A6D93"/>
    <w:rsid w:val="001B0EFA"/>
    <w:rsid w:val="001B2F5B"/>
    <w:rsid w:val="001B4D84"/>
    <w:rsid w:val="001D2AFB"/>
    <w:rsid w:val="001D7E3B"/>
    <w:rsid w:val="001E19F8"/>
    <w:rsid w:val="001E4AA9"/>
    <w:rsid w:val="001E5336"/>
    <w:rsid w:val="001E6D67"/>
    <w:rsid w:val="00215A13"/>
    <w:rsid w:val="002171BE"/>
    <w:rsid w:val="00222403"/>
    <w:rsid w:val="00224993"/>
    <w:rsid w:val="002262AD"/>
    <w:rsid w:val="0023238F"/>
    <w:rsid w:val="00241AD1"/>
    <w:rsid w:val="00241D2D"/>
    <w:rsid w:val="00254756"/>
    <w:rsid w:val="002717A9"/>
    <w:rsid w:val="00292952"/>
    <w:rsid w:val="002A03B2"/>
    <w:rsid w:val="002A0FFF"/>
    <w:rsid w:val="002B69A8"/>
    <w:rsid w:val="002C209D"/>
    <w:rsid w:val="002C4103"/>
    <w:rsid w:val="002D4B11"/>
    <w:rsid w:val="002D672F"/>
    <w:rsid w:val="002D77A8"/>
    <w:rsid w:val="002E1704"/>
    <w:rsid w:val="002E5D2F"/>
    <w:rsid w:val="002F1EEC"/>
    <w:rsid w:val="00303385"/>
    <w:rsid w:val="00303FCB"/>
    <w:rsid w:val="003046AC"/>
    <w:rsid w:val="00304DA6"/>
    <w:rsid w:val="00310111"/>
    <w:rsid w:val="003117BC"/>
    <w:rsid w:val="00320101"/>
    <w:rsid w:val="00321975"/>
    <w:rsid w:val="0033419A"/>
    <w:rsid w:val="00334D84"/>
    <w:rsid w:val="003351E5"/>
    <w:rsid w:val="00344116"/>
    <w:rsid w:val="00345D63"/>
    <w:rsid w:val="0035559E"/>
    <w:rsid w:val="00355B4A"/>
    <w:rsid w:val="00355E92"/>
    <w:rsid w:val="00356CED"/>
    <w:rsid w:val="00357EDE"/>
    <w:rsid w:val="0036010A"/>
    <w:rsid w:val="003642CC"/>
    <w:rsid w:val="003719C3"/>
    <w:rsid w:val="0038030A"/>
    <w:rsid w:val="003868D6"/>
    <w:rsid w:val="003922F7"/>
    <w:rsid w:val="003936D9"/>
    <w:rsid w:val="003B6762"/>
    <w:rsid w:val="003B6BE7"/>
    <w:rsid w:val="003C1EA6"/>
    <w:rsid w:val="003C2519"/>
    <w:rsid w:val="003C2A2C"/>
    <w:rsid w:val="003C70CB"/>
    <w:rsid w:val="003D7B6B"/>
    <w:rsid w:val="003E4A47"/>
    <w:rsid w:val="003F3C4F"/>
    <w:rsid w:val="00412DB9"/>
    <w:rsid w:val="00415FA5"/>
    <w:rsid w:val="004231F7"/>
    <w:rsid w:val="00442D76"/>
    <w:rsid w:val="00447D2D"/>
    <w:rsid w:val="0045109C"/>
    <w:rsid w:val="00451DA5"/>
    <w:rsid w:val="004566EF"/>
    <w:rsid w:val="00470F3D"/>
    <w:rsid w:val="00476D81"/>
    <w:rsid w:val="00482266"/>
    <w:rsid w:val="0048280D"/>
    <w:rsid w:val="004844EC"/>
    <w:rsid w:val="004846E4"/>
    <w:rsid w:val="00491067"/>
    <w:rsid w:val="004938D5"/>
    <w:rsid w:val="0049529F"/>
    <w:rsid w:val="00495697"/>
    <w:rsid w:val="004971F4"/>
    <w:rsid w:val="00497E9D"/>
    <w:rsid w:val="004A028F"/>
    <w:rsid w:val="004A3848"/>
    <w:rsid w:val="004A40DE"/>
    <w:rsid w:val="004A5E79"/>
    <w:rsid w:val="004B3232"/>
    <w:rsid w:val="004D1AE6"/>
    <w:rsid w:val="004E3918"/>
    <w:rsid w:val="00502171"/>
    <w:rsid w:val="00507EB6"/>
    <w:rsid w:val="00515CC9"/>
    <w:rsid w:val="00522590"/>
    <w:rsid w:val="00522E31"/>
    <w:rsid w:val="005266EC"/>
    <w:rsid w:val="00530199"/>
    <w:rsid w:val="00532382"/>
    <w:rsid w:val="00536124"/>
    <w:rsid w:val="005366E2"/>
    <w:rsid w:val="005371E3"/>
    <w:rsid w:val="00541981"/>
    <w:rsid w:val="0054611F"/>
    <w:rsid w:val="00550160"/>
    <w:rsid w:val="0055558B"/>
    <w:rsid w:val="00562AB9"/>
    <w:rsid w:val="00574A3B"/>
    <w:rsid w:val="00575EF2"/>
    <w:rsid w:val="00584F20"/>
    <w:rsid w:val="00587EB1"/>
    <w:rsid w:val="00594077"/>
    <w:rsid w:val="0059488C"/>
    <w:rsid w:val="00597CF5"/>
    <w:rsid w:val="005A5522"/>
    <w:rsid w:val="005B382A"/>
    <w:rsid w:val="005C7C79"/>
    <w:rsid w:val="005D6627"/>
    <w:rsid w:val="005D6CF3"/>
    <w:rsid w:val="005E4A97"/>
    <w:rsid w:val="005E6450"/>
    <w:rsid w:val="005E7247"/>
    <w:rsid w:val="005E774D"/>
    <w:rsid w:val="00601B26"/>
    <w:rsid w:val="00602C08"/>
    <w:rsid w:val="00623EF4"/>
    <w:rsid w:val="00631BF8"/>
    <w:rsid w:val="006320F1"/>
    <w:rsid w:val="00644CA0"/>
    <w:rsid w:val="00645192"/>
    <w:rsid w:val="00652D74"/>
    <w:rsid w:val="00653BE1"/>
    <w:rsid w:val="0066057C"/>
    <w:rsid w:val="006622F0"/>
    <w:rsid w:val="00662D77"/>
    <w:rsid w:val="0067683C"/>
    <w:rsid w:val="00682F0C"/>
    <w:rsid w:val="006927AE"/>
    <w:rsid w:val="006958A4"/>
    <w:rsid w:val="006B1F30"/>
    <w:rsid w:val="006B7A26"/>
    <w:rsid w:val="006C417E"/>
    <w:rsid w:val="006F465F"/>
    <w:rsid w:val="00701B23"/>
    <w:rsid w:val="00706986"/>
    <w:rsid w:val="00714E92"/>
    <w:rsid w:val="007208AF"/>
    <w:rsid w:val="00724BE6"/>
    <w:rsid w:val="00724C01"/>
    <w:rsid w:val="00744490"/>
    <w:rsid w:val="007508B5"/>
    <w:rsid w:val="00760D23"/>
    <w:rsid w:val="00762B15"/>
    <w:rsid w:val="00763F81"/>
    <w:rsid w:val="007649B0"/>
    <w:rsid w:val="007704D8"/>
    <w:rsid w:val="0077535D"/>
    <w:rsid w:val="007858E7"/>
    <w:rsid w:val="00785D68"/>
    <w:rsid w:val="007955CB"/>
    <w:rsid w:val="007A2D1B"/>
    <w:rsid w:val="007B4C6D"/>
    <w:rsid w:val="007B5DE2"/>
    <w:rsid w:val="007D17EC"/>
    <w:rsid w:val="007D29D8"/>
    <w:rsid w:val="007D2D4C"/>
    <w:rsid w:val="007E5231"/>
    <w:rsid w:val="007F1A9E"/>
    <w:rsid w:val="00800274"/>
    <w:rsid w:val="00803149"/>
    <w:rsid w:val="008042F9"/>
    <w:rsid w:val="008121F3"/>
    <w:rsid w:val="00812810"/>
    <w:rsid w:val="008401F2"/>
    <w:rsid w:val="00840F1A"/>
    <w:rsid w:val="0085139C"/>
    <w:rsid w:val="0085283E"/>
    <w:rsid w:val="00854646"/>
    <w:rsid w:val="00857E2E"/>
    <w:rsid w:val="00865940"/>
    <w:rsid w:val="0086645F"/>
    <w:rsid w:val="00867F7C"/>
    <w:rsid w:val="00876334"/>
    <w:rsid w:val="008837B7"/>
    <w:rsid w:val="00885C7B"/>
    <w:rsid w:val="0089049C"/>
    <w:rsid w:val="008961B5"/>
    <w:rsid w:val="008A4D33"/>
    <w:rsid w:val="008A54CA"/>
    <w:rsid w:val="008A6A83"/>
    <w:rsid w:val="008B52BB"/>
    <w:rsid w:val="008B7D26"/>
    <w:rsid w:val="008C406A"/>
    <w:rsid w:val="008D0E0A"/>
    <w:rsid w:val="008E0C16"/>
    <w:rsid w:val="008E3D93"/>
    <w:rsid w:val="008E446A"/>
    <w:rsid w:val="008E4D5E"/>
    <w:rsid w:val="008F0240"/>
    <w:rsid w:val="008F2EA8"/>
    <w:rsid w:val="008F3279"/>
    <w:rsid w:val="00902793"/>
    <w:rsid w:val="00906F4F"/>
    <w:rsid w:val="0090754B"/>
    <w:rsid w:val="00920425"/>
    <w:rsid w:val="00924CD3"/>
    <w:rsid w:val="0092677D"/>
    <w:rsid w:val="00935C5A"/>
    <w:rsid w:val="0093732E"/>
    <w:rsid w:val="00941430"/>
    <w:rsid w:val="0094570A"/>
    <w:rsid w:val="00951EF9"/>
    <w:rsid w:val="0095796D"/>
    <w:rsid w:val="00957D5F"/>
    <w:rsid w:val="00962A16"/>
    <w:rsid w:val="00977AAD"/>
    <w:rsid w:val="00985799"/>
    <w:rsid w:val="00990AF9"/>
    <w:rsid w:val="009A7EE1"/>
    <w:rsid w:val="009B134F"/>
    <w:rsid w:val="009B2468"/>
    <w:rsid w:val="009B5B6B"/>
    <w:rsid w:val="009D3FE1"/>
    <w:rsid w:val="009D5508"/>
    <w:rsid w:val="009E27BC"/>
    <w:rsid w:val="009E5CC0"/>
    <w:rsid w:val="009F2D55"/>
    <w:rsid w:val="009F4104"/>
    <w:rsid w:val="009F4A93"/>
    <w:rsid w:val="00A023F0"/>
    <w:rsid w:val="00A0345B"/>
    <w:rsid w:val="00A11F0A"/>
    <w:rsid w:val="00A14E36"/>
    <w:rsid w:val="00A2318B"/>
    <w:rsid w:val="00A31A8A"/>
    <w:rsid w:val="00A3274C"/>
    <w:rsid w:val="00A33B0C"/>
    <w:rsid w:val="00A351EF"/>
    <w:rsid w:val="00A36AEE"/>
    <w:rsid w:val="00A4115D"/>
    <w:rsid w:val="00A4447F"/>
    <w:rsid w:val="00A44E4D"/>
    <w:rsid w:val="00A45A23"/>
    <w:rsid w:val="00A52A03"/>
    <w:rsid w:val="00A55CE6"/>
    <w:rsid w:val="00A63E77"/>
    <w:rsid w:val="00A67990"/>
    <w:rsid w:val="00A818C3"/>
    <w:rsid w:val="00A84899"/>
    <w:rsid w:val="00A87F9F"/>
    <w:rsid w:val="00A91118"/>
    <w:rsid w:val="00AA550A"/>
    <w:rsid w:val="00AA7890"/>
    <w:rsid w:val="00AB0485"/>
    <w:rsid w:val="00AB2533"/>
    <w:rsid w:val="00AC038C"/>
    <w:rsid w:val="00AC0BDE"/>
    <w:rsid w:val="00AD6800"/>
    <w:rsid w:val="00AD69E6"/>
    <w:rsid w:val="00AE10A3"/>
    <w:rsid w:val="00AF2D98"/>
    <w:rsid w:val="00AF40BD"/>
    <w:rsid w:val="00B07050"/>
    <w:rsid w:val="00B27023"/>
    <w:rsid w:val="00B27785"/>
    <w:rsid w:val="00B27AC7"/>
    <w:rsid w:val="00B315EC"/>
    <w:rsid w:val="00B34FD0"/>
    <w:rsid w:val="00B71C9B"/>
    <w:rsid w:val="00B74786"/>
    <w:rsid w:val="00B750C9"/>
    <w:rsid w:val="00B7760D"/>
    <w:rsid w:val="00B836A0"/>
    <w:rsid w:val="00B83EEA"/>
    <w:rsid w:val="00B852F9"/>
    <w:rsid w:val="00B87EBF"/>
    <w:rsid w:val="00B91BF1"/>
    <w:rsid w:val="00B92636"/>
    <w:rsid w:val="00B970E7"/>
    <w:rsid w:val="00BA04E0"/>
    <w:rsid w:val="00BA1DD0"/>
    <w:rsid w:val="00BA1E1D"/>
    <w:rsid w:val="00BA46A0"/>
    <w:rsid w:val="00BA5E3A"/>
    <w:rsid w:val="00BB35C0"/>
    <w:rsid w:val="00BB4495"/>
    <w:rsid w:val="00BB47AA"/>
    <w:rsid w:val="00BC02E2"/>
    <w:rsid w:val="00BC711C"/>
    <w:rsid w:val="00BD12E1"/>
    <w:rsid w:val="00BD5454"/>
    <w:rsid w:val="00BE01C9"/>
    <w:rsid w:val="00BE275E"/>
    <w:rsid w:val="00BE5077"/>
    <w:rsid w:val="00BF0014"/>
    <w:rsid w:val="00BF05E1"/>
    <w:rsid w:val="00BF647D"/>
    <w:rsid w:val="00BF7F0F"/>
    <w:rsid w:val="00C02915"/>
    <w:rsid w:val="00C04541"/>
    <w:rsid w:val="00C06766"/>
    <w:rsid w:val="00C132AB"/>
    <w:rsid w:val="00C17AEA"/>
    <w:rsid w:val="00C2384D"/>
    <w:rsid w:val="00C31CB5"/>
    <w:rsid w:val="00C32867"/>
    <w:rsid w:val="00C425A1"/>
    <w:rsid w:val="00C50649"/>
    <w:rsid w:val="00C5067A"/>
    <w:rsid w:val="00C531D7"/>
    <w:rsid w:val="00C55118"/>
    <w:rsid w:val="00C5695E"/>
    <w:rsid w:val="00C7033B"/>
    <w:rsid w:val="00C72482"/>
    <w:rsid w:val="00C80977"/>
    <w:rsid w:val="00C83C76"/>
    <w:rsid w:val="00C86CDA"/>
    <w:rsid w:val="00C90AB5"/>
    <w:rsid w:val="00C9217E"/>
    <w:rsid w:val="00C95960"/>
    <w:rsid w:val="00C97EE2"/>
    <w:rsid w:val="00CA7B0A"/>
    <w:rsid w:val="00CC27FF"/>
    <w:rsid w:val="00CC78C0"/>
    <w:rsid w:val="00CD2380"/>
    <w:rsid w:val="00CE1750"/>
    <w:rsid w:val="00D00CFA"/>
    <w:rsid w:val="00D015E6"/>
    <w:rsid w:val="00D125C0"/>
    <w:rsid w:val="00D1550D"/>
    <w:rsid w:val="00D15E85"/>
    <w:rsid w:val="00D20ACB"/>
    <w:rsid w:val="00D20E32"/>
    <w:rsid w:val="00D213F1"/>
    <w:rsid w:val="00D30B4A"/>
    <w:rsid w:val="00D356AE"/>
    <w:rsid w:val="00D3608D"/>
    <w:rsid w:val="00D43485"/>
    <w:rsid w:val="00D46A64"/>
    <w:rsid w:val="00D5367A"/>
    <w:rsid w:val="00D53ED1"/>
    <w:rsid w:val="00D6020D"/>
    <w:rsid w:val="00D634DC"/>
    <w:rsid w:val="00D63BBD"/>
    <w:rsid w:val="00D64C66"/>
    <w:rsid w:val="00D71DE4"/>
    <w:rsid w:val="00D82878"/>
    <w:rsid w:val="00DA429E"/>
    <w:rsid w:val="00DA430E"/>
    <w:rsid w:val="00DA48E6"/>
    <w:rsid w:val="00DA75D2"/>
    <w:rsid w:val="00DA7F58"/>
    <w:rsid w:val="00DB4A49"/>
    <w:rsid w:val="00DB5E8C"/>
    <w:rsid w:val="00DC5504"/>
    <w:rsid w:val="00DC6507"/>
    <w:rsid w:val="00DC6C5D"/>
    <w:rsid w:val="00DD64CE"/>
    <w:rsid w:val="00DE3920"/>
    <w:rsid w:val="00DF6ECE"/>
    <w:rsid w:val="00E009A0"/>
    <w:rsid w:val="00E10D0E"/>
    <w:rsid w:val="00E16715"/>
    <w:rsid w:val="00E16E97"/>
    <w:rsid w:val="00E31EC4"/>
    <w:rsid w:val="00E3472F"/>
    <w:rsid w:val="00E4469B"/>
    <w:rsid w:val="00E5432A"/>
    <w:rsid w:val="00E66595"/>
    <w:rsid w:val="00E735CD"/>
    <w:rsid w:val="00E853CD"/>
    <w:rsid w:val="00E86B60"/>
    <w:rsid w:val="00E931AD"/>
    <w:rsid w:val="00E95CFD"/>
    <w:rsid w:val="00E96012"/>
    <w:rsid w:val="00EA0A65"/>
    <w:rsid w:val="00EA1EC6"/>
    <w:rsid w:val="00EA7E1D"/>
    <w:rsid w:val="00EB3BBD"/>
    <w:rsid w:val="00EB619F"/>
    <w:rsid w:val="00ED7512"/>
    <w:rsid w:val="00EE4EB4"/>
    <w:rsid w:val="00EF0F88"/>
    <w:rsid w:val="00EF1191"/>
    <w:rsid w:val="00EF27E2"/>
    <w:rsid w:val="00EF56F4"/>
    <w:rsid w:val="00EF6907"/>
    <w:rsid w:val="00EF70B4"/>
    <w:rsid w:val="00F05CE6"/>
    <w:rsid w:val="00F11B30"/>
    <w:rsid w:val="00F230B9"/>
    <w:rsid w:val="00F27147"/>
    <w:rsid w:val="00F27437"/>
    <w:rsid w:val="00F44393"/>
    <w:rsid w:val="00F52BB6"/>
    <w:rsid w:val="00F53366"/>
    <w:rsid w:val="00F55CF7"/>
    <w:rsid w:val="00F66AB4"/>
    <w:rsid w:val="00F7069E"/>
    <w:rsid w:val="00F72C4D"/>
    <w:rsid w:val="00F73E73"/>
    <w:rsid w:val="00F8404D"/>
    <w:rsid w:val="00F90751"/>
    <w:rsid w:val="00FA3789"/>
    <w:rsid w:val="00FB0A7B"/>
    <w:rsid w:val="00FB0BC9"/>
    <w:rsid w:val="00FB7A6D"/>
    <w:rsid w:val="00FC2EE5"/>
    <w:rsid w:val="00FC4BD9"/>
    <w:rsid w:val="00FF1ACA"/>
    <w:rsid w:val="00FF25BA"/>
    <w:rsid w:val="00FF2EAE"/>
    <w:rsid w:val="00FF4F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C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內文"/>
    <w:basedOn w:val="a"/>
    <w:link w:val="110"/>
    <w:qFormat/>
    <w:rsid w:val="00EF1191"/>
    <w:pPr>
      <w:spacing w:line="300" w:lineRule="auto"/>
      <w:ind w:firstLineChars="200" w:firstLine="200"/>
      <w:jc w:val="both"/>
    </w:pPr>
    <w:rPr>
      <w:rFonts w:ascii="Times New Roman" w:eastAsia="標楷體" w:hAnsi="Times New Roman"/>
      <w:sz w:val="26"/>
    </w:rPr>
  </w:style>
  <w:style w:type="character" w:customStyle="1" w:styleId="110">
    <w:name w:val="1.1內文 字元"/>
    <w:basedOn w:val="a0"/>
    <w:link w:val="11"/>
    <w:rsid w:val="00EF1191"/>
    <w:rPr>
      <w:rFonts w:ascii="Times New Roman" w:eastAsia="標楷體" w:hAnsi="Times New Roman"/>
      <w:sz w:val="26"/>
    </w:rPr>
  </w:style>
  <w:style w:type="paragraph" w:customStyle="1" w:styleId="a3">
    <w:name w:val="表標題"/>
    <w:basedOn w:val="a4"/>
    <w:link w:val="a5"/>
    <w:qFormat/>
    <w:rsid w:val="00EF1191"/>
    <w:pPr>
      <w:spacing w:line="300" w:lineRule="auto"/>
      <w:ind w:leftChars="0" w:left="0" w:firstLineChars="0" w:firstLine="0"/>
      <w:jc w:val="center"/>
    </w:pPr>
    <w:rPr>
      <w:rFonts w:ascii="Times New Roman" w:eastAsia="標楷體" w:hAnsi="Times New Roman"/>
      <w:b/>
      <w:color w:val="0000FF"/>
      <w:sz w:val="26"/>
    </w:rPr>
  </w:style>
  <w:style w:type="character" w:customStyle="1" w:styleId="a5">
    <w:name w:val="表標題 字元"/>
    <w:basedOn w:val="a0"/>
    <w:link w:val="a3"/>
    <w:rsid w:val="00EF1191"/>
    <w:rPr>
      <w:rFonts w:ascii="Times New Roman" w:eastAsia="標楷體" w:hAnsi="Times New Roman"/>
      <w:b/>
      <w:color w:val="0000FF"/>
      <w:sz w:val="26"/>
    </w:rPr>
  </w:style>
  <w:style w:type="table" w:styleId="a6">
    <w:name w:val="Table Grid"/>
    <w:basedOn w:val="a1"/>
    <w:uiPriority w:val="59"/>
    <w:rsid w:val="00EF1191"/>
    <w:pPr>
      <w:widowControl w:val="0"/>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EF1191"/>
    <w:pPr>
      <w:ind w:leftChars="200" w:left="480"/>
    </w:pPr>
  </w:style>
  <w:style w:type="character" w:customStyle="1" w:styleId="a8">
    <w:name w:val="清單段落 字元"/>
    <w:basedOn w:val="a0"/>
    <w:link w:val="a7"/>
    <w:uiPriority w:val="34"/>
    <w:locked/>
    <w:rsid w:val="00EF1191"/>
  </w:style>
  <w:style w:type="paragraph" w:customStyle="1" w:styleId="111">
    <w:name w:val="1.1.1內文 字元 字元"/>
    <w:basedOn w:val="a"/>
    <w:rsid w:val="00EF1191"/>
    <w:pPr>
      <w:widowControl/>
      <w:spacing w:before="60" w:line="336" w:lineRule="auto"/>
      <w:ind w:left="504" w:firstLine="490"/>
      <w:jc w:val="both"/>
    </w:pPr>
    <w:rPr>
      <w:rFonts w:ascii="Times New Roman" w:eastAsia="標楷體" w:hAnsi="Times New Roman" w:cs="Times New Roman"/>
      <w:sz w:val="28"/>
      <w:szCs w:val="24"/>
    </w:rPr>
  </w:style>
  <w:style w:type="paragraph" w:styleId="a4">
    <w:name w:val="table of figures"/>
    <w:basedOn w:val="a"/>
    <w:next w:val="a"/>
    <w:uiPriority w:val="99"/>
    <w:semiHidden/>
    <w:unhideWhenUsed/>
    <w:rsid w:val="00EF1191"/>
    <w:pPr>
      <w:ind w:leftChars="400" w:left="400" w:hangingChars="200" w:hanging="200"/>
    </w:pPr>
  </w:style>
  <w:style w:type="paragraph" w:styleId="a9">
    <w:name w:val="header"/>
    <w:basedOn w:val="a"/>
    <w:link w:val="aa"/>
    <w:uiPriority w:val="99"/>
    <w:unhideWhenUsed/>
    <w:rsid w:val="002262AD"/>
    <w:pPr>
      <w:tabs>
        <w:tab w:val="center" w:pos="4153"/>
        <w:tab w:val="right" w:pos="8306"/>
      </w:tabs>
      <w:snapToGrid w:val="0"/>
    </w:pPr>
    <w:rPr>
      <w:sz w:val="20"/>
      <w:szCs w:val="20"/>
    </w:rPr>
  </w:style>
  <w:style w:type="character" w:customStyle="1" w:styleId="aa">
    <w:name w:val="頁首 字元"/>
    <w:basedOn w:val="a0"/>
    <w:link w:val="a9"/>
    <w:uiPriority w:val="99"/>
    <w:rsid w:val="002262AD"/>
    <w:rPr>
      <w:sz w:val="20"/>
      <w:szCs w:val="20"/>
    </w:rPr>
  </w:style>
  <w:style w:type="paragraph" w:styleId="ab">
    <w:name w:val="footer"/>
    <w:basedOn w:val="a"/>
    <w:link w:val="ac"/>
    <w:uiPriority w:val="99"/>
    <w:unhideWhenUsed/>
    <w:rsid w:val="002262AD"/>
    <w:pPr>
      <w:tabs>
        <w:tab w:val="center" w:pos="4153"/>
        <w:tab w:val="right" w:pos="8306"/>
      </w:tabs>
      <w:snapToGrid w:val="0"/>
    </w:pPr>
    <w:rPr>
      <w:sz w:val="20"/>
      <w:szCs w:val="20"/>
    </w:rPr>
  </w:style>
  <w:style w:type="character" w:customStyle="1" w:styleId="ac">
    <w:name w:val="頁尾 字元"/>
    <w:basedOn w:val="a0"/>
    <w:link w:val="ab"/>
    <w:uiPriority w:val="99"/>
    <w:rsid w:val="002262AD"/>
    <w:rPr>
      <w:sz w:val="20"/>
      <w:szCs w:val="20"/>
    </w:rPr>
  </w:style>
  <w:style w:type="paragraph" w:styleId="ad">
    <w:name w:val="Balloon Text"/>
    <w:basedOn w:val="a"/>
    <w:link w:val="ae"/>
    <w:uiPriority w:val="99"/>
    <w:semiHidden/>
    <w:unhideWhenUsed/>
    <w:rsid w:val="00F73E7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73E7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67F7C"/>
    <w:rPr>
      <w:sz w:val="18"/>
      <w:szCs w:val="18"/>
    </w:rPr>
  </w:style>
  <w:style w:type="paragraph" w:styleId="af0">
    <w:name w:val="annotation text"/>
    <w:basedOn w:val="a"/>
    <w:link w:val="af1"/>
    <w:uiPriority w:val="99"/>
    <w:semiHidden/>
    <w:unhideWhenUsed/>
    <w:rsid w:val="00867F7C"/>
  </w:style>
  <w:style w:type="character" w:customStyle="1" w:styleId="af1">
    <w:name w:val="註解文字 字元"/>
    <w:basedOn w:val="a0"/>
    <w:link w:val="af0"/>
    <w:uiPriority w:val="99"/>
    <w:semiHidden/>
    <w:rsid w:val="00867F7C"/>
  </w:style>
  <w:style w:type="paragraph" w:styleId="af2">
    <w:name w:val="annotation subject"/>
    <w:basedOn w:val="af0"/>
    <w:next w:val="af0"/>
    <w:link w:val="af3"/>
    <w:uiPriority w:val="99"/>
    <w:semiHidden/>
    <w:unhideWhenUsed/>
    <w:rsid w:val="00867F7C"/>
    <w:rPr>
      <w:b/>
      <w:bCs/>
    </w:rPr>
  </w:style>
  <w:style w:type="character" w:customStyle="1" w:styleId="af3">
    <w:name w:val="註解主旨 字元"/>
    <w:basedOn w:val="af1"/>
    <w:link w:val="af2"/>
    <w:uiPriority w:val="99"/>
    <w:semiHidden/>
    <w:rsid w:val="00867F7C"/>
    <w:rPr>
      <w:b/>
      <w:bCs/>
    </w:rPr>
  </w:style>
  <w:style w:type="numbering" w:customStyle="1" w:styleId="1">
    <w:name w:val="無清單1"/>
    <w:next w:val="a2"/>
    <w:uiPriority w:val="99"/>
    <w:semiHidden/>
    <w:unhideWhenUsed/>
    <w:rsid w:val="004D1AE6"/>
  </w:style>
  <w:style w:type="table" w:customStyle="1" w:styleId="10">
    <w:name w:val="表格格線1"/>
    <w:basedOn w:val="a1"/>
    <w:next w:val="a6"/>
    <w:uiPriority w:val="59"/>
    <w:rsid w:val="004D1AE6"/>
    <w:pPr>
      <w:widowControl w:val="0"/>
      <w:jc w:val="both"/>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te Heading"/>
    <w:basedOn w:val="a"/>
    <w:next w:val="a"/>
    <w:link w:val="af5"/>
    <w:uiPriority w:val="99"/>
    <w:unhideWhenUsed/>
    <w:rsid w:val="004D1AE6"/>
    <w:pPr>
      <w:jc w:val="center"/>
    </w:pPr>
    <w:rPr>
      <w:rFonts w:ascii="Times New Roman" w:eastAsia="標楷體" w:hAnsi="Times New Roman" w:cs="Times New Roman"/>
      <w:sz w:val="22"/>
    </w:rPr>
  </w:style>
  <w:style w:type="character" w:customStyle="1" w:styleId="af5">
    <w:name w:val="註釋標題 字元"/>
    <w:basedOn w:val="a0"/>
    <w:link w:val="af4"/>
    <w:uiPriority w:val="99"/>
    <w:rsid w:val="004D1AE6"/>
    <w:rPr>
      <w:rFonts w:ascii="Times New Roman" w:eastAsia="標楷體" w:hAnsi="Times New Roman" w:cs="Times New Roman"/>
      <w:sz w:val="22"/>
    </w:rPr>
  </w:style>
  <w:style w:type="paragraph" w:styleId="af6">
    <w:name w:val="Closing"/>
    <w:basedOn w:val="a"/>
    <w:link w:val="af7"/>
    <w:uiPriority w:val="99"/>
    <w:unhideWhenUsed/>
    <w:rsid w:val="004D1AE6"/>
    <w:pPr>
      <w:ind w:leftChars="1800" w:left="100"/>
    </w:pPr>
    <w:rPr>
      <w:rFonts w:ascii="Times New Roman" w:eastAsia="標楷體" w:hAnsi="Times New Roman" w:cs="Times New Roman"/>
      <w:sz w:val="22"/>
    </w:rPr>
  </w:style>
  <w:style w:type="character" w:customStyle="1" w:styleId="af7">
    <w:name w:val="結語 字元"/>
    <w:basedOn w:val="a0"/>
    <w:link w:val="af6"/>
    <w:uiPriority w:val="99"/>
    <w:rsid w:val="004D1AE6"/>
    <w:rPr>
      <w:rFonts w:ascii="Times New Roman" w:eastAsia="標楷體" w:hAnsi="Times New Roman" w:cs="Times New Roman"/>
      <w:sz w:val="22"/>
    </w:rPr>
  </w:style>
  <w:style w:type="paragraph" w:styleId="af8">
    <w:name w:val="Body Text"/>
    <w:basedOn w:val="a"/>
    <w:link w:val="af9"/>
    <w:uiPriority w:val="99"/>
    <w:semiHidden/>
    <w:unhideWhenUsed/>
    <w:rsid w:val="004D1AE6"/>
    <w:pPr>
      <w:spacing w:after="120"/>
    </w:pPr>
  </w:style>
  <w:style w:type="character" w:customStyle="1" w:styleId="af9">
    <w:name w:val="本文 字元"/>
    <w:basedOn w:val="a0"/>
    <w:link w:val="af8"/>
    <w:uiPriority w:val="99"/>
    <w:semiHidden/>
    <w:rsid w:val="004D1AE6"/>
  </w:style>
</w:styles>
</file>

<file path=word/webSettings.xml><?xml version="1.0" encoding="utf-8"?>
<w:webSettings xmlns:r="http://schemas.openxmlformats.org/officeDocument/2006/relationships" xmlns:w="http://schemas.openxmlformats.org/wordprocessingml/2006/main">
  <w:divs>
    <w:div w:id="217787535">
      <w:bodyDiv w:val="1"/>
      <w:marLeft w:val="0"/>
      <w:marRight w:val="0"/>
      <w:marTop w:val="0"/>
      <w:marBottom w:val="0"/>
      <w:divBdr>
        <w:top w:val="none" w:sz="0" w:space="0" w:color="auto"/>
        <w:left w:val="none" w:sz="0" w:space="0" w:color="auto"/>
        <w:bottom w:val="none" w:sz="0" w:space="0" w:color="auto"/>
        <w:right w:val="none" w:sz="0" w:space="0" w:color="auto"/>
      </w:divBdr>
    </w:div>
    <w:div w:id="377169413">
      <w:bodyDiv w:val="1"/>
      <w:marLeft w:val="0"/>
      <w:marRight w:val="0"/>
      <w:marTop w:val="0"/>
      <w:marBottom w:val="0"/>
      <w:divBdr>
        <w:top w:val="none" w:sz="0" w:space="0" w:color="auto"/>
        <w:left w:val="none" w:sz="0" w:space="0" w:color="auto"/>
        <w:bottom w:val="none" w:sz="0" w:space="0" w:color="auto"/>
        <w:right w:val="none" w:sz="0" w:space="0" w:color="auto"/>
      </w:divBdr>
    </w:div>
    <w:div w:id="412513546">
      <w:bodyDiv w:val="1"/>
      <w:marLeft w:val="0"/>
      <w:marRight w:val="0"/>
      <w:marTop w:val="0"/>
      <w:marBottom w:val="0"/>
      <w:divBdr>
        <w:top w:val="none" w:sz="0" w:space="0" w:color="auto"/>
        <w:left w:val="none" w:sz="0" w:space="0" w:color="auto"/>
        <w:bottom w:val="none" w:sz="0" w:space="0" w:color="auto"/>
        <w:right w:val="none" w:sz="0" w:space="0" w:color="auto"/>
      </w:divBdr>
    </w:div>
    <w:div w:id="423959327">
      <w:bodyDiv w:val="1"/>
      <w:marLeft w:val="0"/>
      <w:marRight w:val="0"/>
      <w:marTop w:val="0"/>
      <w:marBottom w:val="0"/>
      <w:divBdr>
        <w:top w:val="none" w:sz="0" w:space="0" w:color="auto"/>
        <w:left w:val="none" w:sz="0" w:space="0" w:color="auto"/>
        <w:bottom w:val="none" w:sz="0" w:space="0" w:color="auto"/>
        <w:right w:val="none" w:sz="0" w:space="0" w:color="auto"/>
      </w:divBdr>
    </w:div>
    <w:div w:id="1182087147">
      <w:bodyDiv w:val="1"/>
      <w:marLeft w:val="0"/>
      <w:marRight w:val="0"/>
      <w:marTop w:val="0"/>
      <w:marBottom w:val="0"/>
      <w:divBdr>
        <w:top w:val="none" w:sz="0" w:space="0" w:color="auto"/>
        <w:left w:val="none" w:sz="0" w:space="0" w:color="auto"/>
        <w:bottom w:val="none" w:sz="0" w:space="0" w:color="auto"/>
        <w:right w:val="none" w:sz="0" w:space="0" w:color="auto"/>
      </w:divBdr>
    </w:div>
    <w:div w:id="1713920857">
      <w:bodyDiv w:val="1"/>
      <w:marLeft w:val="0"/>
      <w:marRight w:val="0"/>
      <w:marTop w:val="0"/>
      <w:marBottom w:val="0"/>
      <w:divBdr>
        <w:top w:val="none" w:sz="0" w:space="0" w:color="auto"/>
        <w:left w:val="none" w:sz="0" w:space="0" w:color="auto"/>
        <w:bottom w:val="none" w:sz="0" w:space="0" w:color="auto"/>
        <w:right w:val="none" w:sz="0" w:space="0" w:color="auto"/>
      </w:divBdr>
    </w:div>
    <w:div w:id="18411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37B5-E2C3-43D8-B490-4BF7FDAF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王郁萱</dc:creator>
  <cp:keywords/>
  <dc:description/>
  <cp:lastModifiedBy>300700</cp:lastModifiedBy>
  <cp:revision>11</cp:revision>
  <cp:lastPrinted>2022-09-26T05:55:00Z</cp:lastPrinted>
  <dcterms:created xsi:type="dcterms:W3CDTF">2025-04-02T08:53:00Z</dcterms:created>
  <dcterms:modified xsi:type="dcterms:W3CDTF">2025-04-11T00:46:00Z</dcterms:modified>
</cp:coreProperties>
</file>