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B65A" w14:textId="78A786BC" w:rsidR="004659A4" w:rsidRPr="003C215B" w:rsidRDefault="00750FA5" w:rsidP="00984291">
      <w:pPr>
        <w:widowControl/>
        <w:spacing w:line="460" w:lineRule="exact"/>
        <w:jc w:val="both"/>
        <w:rPr>
          <w:rFonts w:ascii="標楷體" w:eastAsia="標楷體" w:hAnsi="標楷體"/>
          <w:sz w:val="28"/>
          <w:szCs w:val="28"/>
        </w:rPr>
      </w:pPr>
      <w:r>
        <w:rPr>
          <w:rFonts w:ascii="標楷體" w:eastAsia="標楷體" w:hAnsi="標楷體" w:hint="eastAsia"/>
          <w:b/>
          <w:noProof/>
          <w:sz w:val="28"/>
          <w:szCs w:val="28"/>
        </w:rPr>
        <mc:AlternateContent>
          <mc:Choice Requires="wps">
            <w:drawing>
              <wp:anchor distT="0" distB="0" distL="114300" distR="114300" simplePos="0" relativeHeight="251659264" behindDoc="0" locked="0" layoutInCell="1" allowOverlap="1" wp14:anchorId="4DE8CEE3" wp14:editId="08D74EE0">
                <wp:simplePos x="0" y="0"/>
                <wp:positionH relativeFrom="column">
                  <wp:posOffset>5129434</wp:posOffset>
                </wp:positionH>
                <wp:positionV relativeFrom="paragraph">
                  <wp:posOffset>-365592</wp:posOffset>
                </wp:positionV>
                <wp:extent cx="3660476" cy="323850"/>
                <wp:effectExtent l="0" t="0" r="16510" b="19050"/>
                <wp:wrapNone/>
                <wp:docPr id="1" name="文字方塊 1"/>
                <wp:cNvGraphicFramePr/>
                <a:graphic xmlns:a="http://schemas.openxmlformats.org/drawingml/2006/main">
                  <a:graphicData uri="http://schemas.microsoft.com/office/word/2010/wordprocessingShape">
                    <wps:wsp>
                      <wps:cNvSpPr txBox="1"/>
                      <wps:spPr>
                        <a:xfrm>
                          <a:off x="0" y="0"/>
                          <a:ext cx="3660476" cy="323850"/>
                        </a:xfrm>
                        <a:prstGeom prst="rect">
                          <a:avLst/>
                        </a:prstGeom>
                        <a:solidFill>
                          <a:schemeClr val="lt1"/>
                        </a:solidFill>
                        <a:ln w="6350">
                          <a:solidFill>
                            <a:prstClr val="black"/>
                          </a:solidFill>
                        </a:ln>
                      </wps:spPr>
                      <wps:txbx>
                        <w:txbxContent>
                          <w:p w14:paraId="77FB8ABE" w14:textId="77621769" w:rsidR="00750FA5" w:rsidRPr="00267A2B" w:rsidRDefault="008E3616">
                            <w:pPr>
                              <w:rPr>
                                <w:rFonts w:asciiTheme="minorEastAsia" w:eastAsiaTheme="minorEastAsia" w:hAnsiTheme="minorEastAsia"/>
                                <w:color w:val="FF0000"/>
                                <w:u w:val="single"/>
                              </w:rPr>
                            </w:pPr>
                            <w:r w:rsidRPr="00267A2B">
                              <w:rPr>
                                <w:rFonts w:asciiTheme="minorEastAsia" w:eastAsiaTheme="minorEastAsia" w:hAnsiTheme="minorEastAsia" w:hint="eastAsia"/>
                                <w:color w:val="FF0000"/>
                                <w:u w:val="single"/>
                              </w:rPr>
                              <w:t>第1次修正版(</w:t>
                            </w:r>
                            <w:r w:rsidRPr="00267A2B">
                              <w:rPr>
                                <w:rFonts w:asciiTheme="minorEastAsia" w:eastAsiaTheme="minorEastAsia" w:hAnsiTheme="minorEastAsia"/>
                                <w:color w:val="FF0000"/>
                                <w:u w:val="single"/>
                              </w:rPr>
                              <w:t>112</w:t>
                            </w:r>
                            <w:r w:rsidR="00750FA5" w:rsidRPr="00267A2B">
                              <w:rPr>
                                <w:rFonts w:asciiTheme="minorEastAsia" w:eastAsiaTheme="minorEastAsia" w:hAnsiTheme="minorEastAsia"/>
                                <w:color w:val="FF0000"/>
                                <w:u w:val="single"/>
                              </w:rPr>
                              <w:t>.</w:t>
                            </w:r>
                            <w:r w:rsidRPr="00267A2B">
                              <w:rPr>
                                <w:rFonts w:asciiTheme="minorEastAsia" w:eastAsiaTheme="minorEastAsia" w:hAnsiTheme="minorEastAsia"/>
                                <w:color w:val="FF0000"/>
                                <w:u w:val="single"/>
                              </w:rPr>
                              <w:t>5</w:t>
                            </w:r>
                            <w:r w:rsidR="00750FA5" w:rsidRPr="00267A2B">
                              <w:rPr>
                                <w:rFonts w:asciiTheme="minorEastAsia" w:eastAsiaTheme="minorEastAsia" w:hAnsiTheme="minorEastAsia"/>
                                <w:color w:val="FF0000"/>
                                <w:u w:val="single"/>
                              </w:rPr>
                              <w:t>.</w:t>
                            </w:r>
                            <w:r w:rsidR="00317EA8">
                              <w:rPr>
                                <w:rFonts w:asciiTheme="minorEastAsia" w:eastAsiaTheme="minorEastAsia" w:hAnsiTheme="minorEastAsia"/>
                                <w:color w:val="FF0000"/>
                                <w:u w:val="single"/>
                              </w:rPr>
                              <w:t>16</w:t>
                            </w:r>
                            <w:r w:rsidRPr="00267A2B">
                              <w:rPr>
                                <w:rFonts w:asciiTheme="minorEastAsia" w:eastAsiaTheme="minorEastAsia" w:hAnsiTheme="minorEastAsia" w:hint="eastAsia"/>
                                <w:color w:val="FF0000"/>
                                <w:u w:val="single"/>
                              </w:rPr>
                              <w:t>營署綜字第</w:t>
                            </w:r>
                            <w:r w:rsidR="00E10CFB" w:rsidRPr="00E10CFB">
                              <w:rPr>
                                <w:rFonts w:asciiTheme="minorEastAsia" w:eastAsiaTheme="minorEastAsia" w:hAnsiTheme="minorEastAsia"/>
                                <w:color w:val="FF0000"/>
                                <w:u w:val="single"/>
                              </w:rPr>
                              <w:t>1121110323</w:t>
                            </w:r>
                            <w:r w:rsidR="00E10CFB">
                              <w:rPr>
                                <w:rFonts w:asciiTheme="minorEastAsia" w:eastAsiaTheme="minorEastAsia" w:hAnsiTheme="minorEastAsia" w:hint="eastAsia"/>
                                <w:color w:val="FF0000"/>
                                <w:u w:val="single"/>
                              </w:rPr>
                              <w:t>號函)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8CEE3" id="_x0000_t202" coordsize="21600,21600" o:spt="202" path="m,l,21600r21600,l21600,xe">
                <v:stroke joinstyle="miter"/>
                <v:path gradientshapeok="t" o:connecttype="rect"/>
              </v:shapetype>
              <v:shape id="文字方塊 1" o:spid="_x0000_s1026" type="#_x0000_t202" style="position:absolute;left:0;text-align:left;margin-left:403.9pt;margin-top:-28.8pt;width:28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" fillcolor="white [3201]" strokeweight=".5pt">
                <v:textbox>
                  <w:txbxContent>
                    <w:p w14:paraId="77FB8ABE" w14:textId="77621769" w:rsidR="00750FA5" w:rsidRPr="00267A2B" w:rsidRDefault="008E3616">
                      <w:pPr>
                        <w:rPr>
                          <w:rFonts w:asciiTheme="minorEastAsia" w:eastAsiaTheme="minorEastAsia" w:hAnsiTheme="minorEastAsia"/>
                          <w:color w:val="FF0000"/>
                          <w:u w:val="single"/>
                        </w:rPr>
                      </w:pPr>
                      <w:r w:rsidRPr="00267A2B">
                        <w:rPr>
                          <w:rFonts w:asciiTheme="minorEastAsia" w:eastAsiaTheme="minorEastAsia" w:hAnsiTheme="minorEastAsia" w:hint="eastAsia"/>
                          <w:color w:val="FF0000"/>
                          <w:u w:val="single"/>
                        </w:rPr>
                        <w:t>第1次修正版(</w:t>
                      </w:r>
                      <w:r w:rsidRPr="00267A2B">
                        <w:rPr>
                          <w:rFonts w:asciiTheme="minorEastAsia" w:eastAsiaTheme="minorEastAsia" w:hAnsiTheme="minorEastAsia"/>
                          <w:color w:val="FF0000"/>
                          <w:u w:val="single"/>
                        </w:rPr>
                        <w:t>112</w:t>
                      </w:r>
                      <w:r w:rsidR="00750FA5" w:rsidRPr="00267A2B">
                        <w:rPr>
                          <w:rFonts w:asciiTheme="minorEastAsia" w:eastAsiaTheme="minorEastAsia" w:hAnsiTheme="minorEastAsia"/>
                          <w:color w:val="FF0000"/>
                          <w:u w:val="single"/>
                        </w:rPr>
                        <w:t>.</w:t>
                      </w:r>
                      <w:r w:rsidRPr="00267A2B">
                        <w:rPr>
                          <w:rFonts w:asciiTheme="minorEastAsia" w:eastAsiaTheme="minorEastAsia" w:hAnsiTheme="minorEastAsia"/>
                          <w:color w:val="FF0000"/>
                          <w:u w:val="single"/>
                        </w:rPr>
                        <w:t>5</w:t>
                      </w:r>
                      <w:r w:rsidR="00750FA5" w:rsidRPr="00267A2B">
                        <w:rPr>
                          <w:rFonts w:asciiTheme="minorEastAsia" w:eastAsiaTheme="minorEastAsia" w:hAnsiTheme="minorEastAsia"/>
                          <w:color w:val="FF0000"/>
                          <w:u w:val="single"/>
                        </w:rPr>
                        <w:t>.</w:t>
                      </w:r>
                      <w:r w:rsidR="00317EA8">
                        <w:rPr>
                          <w:rFonts w:asciiTheme="minorEastAsia" w:eastAsiaTheme="minorEastAsia" w:hAnsiTheme="minorEastAsia"/>
                          <w:color w:val="FF0000"/>
                          <w:u w:val="single"/>
                        </w:rPr>
                        <w:t>16</w:t>
                      </w:r>
                      <w:r w:rsidRPr="00267A2B">
                        <w:rPr>
                          <w:rFonts w:asciiTheme="minorEastAsia" w:eastAsiaTheme="minorEastAsia" w:hAnsiTheme="minorEastAsia" w:hint="eastAsia"/>
                          <w:color w:val="FF0000"/>
                          <w:u w:val="single"/>
                        </w:rPr>
                        <w:t>營署綜字第</w:t>
                      </w:r>
                      <w:r w:rsidR="00E10CFB" w:rsidRPr="00E10CFB">
                        <w:rPr>
                          <w:rFonts w:asciiTheme="minorEastAsia" w:eastAsiaTheme="minorEastAsia" w:hAnsiTheme="minorEastAsia"/>
                          <w:color w:val="FF0000"/>
                          <w:u w:val="single"/>
                        </w:rPr>
                        <w:t>1121110323</w:t>
                      </w:r>
                      <w:r w:rsidR="00E10CFB">
                        <w:rPr>
                          <w:rFonts w:asciiTheme="minorEastAsia" w:eastAsiaTheme="minorEastAsia" w:hAnsiTheme="minorEastAsia" w:hint="eastAsia"/>
                          <w:color w:val="FF0000"/>
                          <w:u w:val="single"/>
                        </w:rPr>
                        <w:t>號函)</w:t>
                      </w:r>
                    </w:p>
                  </w:txbxContent>
                </v:textbox>
              </v:shape>
            </w:pict>
          </mc:Fallback>
        </mc:AlternateContent>
      </w:r>
      <w:r w:rsidR="00652518" w:rsidRPr="003C215B">
        <w:rPr>
          <w:rFonts w:ascii="標楷體" w:eastAsia="標楷體" w:hAnsi="標楷體" w:hint="eastAsia"/>
          <w:b/>
          <w:sz w:val="28"/>
          <w:szCs w:val="28"/>
        </w:rPr>
        <w:t>「僅涉及陸域緩衝區之室內水產養殖設施屋頂型光電案件申請特定區位許可審議重點」</w:t>
      </w:r>
      <w:r w:rsidR="004703F5" w:rsidRPr="004703F5">
        <w:rPr>
          <w:rFonts w:ascii="標楷體" w:eastAsia="標楷體" w:hAnsi="標楷體" w:hint="eastAsia"/>
          <w:b/>
          <w:sz w:val="28"/>
          <w:szCs w:val="28"/>
        </w:rPr>
        <w:t>海岸利用管理說明書</w:t>
      </w:r>
      <w:r w:rsidR="003C215B" w:rsidRPr="003C215B">
        <w:rPr>
          <w:rFonts w:ascii="標楷體" w:eastAsia="標楷體" w:hAnsi="標楷體" w:hint="eastAsia"/>
          <w:b/>
          <w:sz w:val="28"/>
          <w:szCs w:val="28"/>
        </w:rPr>
        <w:t>第7章</w:t>
      </w:r>
      <w:r w:rsidR="00652518" w:rsidRPr="003C215B">
        <w:rPr>
          <w:rFonts w:ascii="標楷體" w:eastAsia="標楷體" w:hAnsi="標楷體" w:hint="eastAsia"/>
          <w:b/>
          <w:sz w:val="28"/>
          <w:szCs w:val="28"/>
        </w:rPr>
        <w:t>建議載明事項</w:t>
      </w:r>
    </w:p>
    <w:tbl>
      <w:tblPr>
        <w:tblStyle w:val="aff0"/>
        <w:tblW w:w="5384" w:type="pct"/>
        <w:tblInd w:w="-601" w:type="dxa"/>
        <w:tblLook w:val="04A0" w:firstRow="1" w:lastRow="0" w:firstColumn="1" w:lastColumn="0" w:noHBand="0" w:noVBand="1"/>
      </w:tblPr>
      <w:tblGrid>
        <w:gridCol w:w="3209"/>
        <w:gridCol w:w="11858"/>
      </w:tblGrid>
      <w:tr w:rsidR="00791735" w:rsidRPr="00791735" w14:paraId="24320027" w14:textId="77777777" w:rsidTr="007532A5">
        <w:tc>
          <w:tcPr>
            <w:tcW w:w="1065" w:type="pct"/>
          </w:tcPr>
          <w:p w14:paraId="032DBD13" w14:textId="402249D1" w:rsidR="00B549E2" w:rsidRPr="00791735" w:rsidRDefault="00223F3F" w:rsidP="00BB670C">
            <w:pPr>
              <w:pStyle w:val="53"/>
              <w:spacing w:line="460" w:lineRule="exact"/>
              <w:ind w:firstLineChars="0" w:firstLine="0"/>
              <w:rPr>
                <w:color w:val="auto"/>
                <w:sz w:val="24"/>
                <w:szCs w:val="24"/>
              </w:rPr>
            </w:pPr>
            <w:r>
              <w:rPr>
                <w:rFonts w:hint="eastAsia"/>
                <w:color w:val="auto"/>
                <w:sz w:val="24"/>
                <w:szCs w:val="24"/>
              </w:rPr>
              <w:t>一級海岸保護區以外特定區位申請許可案件</w:t>
            </w:r>
            <w:r w:rsidR="00B549E2" w:rsidRPr="00791735">
              <w:rPr>
                <w:rFonts w:hint="eastAsia"/>
                <w:color w:val="auto"/>
                <w:sz w:val="24"/>
                <w:szCs w:val="24"/>
              </w:rPr>
              <w:t>審查規則</w:t>
            </w:r>
            <w:r w:rsidR="00487E40">
              <w:rPr>
                <w:rFonts w:hint="eastAsia"/>
                <w:color w:val="auto"/>
                <w:sz w:val="24"/>
                <w:szCs w:val="24"/>
              </w:rPr>
              <w:t>(</w:t>
            </w:r>
            <w:r w:rsidR="00487E40">
              <w:rPr>
                <w:rFonts w:hint="eastAsia"/>
                <w:color w:val="auto"/>
                <w:sz w:val="24"/>
                <w:szCs w:val="24"/>
              </w:rPr>
              <w:t>對應說明書第</w:t>
            </w:r>
            <w:r w:rsidR="00487E40">
              <w:rPr>
                <w:rFonts w:hint="eastAsia"/>
                <w:color w:val="auto"/>
                <w:sz w:val="24"/>
                <w:szCs w:val="24"/>
              </w:rPr>
              <w:t>7</w:t>
            </w:r>
            <w:r w:rsidR="00487E40">
              <w:rPr>
                <w:rFonts w:hint="eastAsia"/>
                <w:color w:val="auto"/>
                <w:sz w:val="24"/>
                <w:szCs w:val="24"/>
              </w:rPr>
              <w:t>章</w:t>
            </w:r>
            <w:r w:rsidR="00487E40">
              <w:rPr>
                <w:color w:val="auto"/>
                <w:sz w:val="24"/>
                <w:szCs w:val="24"/>
              </w:rPr>
              <w:t>)</w:t>
            </w:r>
          </w:p>
        </w:tc>
        <w:tc>
          <w:tcPr>
            <w:tcW w:w="3935" w:type="pct"/>
          </w:tcPr>
          <w:p w14:paraId="045AA329" w14:textId="3C35769E" w:rsidR="00B549E2" w:rsidRPr="00791735" w:rsidRDefault="00652518" w:rsidP="00156C32">
            <w:pPr>
              <w:pStyle w:val="53"/>
              <w:spacing w:line="460" w:lineRule="exact"/>
              <w:ind w:firstLineChars="0"/>
              <w:jc w:val="center"/>
              <w:rPr>
                <w:color w:val="auto"/>
                <w:sz w:val="24"/>
                <w:szCs w:val="24"/>
              </w:rPr>
            </w:pPr>
            <w:r w:rsidRPr="00652518">
              <w:rPr>
                <w:rFonts w:hint="eastAsia"/>
                <w:color w:val="auto"/>
                <w:sz w:val="24"/>
                <w:szCs w:val="24"/>
              </w:rPr>
              <w:t>建議載明事項</w:t>
            </w:r>
          </w:p>
        </w:tc>
      </w:tr>
      <w:tr w:rsidR="00791735" w:rsidRPr="00791735" w14:paraId="0B6A612E" w14:textId="77777777" w:rsidTr="007532A5">
        <w:tc>
          <w:tcPr>
            <w:tcW w:w="1065" w:type="pct"/>
          </w:tcPr>
          <w:p w14:paraId="2D3C9F74" w14:textId="77777777" w:rsidR="00B549E2" w:rsidRPr="00791735" w:rsidRDefault="00B549E2" w:rsidP="00156C32">
            <w:pPr>
              <w:pStyle w:val="53-1"/>
            </w:pPr>
            <w:r w:rsidRPr="00791735">
              <w:rPr>
                <w:rFonts w:hint="eastAsia"/>
              </w:rPr>
              <w:t>第</w:t>
            </w:r>
            <w:r w:rsidRPr="00791735">
              <w:rPr>
                <w:rFonts w:hint="eastAsia"/>
              </w:rPr>
              <w:t>2</w:t>
            </w:r>
            <w:r w:rsidRPr="00791735">
              <w:rPr>
                <w:rFonts w:hint="eastAsia"/>
              </w:rPr>
              <w:t>條</w:t>
            </w:r>
            <w:r w:rsidRPr="00791735">
              <w:rPr>
                <w:rFonts w:hint="eastAsia"/>
              </w:rPr>
              <w:t xml:space="preserve">  </w:t>
            </w:r>
            <w:r w:rsidRPr="00791735">
              <w:rPr>
                <w:rFonts w:hint="eastAsia"/>
              </w:rPr>
              <w:t>本法第二十六條第一項第一款所定符合整體海岸管理計畫利用原則，包括海岸保護原則、海岸防護原則及海岸永續利用原則，其許可條件如下：</w:t>
            </w:r>
          </w:p>
          <w:p w14:paraId="09BDFC70" w14:textId="5440F608" w:rsidR="00B549E2" w:rsidRPr="00791735" w:rsidRDefault="00B549E2" w:rsidP="00156C32">
            <w:pPr>
              <w:pStyle w:val="53-10"/>
            </w:pPr>
            <w:r w:rsidRPr="00791735">
              <w:rPr>
                <w:rFonts w:hint="eastAsia"/>
              </w:rPr>
              <w:t>一、海岸保護原則：應避免位於二級海岸保護區，或整體海岸管理計畫建議應優先劃設之潛在保護區。</w:t>
            </w:r>
          </w:p>
          <w:p w14:paraId="5B2B729D" w14:textId="2CD8C57B" w:rsidR="00E27DF7" w:rsidRPr="00791735" w:rsidRDefault="00E27DF7" w:rsidP="00156C32">
            <w:pPr>
              <w:pStyle w:val="53-10"/>
            </w:pPr>
          </w:p>
          <w:p w14:paraId="131CCE5D" w14:textId="53256E9F" w:rsidR="00E27DF7" w:rsidRPr="00791735" w:rsidRDefault="00E27DF7" w:rsidP="00156C32">
            <w:pPr>
              <w:pStyle w:val="53-10"/>
            </w:pPr>
          </w:p>
          <w:p w14:paraId="5E11A360" w14:textId="65B57D01" w:rsidR="00E27DF7" w:rsidRPr="00791735" w:rsidRDefault="00E27DF7" w:rsidP="00156C32">
            <w:pPr>
              <w:pStyle w:val="53-10"/>
            </w:pPr>
          </w:p>
          <w:p w14:paraId="7E89751D" w14:textId="7A5ECCFF" w:rsidR="00E27DF7" w:rsidRPr="00791735" w:rsidRDefault="00E27DF7" w:rsidP="00156C32">
            <w:pPr>
              <w:pStyle w:val="53-10"/>
            </w:pPr>
          </w:p>
          <w:p w14:paraId="21EB4F65" w14:textId="5B5199CD" w:rsidR="00E27DF7" w:rsidRPr="00791735" w:rsidRDefault="00E27DF7" w:rsidP="00156C32">
            <w:pPr>
              <w:pStyle w:val="53-10"/>
            </w:pPr>
          </w:p>
          <w:p w14:paraId="64862B95" w14:textId="0A42D25E" w:rsidR="00E27DF7" w:rsidRPr="00791735" w:rsidRDefault="00E27DF7" w:rsidP="00156C32">
            <w:pPr>
              <w:pStyle w:val="53-10"/>
            </w:pPr>
          </w:p>
          <w:p w14:paraId="408D0E74" w14:textId="7E705BB8" w:rsidR="00E27DF7" w:rsidRPr="00791735" w:rsidRDefault="00E27DF7" w:rsidP="00156C32">
            <w:pPr>
              <w:pStyle w:val="53-10"/>
            </w:pPr>
          </w:p>
          <w:p w14:paraId="377B8B0B" w14:textId="1991FFBD" w:rsidR="00E27DF7" w:rsidRPr="00791735" w:rsidRDefault="00E27DF7" w:rsidP="00156C32">
            <w:pPr>
              <w:pStyle w:val="53-10"/>
            </w:pPr>
          </w:p>
          <w:p w14:paraId="110CA7DE" w14:textId="2D909796" w:rsidR="00E27DF7" w:rsidRPr="00791735" w:rsidRDefault="00E27DF7" w:rsidP="00156C32">
            <w:pPr>
              <w:pStyle w:val="53-10"/>
            </w:pPr>
          </w:p>
          <w:p w14:paraId="1F142837" w14:textId="63578DD6" w:rsidR="00E27DF7" w:rsidRPr="00791735" w:rsidRDefault="00E27DF7" w:rsidP="00156C32">
            <w:pPr>
              <w:pStyle w:val="53-10"/>
            </w:pPr>
          </w:p>
          <w:p w14:paraId="30E92C00" w14:textId="7C49CCFE" w:rsidR="00E27DF7" w:rsidRPr="00791735" w:rsidRDefault="00E27DF7" w:rsidP="00156C32">
            <w:pPr>
              <w:pStyle w:val="53-10"/>
            </w:pPr>
          </w:p>
          <w:p w14:paraId="364A3A0A" w14:textId="58A15E95" w:rsidR="00E27DF7" w:rsidRPr="00791735" w:rsidRDefault="00E27DF7" w:rsidP="00156C32">
            <w:pPr>
              <w:pStyle w:val="53-10"/>
            </w:pPr>
          </w:p>
          <w:p w14:paraId="41B668E0" w14:textId="0DE21EB0" w:rsidR="00E27DF7" w:rsidRPr="00791735" w:rsidRDefault="00E27DF7" w:rsidP="00156C32">
            <w:pPr>
              <w:pStyle w:val="53-10"/>
            </w:pPr>
          </w:p>
          <w:p w14:paraId="36BFFA17" w14:textId="7DEA0803" w:rsidR="00E27DF7" w:rsidRPr="00791735" w:rsidRDefault="00E27DF7" w:rsidP="00156C32">
            <w:pPr>
              <w:pStyle w:val="53-10"/>
            </w:pPr>
          </w:p>
          <w:p w14:paraId="16425C1F" w14:textId="0AD4BCA6" w:rsidR="00E27DF7" w:rsidRPr="00791735" w:rsidRDefault="00E27DF7" w:rsidP="00156C32">
            <w:pPr>
              <w:pStyle w:val="53-10"/>
            </w:pPr>
          </w:p>
          <w:p w14:paraId="1E55E64D" w14:textId="6070E213" w:rsidR="00E27DF7" w:rsidRPr="00791735" w:rsidRDefault="00E27DF7" w:rsidP="00156C32">
            <w:pPr>
              <w:pStyle w:val="53-10"/>
            </w:pPr>
          </w:p>
          <w:p w14:paraId="659DE564" w14:textId="75761C25" w:rsidR="00E27DF7" w:rsidRPr="00791735" w:rsidRDefault="00E27DF7" w:rsidP="00156C32">
            <w:pPr>
              <w:pStyle w:val="53-10"/>
            </w:pPr>
          </w:p>
          <w:p w14:paraId="4F22AA15" w14:textId="7FE3BE2B" w:rsidR="00E27DF7" w:rsidRPr="00791735" w:rsidRDefault="00E27DF7" w:rsidP="00156C32">
            <w:pPr>
              <w:pStyle w:val="53-10"/>
            </w:pPr>
          </w:p>
          <w:p w14:paraId="5F036FF4" w14:textId="21EAD90E" w:rsidR="00E27DF7" w:rsidRPr="00791735" w:rsidRDefault="00E27DF7" w:rsidP="00156C32">
            <w:pPr>
              <w:pStyle w:val="53-10"/>
            </w:pPr>
          </w:p>
          <w:p w14:paraId="4995B9C3" w14:textId="10045937" w:rsidR="00E27DF7" w:rsidRPr="00791735" w:rsidRDefault="00E27DF7" w:rsidP="00156C32">
            <w:pPr>
              <w:pStyle w:val="53-10"/>
            </w:pPr>
          </w:p>
          <w:p w14:paraId="11DF51A0" w14:textId="3F4B14E8" w:rsidR="00E27DF7" w:rsidRPr="00791735" w:rsidRDefault="00E27DF7" w:rsidP="00156C32">
            <w:pPr>
              <w:pStyle w:val="53-10"/>
            </w:pPr>
          </w:p>
          <w:p w14:paraId="4B9E5CE2" w14:textId="155E1A21" w:rsidR="00E27DF7" w:rsidRPr="00791735" w:rsidRDefault="00E27DF7" w:rsidP="00156C32">
            <w:pPr>
              <w:pStyle w:val="53-10"/>
            </w:pPr>
          </w:p>
          <w:p w14:paraId="561D172A" w14:textId="350E826C" w:rsidR="00E27DF7" w:rsidRPr="00791735" w:rsidRDefault="00E27DF7" w:rsidP="00156C32">
            <w:pPr>
              <w:pStyle w:val="53-10"/>
            </w:pPr>
          </w:p>
          <w:p w14:paraId="08AE2CC0" w14:textId="1CF7681E" w:rsidR="00E27DF7" w:rsidRPr="00791735" w:rsidRDefault="00E27DF7" w:rsidP="00156C32">
            <w:pPr>
              <w:pStyle w:val="53-10"/>
            </w:pPr>
          </w:p>
          <w:p w14:paraId="5A61FA5F" w14:textId="7BCF068B" w:rsidR="00E27DF7" w:rsidRPr="00791735" w:rsidRDefault="00E27DF7" w:rsidP="00156C32">
            <w:pPr>
              <w:pStyle w:val="53-10"/>
            </w:pPr>
          </w:p>
          <w:p w14:paraId="503B0240" w14:textId="02D21F8E" w:rsidR="00E27DF7" w:rsidRPr="00791735" w:rsidRDefault="00E27DF7" w:rsidP="00156C32">
            <w:pPr>
              <w:pStyle w:val="53-10"/>
            </w:pPr>
          </w:p>
          <w:p w14:paraId="521136F1" w14:textId="7975A9C5" w:rsidR="00E27DF7" w:rsidRPr="00791735" w:rsidRDefault="00E27DF7" w:rsidP="00156C32">
            <w:pPr>
              <w:pStyle w:val="53-10"/>
            </w:pPr>
          </w:p>
          <w:p w14:paraId="31FEE2D4" w14:textId="1A50A706" w:rsidR="00E27DF7" w:rsidRPr="00791735" w:rsidRDefault="00E27DF7" w:rsidP="00156C32">
            <w:pPr>
              <w:pStyle w:val="53-10"/>
            </w:pPr>
          </w:p>
          <w:p w14:paraId="23245A03" w14:textId="03497E8F" w:rsidR="00E27DF7" w:rsidRDefault="00E27DF7" w:rsidP="00156C32">
            <w:pPr>
              <w:pStyle w:val="53-10"/>
            </w:pPr>
          </w:p>
          <w:p w14:paraId="3588E900" w14:textId="605F6F8E" w:rsidR="00EB39EB" w:rsidRDefault="00EB39EB" w:rsidP="00156C32">
            <w:pPr>
              <w:pStyle w:val="53-10"/>
            </w:pPr>
          </w:p>
          <w:p w14:paraId="4847812A" w14:textId="77777777" w:rsidR="00EB39EB" w:rsidRPr="00EB39EB" w:rsidRDefault="00EB39EB" w:rsidP="00156C32">
            <w:pPr>
              <w:pStyle w:val="53-10"/>
            </w:pPr>
          </w:p>
          <w:p w14:paraId="79BA5F9E" w14:textId="7DF31CAB" w:rsidR="00E27DF7" w:rsidRPr="00791735" w:rsidRDefault="00E27DF7" w:rsidP="00156C32">
            <w:pPr>
              <w:pStyle w:val="53-10"/>
            </w:pPr>
          </w:p>
          <w:p w14:paraId="729FB817" w14:textId="746640D0" w:rsidR="00E27DF7" w:rsidRPr="00791735" w:rsidRDefault="00E27DF7" w:rsidP="00156C32">
            <w:pPr>
              <w:pStyle w:val="53-10"/>
            </w:pPr>
          </w:p>
          <w:p w14:paraId="7F93FC9E" w14:textId="713916A4" w:rsidR="00E27DF7" w:rsidRDefault="00E27DF7" w:rsidP="00156C32">
            <w:pPr>
              <w:pStyle w:val="53-10"/>
            </w:pPr>
          </w:p>
          <w:p w14:paraId="362673A9" w14:textId="7C2FEB63" w:rsidR="005F0EED" w:rsidRDefault="005F0EED" w:rsidP="00156C32">
            <w:pPr>
              <w:pStyle w:val="53-10"/>
            </w:pPr>
          </w:p>
          <w:p w14:paraId="556642BA" w14:textId="4F1ACCE2" w:rsidR="005F0EED" w:rsidRDefault="005F0EED" w:rsidP="00156C32">
            <w:pPr>
              <w:pStyle w:val="53-10"/>
            </w:pPr>
          </w:p>
          <w:p w14:paraId="5232E8D8" w14:textId="061B9225" w:rsidR="005F0EED" w:rsidRDefault="005F0EED" w:rsidP="00156C32">
            <w:pPr>
              <w:pStyle w:val="53-10"/>
            </w:pPr>
          </w:p>
          <w:p w14:paraId="6AC24997" w14:textId="3A8E0FE1" w:rsidR="005F0EED" w:rsidRDefault="005F0EED" w:rsidP="00156C32">
            <w:pPr>
              <w:pStyle w:val="53-10"/>
            </w:pPr>
          </w:p>
          <w:p w14:paraId="77040566" w14:textId="70501203" w:rsidR="005F0EED" w:rsidRDefault="005F0EED" w:rsidP="00156C32">
            <w:pPr>
              <w:pStyle w:val="53-10"/>
            </w:pPr>
          </w:p>
          <w:p w14:paraId="4ACFF5F3" w14:textId="271B44AB" w:rsidR="005F0EED" w:rsidRDefault="005F0EED" w:rsidP="00156C32">
            <w:pPr>
              <w:pStyle w:val="53-10"/>
            </w:pPr>
          </w:p>
          <w:p w14:paraId="5C262258" w14:textId="3E007C16" w:rsidR="005F0EED" w:rsidRDefault="005F0EED" w:rsidP="00156C32">
            <w:pPr>
              <w:pStyle w:val="53-10"/>
            </w:pPr>
          </w:p>
          <w:p w14:paraId="33A523F8" w14:textId="55409A08" w:rsidR="005F0EED" w:rsidRDefault="005F0EED" w:rsidP="00156C32">
            <w:pPr>
              <w:pStyle w:val="53-10"/>
            </w:pPr>
          </w:p>
          <w:p w14:paraId="2A6202CB" w14:textId="77777777" w:rsidR="00131F8B" w:rsidRPr="00791735" w:rsidRDefault="00131F8B" w:rsidP="00156C32">
            <w:pPr>
              <w:pStyle w:val="53-10"/>
            </w:pPr>
          </w:p>
          <w:p w14:paraId="5889F940" w14:textId="77777777" w:rsidR="00B549E2" w:rsidRPr="00791735" w:rsidRDefault="00B549E2" w:rsidP="00156C32">
            <w:pPr>
              <w:pStyle w:val="53-10"/>
            </w:pPr>
            <w:r w:rsidRPr="00791735">
              <w:rPr>
                <w:rFonts w:hint="eastAsia"/>
              </w:rPr>
              <w:t>二、</w:t>
            </w:r>
            <w:bookmarkStart w:id="0" w:name="_Hlk122091962"/>
            <w:r w:rsidRPr="00791735">
              <w:rPr>
                <w:rFonts w:hint="eastAsia"/>
              </w:rPr>
              <w:t>海岸防護原則</w:t>
            </w:r>
            <w:bookmarkEnd w:id="0"/>
            <w:r w:rsidRPr="00791735">
              <w:rPr>
                <w:rFonts w:hint="eastAsia"/>
              </w:rPr>
              <w:t>：</w:t>
            </w:r>
          </w:p>
          <w:p w14:paraId="402BFEAA" w14:textId="66EA04F5" w:rsidR="00B549E2" w:rsidRDefault="00B549E2" w:rsidP="00156C32">
            <w:pPr>
              <w:pStyle w:val="53-11"/>
            </w:pPr>
            <w:r w:rsidRPr="00791735">
              <w:rPr>
                <w:rFonts w:hint="eastAsia"/>
              </w:rPr>
              <w:t>（一）開發利用行為未造成海岸災害，或針對可能造成之海岸災害已規劃適當且有效之防護措施。</w:t>
            </w:r>
          </w:p>
          <w:p w14:paraId="3ACD0704" w14:textId="66930063" w:rsidR="00871CDC" w:rsidRDefault="00871CDC" w:rsidP="00156C32">
            <w:pPr>
              <w:pStyle w:val="53-11"/>
            </w:pPr>
          </w:p>
          <w:p w14:paraId="3082D14C" w14:textId="25A429B3" w:rsidR="00871CDC" w:rsidRDefault="00871CDC" w:rsidP="00156C32">
            <w:pPr>
              <w:pStyle w:val="53-11"/>
            </w:pPr>
          </w:p>
          <w:p w14:paraId="25E090BF" w14:textId="331DA543" w:rsidR="00871CDC" w:rsidRDefault="00871CDC" w:rsidP="00156C32">
            <w:pPr>
              <w:pStyle w:val="53-11"/>
            </w:pPr>
          </w:p>
          <w:p w14:paraId="1359C5D2" w14:textId="7606D1E4" w:rsidR="00871CDC" w:rsidRDefault="00871CDC" w:rsidP="00156C32">
            <w:pPr>
              <w:pStyle w:val="53-11"/>
            </w:pPr>
          </w:p>
          <w:p w14:paraId="7EAF1867" w14:textId="6DB1F6AE" w:rsidR="00871CDC" w:rsidRDefault="00871CDC" w:rsidP="00156C32">
            <w:pPr>
              <w:pStyle w:val="53-11"/>
            </w:pPr>
          </w:p>
          <w:p w14:paraId="5F516726" w14:textId="77777777" w:rsidR="001C2AE5" w:rsidRDefault="001C2AE5" w:rsidP="00156C32">
            <w:pPr>
              <w:pStyle w:val="53-11"/>
            </w:pPr>
          </w:p>
          <w:p w14:paraId="4F6464AF" w14:textId="1CBA0C61" w:rsidR="00871CDC" w:rsidRDefault="00871CDC" w:rsidP="00156C32">
            <w:pPr>
              <w:pStyle w:val="53-11"/>
            </w:pPr>
          </w:p>
          <w:p w14:paraId="2879AC59" w14:textId="5ED59444" w:rsidR="00C07941" w:rsidRDefault="00C07941" w:rsidP="00156C32">
            <w:pPr>
              <w:pStyle w:val="53-11"/>
            </w:pPr>
          </w:p>
          <w:p w14:paraId="42A5EEE9" w14:textId="72CB444C" w:rsidR="00C07941" w:rsidRDefault="00C07941" w:rsidP="00156C32">
            <w:pPr>
              <w:pStyle w:val="53-11"/>
            </w:pPr>
          </w:p>
          <w:p w14:paraId="7B0807C6" w14:textId="6A4F2215" w:rsidR="00C07941" w:rsidRDefault="00C07941" w:rsidP="00156C32">
            <w:pPr>
              <w:pStyle w:val="53-11"/>
            </w:pPr>
          </w:p>
          <w:p w14:paraId="78DB62D5" w14:textId="77777777" w:rsidR="00C7625A" w:rsidRDefault="00C7625A" w:rsidP="00156C32">
            <w:pPr>
              <w:pStyle w:val="53-11"/>
            </w:pPr>
          </w:p>
          <w:p w14:paraId="0E1A2A89" w14:textId="2600DE59" w:rsidR="00C07941" w:rsidRDefault="00C07941" w:rsidP="00156C32">
            <w:pPr>
              <w:pStyle w:val="53-11"/>
            </w:pPr>
          </w:p>
          <w:p w14:paraId="0A5EBD60" w14:textId="77777777" w:rsidR="00E6414F" w:rsidRDefault="00E6414F" w:rsidP="00156C32">
            <w:pPr>
              <w:pStyle w:val="53-11"/>
            </w:pPr>
          </w:p>
          <w:p w14:paraId="1CA60083" w14:textId="77777777" w:rsidR="00C07941" w:rsidRPr="00791735" w:rsidRDefault="00C07941" w:rsidP="00156C32">
            <w:pPr>
              <w:pStyle w:val="53-11"/>
            </w:pPr>
          </w:p>
          <w:p w14:paraId="72D5A79B" w14:textId="4A6C3900" w:rsidR="00B549E2" w:rsidRDefault="00B549E2" w:rsidP="00156C32">
            <w:pPr>
              <w:pStyle w:val="53-11"/>
            </w:pPr>
            <w:r w:rsidRPr="00791735">
              <w:rPr>
                <w:rFonts w:hint="eastAsia"/>
              </w:rPr>
              <w:t>（二）不影響既有防護措施及設施功能。</w:t>
            </w:r>
          </w:p>
          <w:p w14:paraId="34D37FEE" w14:textId="30DF9984" w:rsidR="00871CDC" w:rsidRDefault="00871CDC" w:rsidP="00156C32">
            <w:pPr>
              <w:pStyle w:val="53-11"/>
            </w:pPr>
          </w:p>
          <w:p w14:paraId="0D111E72" w14:textId="64C9A572" w:rsidR="00871CDC" w:rsidRDefault="00871CDC" w:rsidP="00156C32">
            <w:pPr>
              <w:pStyle w:val="53-11"/>
            </w:pPr>
          </w:p>
          <w:p w14:paraId="26DD02CC" w14:textId="77777777" w:rsidR="00871CDC" w:rsidRPr="00791735" w:rsidRDefault="00871CDC" w:rsidP="00156C32">
            <w:pPr>
              <w:pStyle w:val="53-11"/>
            </w:pPr>
          </w:p>
          <w:p w14:paraId="098BDC13" w14:textId="6B4F2F2F" w:rsidR="00B549E2" w:rsidRPr="00791735" w:rsidRDefault="00B549E2" w:rsidP="00156C32">
            <w:pPr>
              <w:pStyle w:val="53-11"/>
            </w:pPr>
            <w:r w:rsidRPr="00791735">
              <w:rPr>
                <w:rFonts w:hint="eastAsia"/>
              </w:rPr>
              <w:t>（三）前二目應經水利或海岸工程相關技師簽證。</w:t>
            </w:r>
          </w:p>
          <w:p w14:paraId="558674A1" w14:textId="77777777" w:rsidR="00B549E2" w:rsidRPr="00791735" w:rsidRDefault="00B549E2" w:rsidP="00156C32">
            <w:pPr>
              <w:pStyle w:val="53-10"/>
            </w:pPr>
            <w:r w:rsidRPr="00791735">
              <w:rPr>
                <w:rFonts w:hint="eastAsia"/>
              </w:rPr>
              <w:t>三、海岸永續利用原則：</w:t>
            </w:r>
          </w:p>
          <w:p w14:paraId="22353961" w14:textId="77777777" w:rsidR="00B549E2" w:rsidRPr="00791735" w:rsidRDefault="00B549E2" w:rsidP="00156C32">
            <w:pPr>
              <w:pStyle w:val="53-11"/>
            </w:pPr>
            <w:r w:rsidRPr="00791735">
              <w:rPr>
                <w:rFonts w:hint="eastAsia"/>
              </w:rPr>
              <w:t>（一）除目的事業主管機關認定必要之氣象、科學研究、保育、環境教育、導航及國防設施外，不得位於無人離</w:t>
            </w:r>
            <w:r w:rsidRPr="00791735">
              <w:rPr>
                <w:rFonts w:hint="eastAsia"/>
              </w:rPr>
              <w:lastRenderedPageBreak/>
              <w:t>島。</w:t>
            </w:r>
          </w:p>
          <w:p w14:paraId="6EE6FF80" w14:textId="530A51F5" w:rsidR="00B549E2" w:rsidRPr="00791735" w:rsidRDefault="00B549E2" w:rsidP="00156C32">
            <w:pPr>
              <w:pStyle w:val="53-11"/>
            </w:pPr>
            <w:r w:rsidRPr="00791735">
              <w:rPr>
                <w:rFonts w:hint="eastAsia"/>
              </w:rPr>
              <w:t>（二）訂定長期監測計畫，並規劃及擬訂有效之管理方式。</w:t>
            </w:r>
          </w:p>
          <w:p w14:paraId="4DF7142C" w14:textId="1ACDB29B" w:rsidR="00973767" w:rsidRPr="00791735" w:rsidRDefault="00973767" w:rsidP="00156C32">
            <w:pPr>
              <w:pStyle w:val="53-11"/>
            </w:pPr>
          </w:p>
          <w:p w14:paraId="604996E2" w14:textId="022E4D3F" w:rsidR="00973767" w:rsidRPr="00791735" w:rsidRDefault="00973767" w:rsidP="00156C32">
            <w:pPr>
              <w:pStyle w:val="53-11"/>
            </w:pPr>
          </w:p>
          <w:p w14:paraId="45562801" w14:textId="15497819" w:rsidR="00973767" w:rsidRPr="00791735" w:rsidRDefault="00973767" w:rsidP="00156C32">
            <w:pPr>
              <w:pStyle w:val="53-11"/>
            </w:pPr>
          </w:p>
          <w:p w14:paraId="3E91175F" w14:textId="5F3A6B81" w:rsidR="00973767" w:rsidRPr="00791735" w:rsidRDefault="00973767" w:rsidP="00156C32">
            <w:pPr>
              <w:pStyle w:val="53-11"/>
            </w:pPr>
          </w:p>
          <w:p w14:paraId="5F3B2574" w14:textId="7B18BB10" w:rsidR="00973767" w:rsidRPr="00791735" w:rsidRDefault="00973767" w:rsidP="00156C32">
            <w:pPr>
              <w:pStyle w:val="53-11"/>
            </w:pPr>
          </w:p>
          <w:p w14:paraId="7ECD528A" w14:textId="25E4708B" w:rsidR="00973767" w:rsidRPr="00791735" w:rsidRDefault="00973767" w:rsidP="00156C32">
            <w:pPr>
              <w:pStyle w:val="53-11"/>
            </w:pPr>
          </w:p>
          <w:p w14:paraId="47BE5A70" w14:textId="6CA061A3" w:rsidR="00973767" w:rsidRPr="00791735" w:rsidRDefault="00973767" w:rsidP="00156C32">
            <w:pPr>
              <w:pStyle w:val="53-11"/>
            </w:pPr>
          </w:p>
          <w:p w14:paraId="5FCE9A15" w14:textId="13F9F8D0" w:rsidR="00973767" w:rsidRPr="00791735" w:rsidRDefault="00973767" w:rsidP="00156C32">
            <w:pPr>
              <w:pStyle w:val="53-11"/>
            </w:pPr>
          </w:p>
          <w:p w14:paraId="77CB0D97" w14:textId="43D54561" w:rsidR="00973767" w:rsidRPr="00791735" w:rsidRDefault="00973767" w:rsidP="00156C32">
            <w:pPr>
              <w:pStyle w:val="53-11"/>
            </w:pPr>
          </w:p>
          <w:p w14:paraId="67D366E3" w14:textId="341F0BB3" w:rsidR="00973767" w:rsidRPr="00791735" w:rsidRDefault="00973767" w:rsidP="00156C32">
            <w:pPr>
              <w:pStyle w:val="53-11"/>
            </w:pPr>
          </w:p>
          <w:p w14:paraId="2610A7D2" w14:textId="6802FC4D" w:rsidR="00973767" w:rsidRPr="00791735" w:rsidRDefault="00973767" w:rsidP="00156C32">
            <w:pPr>
              <w:pStyle w:val="53-11"/>
            </w:pPr>
          </w:p>
          <w:p w14:paraId="55960E15" w14:textId="78A71BFC" w:rsidR="00973767" w:rsidRPr="00791735" w:rsidRDefault="00973767" w:rsidP="00156C32">
            <w:pPr>
              <w:pStyle w:val="53-11"/>
            </w:pPr>
          </w:p>
          <w:p w14:paraId="3DE98304" w14:textId="4253FCA8" w:rsidR="00973767" w:rsidRPr="00791735" w:rsidRDefault="00973767" w:rsidP="00156C32">
            <w:pPr>
              <w:pStyle w:val="53-11"/>
            </w:pPr>
          </w:p>
          <w:p w14:paraId="2B108875" w14:textId="344FB8A9" w:rsidR="00973767" w:rsidRPr="00791735" w:rsidRDefault="00973767" w:rsidP="00156C32">
            <w:pPr>
              <w:pStyle w:val="53-11"/>
            </w:pPr>
          </w:p>
          <w:p w14:paraId="716C0229" w14:textId="579BC5C5" w:rsidR="00973767" w:rsidRPr="00791735" w:rsidRDefault="00973767" w:rsidP="00156C32">
            <w:pPr>
              <w:pStyle w:val="53-11"/>
            </w:pPr>
          </w:p>
          <w:p w14:paraId="0DFEFF8B" w14:textId="0A9E3D55" w:rsidR="00973767" w:rsidRPr="00791735" w:rsidRDefault="00973767" w:rsidP="00156C32">
            <w:pPr>
              <w:pStyle w:val="53-11"/>
            </w:pPr>
          </w:p>
          <w:p w14:paraId="73A3A471" w14:textId="67E87697" w:rsidR="00973767" w:rsidRPr="00791735" w:rsidRDefault="00973767" w:rsidP="00156C32">
            <w:pPr>
              <w:pStyle w:val="53-11"/>
            </w:pPr>
          </w:p>
          <w:p w14:paraId="5C1A5C4A" w14:textId="7A537020" w:rsidR="00973767" w:rsidRPr="00791735" w:rsidRDefault="00973767" w:rsidP="00156C32">
            <w:pPr>
              <w:pStyle w:val="53-11"/>
            </w:pPr>
          </w:p>
          <w:p w14:paraId="6E017562" w14:textId="490110E2" w:rsidR="00973767" w:rsidRPr="00791735" w:rsidRDefault="00973767" w:rsidP="00156C32">
            <w:pPr>
              <w:pStyle w:val="53-11"/>
            </w:pPr>
          </w:p>
          <w:p w14:paraId="48F197AD" w14:textId="77549F10" w:rsidR="00973767" w:rsidRPr="00791735" w:rsidRDefault="00973767" w:rsidP="00156C32">
            <w:pPr>
              <w:pStyle w:val="53-11"/>
            </w:pPr>
          </w:p>
          <w:p w14:paraId="04671324" w14:textId="0155F5F8" w:rsidR="00973767" w:rsidRPr="00791735" w:rsidRDefault="00973767" w:rsidP="00156C32">
            <w:pPr>
              <w:pStyle w:val="53-11"/>
            </w:pPr>
          </w:p>
          <w:p w14:paraId="59C9CCCF" w14:textId="59459FA4" w:rsidR="00973767" w:rsidRDefault="00973767" w:rsidP="00156C32">
            <w:pPr>
              <w:pStyle w:val="53-11"/>
            </w:pPr>
          </w:p>
          <w:p w14:paraId="5F0A4F5C" w14:textId="77777777" w:rsidR="001305EA" w:rsidRPr="00791735" w:rsidRDefault="001305EA" w:rsidP="00156C32">
            <w:pPr>
              <w:pStyle w:val="53-11"/>
            </w:pPr>
          </w:p>
          <w:p w14:paraId="3CBBECCD" w14:textId="04315757" w:rsidR="00296076" w:rsidRDefault="00296076" w:rsidP="00156C32">
            <w:pPr>
              <w:pStyle w:val="53-11"/>
            </w:pPr>
          </w:p>
          <w:p w14:paraId="73F06843" w14:textId="68DCD35D" w:rsidR="00932179" w:rsidRDefault="00932179" w:rsidP="00156C32">
            <w:pPr>
              <w:pStyle w:val="53-11"/>
            </w:pPr>
          </w:p>
          <w:p w14:paraId="7AA58EE4" w14:textId="3C67C78D" w:rsidR="00932179" w:rsidRDefault="00932179" w:rsidP="00156C32">
            <w:pPr>
              <w:pStyle w:val="53-11"/>
            </w:pPr>
          </w:p>
          <w:p w14:paraId="745F3679" w14:textId="03B9C063" w:rsidR="00932179" w:rsidRDefault="00932179" w:rsidP="00156C32">
            <w:pPr>
              <w:pStyle w:val="53-11"/>
            </w:pPr>
          </w:p>
          <w:p w14:paraId="08165655" w14:textId="5BFAAF7A" w:rsidR="00932179" w:rsidRDefault="00932179" w:rsidP="00156C32">
            <w:pPr>
              <w:pStyle w:val="53-11"/>
            </w:pPr>
          </w:p>
          <w:p w14:paraId="3B2AC8CB" w14:textId="77777777" w:rsidR="00932179" w:rsidRDefault="00932179" w:rsidP="00156C32">
            <w:pPr>
              <w:pStyle w:val="53-11"/>
            </w:pPr>
          </w:p>
          <w:p w14:paraId="6EF18C4E" w14:textId="77777777" w:rsidR="00296076" w:rsidRPr="00791735" w:rsidRDefault="00296076" w:rsidP="00156C32">
            <w:pPr>
              <w:pStyle w:val="53-11"/>
            </w:pPr>
          </w:p>
          <w:p w14:paraId="2EE4B35C" w14:textId="2E76CC54" w:rsidR="00B549E2" w:rsidRDefault="00B549E2" w:rsidP="00156C32">
            <w:pPr>
              <w:pStyle w:val="53-11"/>
            </w:pPr>
            <w:r w:rsidRPr="00791735">
              <w:rPr>
                <w:rFonts w:hint="eastAsia"/>
              </w:rPr>
              <w:t>（三）因應氣候變遷可能引發海平面上升及極端氣候，造成申請許可案件之</w:t>
            </w:r>
            <w:r w:rsidRPr="00791735">
              <w:rPr>
                <w:rFonts w:hint="eastAsia"/>
              </w:rPr>
              <w:lastRenderedPageBreak/>
              <w:t>衝擊，應提出具體可行之調適措施。</w:t>
            </w:r>
          </w:p>
          <w:p w14:paraId="16C18C98" w14:textId="260874AB" w:rsidR="00B549E2" w:rsidRPr="00791735" w:rsidRDefault="00B549E2" w:rsidP="00156C32">
            <w:pPr>
              <w:pStyle w:val="53-11"/>
            </w:pPr>
            <w:r w:rsidRPr="00791735">
              <w:rPr>
                <w:rFonts w:hint="eastAsia"/>
              </w:rPr>
              <w:t>（四）有助於促進鄰近地區之社會及經濟發展。位於發展遲緩地區或環境劣化地區者，應訂定具體可行振興或復育措施。</w:t>
            </w:r>
          </w:p>
          <w:p w14:paraId="2D709678" w14:textId="534944F9" w:rsidR="00DC36B9" w:rsidRPr="00791735" w:rsidRDefault="00DC36B9" w:rsidP="00156C32">
            <w:pPr>
              <w:pStyle w:val="53-11"/>
            </w:pPr>
          </w:p>
          <w:p w14:paraId="55CBFF17" w14:textId="0E05F4F8" w:rsidR="00DC36B9" w:rsidRPr="00791735" w:rsidRDefault="00DC36B9" w:rsidP="00156C32">
            <w:pPr>
              <w:pStyle w:val="53-11"/>
            </w:pPr>
          </w:p>
          <w:p w14:paraId="159378E1" w14:textId="3EEF92D4" w:rsidR="00DC36B9" w:rsidRDefault="00DC36B9" w:rsidP="00156C32">
            <w:pPr>
              <w:pStyle w:val="53-11"/>
            </w:pPr>
          </w:p>
          <w:p w14:paraId="07E09347" w14:textId="77777777" w:rsidR="00DD4481" w:rsidRPr="00791735" w:rsidRDefault="00DD4481" w:rsidP="00156C32">
            <w:pPr>
              <w:pStyle w:val="53-11"/>
            </w:pPr>
          </w:p>
          <w:p w14:paraId="1A3B513A" w14:textId="0FE5CDD9" w:rsidR="00B549E2" w:rsidRPr="00791735" w:rsidRDefault="00B549E2" w:rsidP="00156C32">
            <w:pPr>
              <w:pStyle w:val="53-11"/>
            </w:pPr>
            <w:r w:rsidRPr="00791735">
              <w:rPr>
                <w:rFonts w:hint="eastAsia"/>
              </w:rPr>
              <w:t>（五）應符合漁港、海岸公路、海堤、觀光遊憩、海岸地區保安林之營造及復育等項目之政策原則，並取得該管</w:t>
            </w:r>
            <w:r w:rsidRPr="00791735">
              <w:rPr>
                <w:rFonts w:hint="eastAsia"/>
              </w:rPr>
              <w:lastRenderedPageBreak/>
              <w:t>目的事業主管機關同意文件或書面意見。</w:t>
            </w:r>
          </w:p>
          <w:p w14:paraId="70A7E5C6" w14:textId="77777777" w:rsidR="00B549E2" w:rsidRPr="00791735" w:rsidRDefault="00B549E2" w:rsidP="00156C32">
            <w:pPr>
              <w:pStyle w:val="53-11"/>
            </w:pPr>
            <w:r w:rsidRPr="00791735">
              <w:rPr>
                <w:rFonts w:hint="eastAsia"/>
              </w:rPr>
              <w:t>（六）對於保存原住民族傳統智慧，保護濱海陸地傳統聚落紋理、文化遺址及慶典儀式等活動空間，應有合理規劃。</w:t>
            </w:r>
          </w:p>
          <w:p w14:paraId="7426D69C" w14:textId="77777777" w:rsidR="00B549E2" w:rsidRPr="00791735" w:rsidRDefault="00B549E2" w:rsidP="00156C32">
            <w:pPr>
              <w:pStyle w:val="53-11"/>
            </w:pPr>
            <w:r w:rsidRPr="00791735">
              <w:rPr>
                <w:rFonts w:hint="eastAsia"/>
              </w:rPr>
              <w:t>（七）不得新建廢棄物掩埋場。但符合下列規定者，不在此限：</w:t>
            </w:r>
          </w:p>
          <w:p w14:paraId="11041E47" w14:textId="77777777" w:rsidR="00B549E2" w:rsidRPr="00791735" w:rsidRDefault="00B549E2" w:rsidP="00156C32">
            <w:pPr>
              <w:pStyle w:val="53-11"/>
              <w:ind w:leftChars="350" w:left="1088" w:hangingChars="100" w:hanging="248"/>
            </w:pPr>
            <w:r w:rsidRPr="00791735">
              <w:rPr>
                <w:rFonts w:hint="eastAsia"/>
              </w:rPr>
              <w:t>1.</w:t>
            </w:r>
            <w:r w:rsidRPr="00791735">
              <w:rPr>
                <w:rFonts w:hint="eastAsia"/>
              </w:rPr>
              <w:t>具有必要性及區位無替代性。</w:t>
            </w:r>
          </w:p>
          <w:p w14:paraId="660A4A28" w14:textId="77777777" w:rsidR="00B549E2" w:rsidRPr="00791735" w:rsidRDefault="00B549E2" w:rsidP="00156C32">
            <w:pPr>
              <w:pStyle w:val="53-110"/>
            </w:pPr>
            <w:r w:rsidRPr="00791735">
              <w:rPr>
                <w:rFonts w:hint="eastAsia"/>
              </w:rPr>
              <w:t>2.</w:t>
            </w:r>
            <w:r w:rsidRPr="00791735">
              <w:rPr>
                <w:rFonts w:hint="eastAsia"/>
              </w:rPr>
              <w:t>非緊靠海岸線設置或離海岸線有相當緩衝距離。</w:t>
            </w:r>
          </w:p>
          <w:p w14:paraId="35F369B3" w14:textId="6DF75D5B" w:rsidR="00B549E2" w:rsidRPr="00791735" w:rsidRDefault="00B549E2" w:rsidP="00156C32">
            <w:pPr>
              <w:pStyle w:val="53-110"/>
            </w:pPr>
            <w:r w:rsidRPr="00791735">
              <w:rPr>
                <w:rFonts w:hint="eastAsia"/>
              </w:rPr>
              <w:lastRenderedPageBreak/>
              <w:t>3.</w:t>
            </w:r>
            <w:r w:rsidRPr="00791735">
              <w:rPr>
                <w:rFonts w:hint="eastAsia"/>
              </w:rPr>
              <w:t>無邊坡侵蝕致垃圾漂落及滲出污水致海洋污染之疑慮。</w:t>
            </w:r>
          </w:p>
        </w:tc>
        <w:tc>
          <w:tcPr>
            <w:tcW w:w="3935" w:type="pct"/>
          </w:tcPr>
          <w:p w14:paraId="562AD17E" w14:textId="720F40B7" w:rsidR="00B549E2" w:rsidRPr="00791735" w:rsidRDefault="00B549E2" w:rsidP="00156C32">
            <w:pPr>
              <w:pStyle w:val="-"/>
            </w:pPr>
            <w:r w:rsidRPr="00791735">
              <w:rPr>
                <w:rFonts w:hint="eastAsia"/>
              </w:rPr>
              <w:lastRenderedPageBreak/>
              <w:t>一、海岸保護原則</w:t>
            </w:r>
          </w:p>
          <w:p w14:paraId="43B3A3F8" w14:textId="67B93CB3" w:rsidR="00B549E2" w:rsidRPr="00791735" w:rsidRDefault="00B549E2" w:rsidP="00156C32">
            <w:pPr>
              <w:pStyle w:val="-0"/>
            </w:pPr>
            <w:r w:rsidRPr="00791735">
              <w:rPr>
                <w:rFonts w:hint="eastAsia"/>
              </w:rPr>
              <w:t>（一）避免位於二級海岸保護區：</w:t>
            </w:r>
          </w:p>
          <w:p w14:paraId="485A8A40" w14:textId="71DD0F19" w:rsidR="00B549E2" w:rsidRPr="00791735" w:rsidRDefault="0050652C" w:rsidP="00156C32">
            <w:pPr>
              <w:pStyle w:val="-0"/>
            </w:pPr>
            <w:r w:rsidRPr="00791735">
              <w:rPr>
                <w:rFonts w:hint="eastAsia"/>
                <w:bdr w:val="single" w:sz="4" w:space="0" w:color="auto"/>
              </w:rPr>
              <w:t>範例</w:t>
            </w:r>
            <w:r w:rsidR="00B549E2" w:rsidRPr="00791735">
              <w:rPr>
                <w:rFonts w:hint="eastAsia"/>
                <w:bdr w:val="single" w:sz="4" w:space="0" w:color="auto"/>
              </w:rPr>
              <w:t>1</w:t>
            </w:r>
            <w:r w:rsidR="00122B0A">
              <w:rPr>
                <w:rFonts w:hint="eastAsia"/>
                <w:bdr w:val="single" w:sz="4" w:space="0" w:color="auto"/>
              </w:rPr>
              <w:t>-1</w:t>
            </w:r>
          </w:p>
          <w:p w14:paraId="5DA628B9" w14:textId="30C0DB56" w:rsidR="00B549E2" w:rsidRPr="00791735" w:rsidRDefault="00B549E2" w:rsidP="00156C32">
            <w:pPr>
              <w:pStyle w:val="-1"/>
            </w:pPr>
            <w:r w:rsidRPr="00791735">
              <w:rPr>
                <w:rFonts w:hint="eastAsia"/>
              </w:rPr>
              <w:t>依中華民國航空測量及遙感探測學會○年○月○日</w:t>
            </w:r>
            <w:r w:rsidR="002C0E6C">
              <w:rPr>
                <w:rFonts w:hint="eastAsia"/>
              </w:rPr>
              <w:t>第</w:t>
            </w:r>
            <w:r w:rsidR="002C0E6C" w:rsidRPr="00791735">
              <w:rPr>
                <w:rFonts w:hint="eastAsia"/>
              </w:rPr>
              <w:t>○○</w:t>
            </w:r>
            <w:r w:rsidRPr="00791735">
              <w:rPr>
                <w:rFonts w:hint="eastAsia"/>
              </w:rPr>
              <w:t>字號函查詢結果</w:t>
            </w:r>
            <w:r w:rsidRPr="00791735">
              <w:rPr>
                <w:rFonts w:hint="eastAsia"/>
              </w:rPr>
              <w:t>(</w:t>
            </w:r>
            <w:r w:rsidR="009C3427" w:rsidRPr="00791735">
              <w:rPr>
                <w:rFonts w:hint="eastAsia"/>
              </w:rPr>
              <w:t>如</w:t>
            </w:r>
            <w:r w:rsidRPr="00791735">
              <w:rPr>
                <w:rFonts w:hint="eastAsia"/>
              </w:rPr>
              <w:t>附件○</w:t>
            </w:r>
            <w:r w:rsidRPr="00791735">
              <w:rPr>
                <w:rFonts w:hint="eastAsia"/>
              </w:rPr>
              <w:t>)</w:t>
            </w:r>
            <w:r w:rsidRPr="00791735">
              <w:rPr>
                <w:rFonts w:hint="eastAsia"/>
              </w:rPr>
              <w:t>，本</w:t>
            </w:r>
            <w:r w:rsidR="000B3A76" w:rsidRPr="00791735">
              <w:rPr>
                <w:rFonts w:hint="eastAsia"/>
              </w:rPr>
              <w:t>案</w:t>
            </w:r>
            <w:r w:rsidRPr="00791735">
              <w:rPr>
                <w:rFonts w:hint="eastAsia"/>
              </w:rPr>
              <w:t>無</w:t>
            </w:r>
            <w:r w:rsidR="00F120BF">
              <w:rPr>
                <w:rFonts w:hint="eastAsia"/>
              </w:rPr>
              <w:t>位於</w:t>
            </w:r>
            <w:r w:rsidRPr="00791735">
              <w:rPr>
                <w:rFonts w:hint="eastAsia"/>
              </w:rPr>
              <w:t>二級海岸保護區。</w:t>
            </w:r>
          </w:p>
          <w:p w14:paraId="0FC1073E" w14:textId="0ACCBDF9" w:rsidR="00B549E2" w:rsidRPr="00791735" w:rsidRDefault="0050652C" w:rsidP="00156C32">
            <w:pPr>
              <w:pStyle w:val="-0"/>
              <w:rPr>
                <w:bdr w:val="single" w:sz="4" w:space="0" w:color="auto"/>
              </w:rPr>
            </w:pPr>
            <w:r w:rsidRPr="00791735">
              <w:rPr>
                <w:rFonts w:hint="eastAsia"/>
                <w:bdr w:val="single" w:sz="4" w:space="0" w:color="auto"/>
              </w:rPr>
              <w:t>範例</w:t>
            </w:r>
            <w:r w:rsidR="00122B0A">
              <w:rPr>
                <w:rFonts w:hint="eastAsia"/>
                <w:bdr w:val="single" w:sz="4" w:space="0" w:color="auto"/>
              </w:rPr>
              <w:t>1-</w:t>
            </w:r>
            <w:r w:rsidR="00B549E2" w:rsidRPr="00791735">
              <w:rPr>
                <w:rFonts w:hint="eastAsia"/>
                <w:bdr w:val="single" w:sz="4" w:space="0" w:color="auto"/>
              </w:rPr>
              <w:t>2</w:t>
            </w:r>
          </w:p>
          <w:p w14:paraId="0D55C219" w14:textId="74F01688" w:rsidR="00B549E2" w:rsidRPr="00791735" w:rsidRDefault="00B549E2" w:rsidP="00156C32">
            <w:pPr>
              <w:pStyle w:val="-1"/>
            </w:pPr>
            <w:r w:rsidRPr="00791735">
              <w:rPr>
                <w:rFonts w:hint="eastAsia"/>
              </w:rPr>
              <w:t>依中華民國航空測量及遙感探測學會○年○月○日</w:t>
            </w:r>
            <w:r w:rsidR="002C0E6C">
              <w:rPr>
                <w:rFonts w:hint="eastAsia"/>
              </w:rPr>
              <w:t>第</w:t>
            </w:r>
            <w:r w:rsidR="002C0E6C" w:rsidRPr="00791735">
              <w:rPr>
                <w:rFonts w:hint="eastAsia"/>
              </w:rPr>
              <w:t>○○字號函</w:t>
            </w:r>
            <w:r w:rsidRPr="00791735">
              <w:rPr>
                <w:rFonts w:hint="eastAsia"/>
              </w:rPr>
              <w:t>查詢結果</w:t>
            </w:r>
            <w:r w:rsidRPr="00791735">
              <w:rPr>
                <w:rFonts w:hint="eastAsia"/>
              </w:rPr>
              <w:t>(</w:t>
            </w:r>
            <w:r w:rsidR="009C3427" w:rsidRPr="00791735">
              <w:rPr>
                <w:rFonts w:hint="eastAsia"/>
              </w:rPr>
              <w:t>如</w:t>
            </w:r>
            <w:r w:rsidRPr="00791735">
              <w:rPr>
                <w:rFonts w:hint="eastAsia"/>
              </w:rPr>
              <w:t>附件○</w:t>
            </w:r>
            <w:r w:rsidRPr="00791735">
              <w:rPr>
                <w:rFonts w:hint="eastAsia"/>
              </w:rPr>
              <w:t>)</w:t>
            </w:r>
            <w:r w:rsidRPr="00791735">
              <w:rPr>
                <w:rFonts w:hint="eastAsia"/>
              </w:rPr>
              <w:t>，</w:t>
            </w:r>
            <w:r w:rsidR="000B3A76" w:rsidRPr="00791735">
              <w:rPr>
                <w:rFonts w:hint="eastAsia"/>
              </w:rPr>
              <w:t>本案</w:t>
            </w:r>
            <w:r w:rsidR="00F120BF">
              <w:rPr>
                <w:rFonts w:hint="eastAsia"/>
              </w:rPr>
              <w:t>位於</w:t>
            </w:r>
            <w:r w:rsidR="00EC5301" w:rsidRPr="00791735">
              <w:rPr>
                <w:rFonts w:hint="eastAsia"/>
              </w:rPr>
              <w:t>○○之二級海岸保護區，惟已</w:t>
            </w:r>
            <w:r w:rsidRPr="00791735">
              <w:rPr>
                <w:rFonts w:hint="eastAsia"/>
              </w:rPr>
              <w:t>取得保護區主管機關同意文件</w:t>
            </w:r>
            <w:r w:rsidR="00EC5301" w:rsidRPr="00791735">
              <w:rPr>
                <w:rFonts w:hint="eastAsia"/>
              </w:rPr>
              <w:t>(</w:t>
            </w:r>
            <w:r w:rsidR="005D603E" w:rsidRPr="00791735">
              <w:rPr>
                <w:rFonts w:hint="eastAsia"/>
              </w:rPr>
              <w:t>如</w:t>
            </w:r>
            <w:r w:rsidR="00EC5301" w:rsidRPr="00791735">
              <w:rPr>
                <w:rFonts w:hint="eastAsia"/>
              </w:rPr>
              <w:t>附件○</w:t>
            </w:r>
            <w:r w:rsidR="00EC5301" w:rsidRPr="00791735">
              <w:rPr>
                <w:rFonts w:hint="eastAsia"/>
              </w:rPr>
              <w:t>)</w:t>
            </w:r>
            <w:r w:rsidR="00FA4EDF" w:rsidRPr="00FA4EDF">
              <w:rPr>
                <w:rFonts w:hint="eastAsia"/>
              </w:rPr>
              <w:t>，該同意文件內容略以○○</w:t>
            </w:r>
            <w:r w:rsidRPr="00791735">
              <w:rPr>
                <w:rFonts w:hint="eastAsia"/>
              </w:rPr>
              <w:t>。</w:t>
            </w:r>
          </w:p>
          <w:p w14:paraId="2E03F8FF" w14:textId="737370CE" w:rsidR="00B549E2" w:rsidRPr="00791735" w:rsidRDefault="00B549E2" w:rsidP="00156C32">
            <w:pPr>
              <w:pStyle w:val="-0"/>
            </w:pPr>
            <w:r w:rsidRPr="00791735">
              <w:rPr>
                <w:rFonts w:hint="eastAsia"/>
              </w:rPr>
              <w:t>（二）避免位於</w:t>
            </w:r>
            <w:r w:rsidR="009218EB" w:rsidRPr="000C6A7B">
              <w:rPr>
                <w:rFonts w:hint="eastAsia"/>
              </w:rPr>
              <w:t>整體海岸管理計畫建議應</w:t>
            </w:r>
            <w:r w:rsidRPr="00791735">
              <w:rPr>
                <w:rFonts w:hint="eastAsia"/>
              </w:rPr>
              <w:t>優先劃設之潛在保護區：</w:t>
            </w:r>
          </w:p>
          <w:p w14:paraId="2F0A2F11" w14:textId="0BC9D903" w:rsidR="00EC5301" w:rsidRPr="00791735" w:rsidRDefault="0050652C" w:rsidP="00156C32">
            <w:pPr>
              <w:pStyle w:val="-0"/>
              <w:rPr>
                <w:rFonts w:ascii="標楷體" w:hAnsi="標楷體"/>
              </w:rPr>
            </w:pPr>
            <w:r w:rsidRPr="00791735">
              <w:rPr>
                <w:rFonts w:hint="eastAsia"/>
                <w:bdr w:val="single" w:sz="4" w:space="0" w:color="auto"/>
              </w:rPr>
              <w:t>範例</w:t>
            </w:r>
            <w:r w:rsidR="00EC5301" w:rsidRPr="00791735">
              <w:rPr>
                <w:rFonts w:hint="eastAsia"/>
                <w:bdr w:val="single" w:sz="4" w:space="0" w:color="auto"/>
              </w:rPr>
              <w:t>1</w:t>
            </w:r>
            <w:r w:rsidR="00122B0A">
              <w:rPr>
                <w:rFonts w:hint="eastAsia"/>
                <w:bdr w:val="single" w:sz="4" w:space="0" w:color="auto"/>
              </w:rPr>
              <w:t>-1</w:t>
            </w:r>
          </w:p>
          <w:p w14:paraId="072B5234" w14:textId="7B842985" w:rsidR="00EC5301" w:rsidRPr="00791735" w:rsidRDefault="000B3A76" w:rsidP="00156C32">
            <w:pPr>
              <w:pStyle w:val="-1"/>
              <w:ind w:leftChars="0" w:left="0" w:firstLineChars="0" w:firstLine="0"/>
              <w:rPr>
                <w:rFonts w:ascii="標楷體" w:hAnsi="標楷體"/>
              </w:rPr>
            </w:pPr>
            <w:r w:rsidRPr="00791735">
              <w:rPr>
                <w:rFonts w:hint="eastAsia"/>
              </w:rPr>
              <w:t>本案</w:t>
            </w:r>
            <w:r w:rsidR="00EC5301" w:rsidRPr="00791735">
              <w:rPr>
                <w:rFonts w:ascii="標楷體" w:hAnsi="標楷體" w:hint="eastAsia"/>
              </w:rPr>
              <w:t>經檢視</w:t>
            </w:r>
            <w:r w:rsidR="00C35D7A">
              <w:rPr>
                <w:rFonts w:ascii="標楷體" w:hAnsi="標楷體" w:hint="eastAsia"/>
              </w:rPr>
              <w:t>無</w:t>
            </w:r>
            <w:r w:rsidR="00EC5301" w:rsidRPr="00791735">
              <w:rPr>
                <w:rFonts w:ascii="標楷體" w:hAnsi="標楷體" w:hint="eastAsia"/>
              </w:rPr>
              <w:t>位於整體海岸</w:t>
            </w:r>
            <w:r w:rsidR="00075FEE">
              <w:rPr>
                <w:rFonts w:ascii="標楷體" w:hAnsi="標楷體" w:hint="eastAsia"/>
              </w:rPr>
              <w:t>管理</w:t>
            </w:r>
            <w:r w:rsidR="00EC5301" w:rsidRPr="00791735">
              <w:rPr>
                <w:rFonts w:ascii="標楷體" w:hAnsi="標楷體" w:hint="eastAsia"/>
              </w:rPr>
              <w:t>計畫應優先劃設之潛在保護區範圍，</w:t>
            </w:r>
            <w:r w:rsidR="00F120BF">
              <w:rPr>
                <w:rFonts w:ascii="標楷體" w:hAnsi="標楷體" w:hint="eastAsia"/>
              </w:rPr>
              <w:t>說明</w:t>
            </w:r>
            <w:r w:rsidR="00EC5301" w:rsidRPr="00791735">
              <w:rPr>
                <w:rFonts w:ascii="標楷體" w:hAnsi="標楷體" w:hint="eastAsia"/>
              </w:rPr>
              <w:t>如下表：</w:t>
            </w:r>
          </w:p>
          <w:tbl>
            <w:tblPr>
              <w:tblStyle w:val="aff0"/>
              <w:tblW w:w="5000" w:type="pct"/>
              <w:tblLook w:val="04A0" w:firstRow="1" w:lastRow="0" w:firstColumn="1" w:lastColumn="0" w:noHBand="0" w:noVBand="1"/>
            </w:tblPr>
            <w:tblGrid>
              <w:gridCol w:w="1708"/>
              <w:gridCol w:w="2091"/>
              <w:gridCol w:w="4797"/>
              <w:gridCol w:w="3036"/>
            </w:tblGrid>
            <w:tr w:rsidR="00791735" w:rsidRPr="00791735" w14:paraId="21C05DC0" w14:textId="77777777" w:rsidTr="006A0E60">
              <w:tc>
                <w:tcPr>
                  <w:tcW w:w="1633" w:type="pct"/>
                  <w:gridSpan w:val="2"/>
                </w:tcPr>
                <w:p w14:paraId="367FF88D" w14:textId="77777777" w:rsidR="00EC5301" w:rsidRPr="00013B24" w:rsidRDefault="00EC5301" w:rsidP="00156C32">
                  <w:pPr>
                    <w:pStyle w:val="-10"/>
                    <w:ind w:leftChars="0" w:left="0" w:firstLineChars="0" w:firstLine="0"/>
                    <w:rPr>
                      <w:rFonts w:ascii="標楷體" w:hAnsi="標楷體"/>
                      <w:color w:val="auto"/>
                    </w:rPr>
                  </w:pPr>
                  <w:r w:rsidRPr="00013B24">
                    <w:rPr>
                      <w:rFonts w:ascii="標楷體" w:hAnsi="標楷體" w:hint="eastAsia"/>
                      <w:color w:val="auto"/>
                    </w:rPr>
                    <w:t>項目</w:t>
                  </w:r>
                </w:p>
              </w:tc>
              <w:tc>
                <w:tcPr>
                  <w:tcW w:w="2062" w:type="pct"/>
                  <w:vAlign w:val="bottom"/>
                </w:tcPr>
                <w:p w14:paraId="54CB9F04" w14:textId="77777777" w:rsidR="00EC5301" w:rsidRPr="00013B24" w:rsidRDefault="00EC5301" w:rsidP="00156C32">
                  <w:pPr>
                    <w:pStyle w:val="-10"/>
                    <w:ind w:leftChars="0" w:left="0" w:firstLineChars="0" w:firstLine="0"/>
                    <w:rPr>
                      <w:rFonts w:ascii="標楷體" w:hAnsi="標楷體"/>
                      <w:color w:val="auto"/>
                    </w:rPr>
                  </w:pPr>
                  <w:r w:rsidRPr="00013B24">
                    <w:rPr>
                      <w:rFonts w:ascii="標楷體" w:hAnsi="標楷體" w:hint="eastAsia"/>
                      <w:color w:val="auto"/>
                    </w:rPr>
                    <w:t>海岸潛在保護區-優先評估區及劃設區位</w:t>
                  </w:r>
                </w:p>
                <w:p w14:paraId="666F1229" w14:textId="3086F6A2" w:rsidR="00EC5301" w:rsidRPr="00013B24" w:rsidRDefault="00EC5301" w:rsidP="00156C32">
                  <w:pPr>
                    <w:pStyle w:val="-10"/>
                    <w:ind w:leftChars="0" w:left="0" w:firstLineChars="0" w:firstLine="0"/>
                    <w:rPr>
                      <w:rFonts w:ascii="標楷體" w:hAnsi="標楷體"/>
                      <w:color w:val="auto"/>
                    </w:rPr>
                  </w:pPr>
                  <w:r w:rsidRPr="00013B24">
                    <w:rPr>
                      <w:rFonts w:ascii="標楷體" w:hAnsi="標楷體" w:hint="eastAsia"/>
                      <w:color w:val="auto"/>
                    </w:rPr>
                    <w:t>(依整體海岸管理計畫4-11至4-17頁</w:t>
                  </w:r>
                  <w:r w:rsidR="00D95315" w:rsidRPr="00013B24">
                    <w:rPr>
                      <w:rFonts w:ascii="標楷體" w:hAnsi="標楷體" w:hint="eastAsia"/>
                      <w:color w:val="auto"/>
                    </w:rPr>
                    <w:t>說明</w:t>
                  </w:r>
                  <w:r w:rsidRPr="00013B24">
                    <w:rPr>
                      <w:rFonts w:ascii="標楷體" w:hAnsi="標楷體" w:hint="eastAsia"/>
                      <w:color w:val="auto"/>
                    </w:rPr>
                    <w:t>)</w:t>
                  </w:r>
                </w:p>
              </w:tc>
              <w:tc>
                <w:tcPr>
                  <w:tcW w:w="1305" w:type="pct"/>
                </w:tcPr>
                <w:p w14:paraId="4E18A009" w14:textId="79B5357E" w:rsidR="00EC5301" w:rsidRPr="00013B24" w:rsidRDefault="000B3A76" w:rsidP="00156C32">
                  <w:pPr>
                    <w:pStyle w:val="-10"/>
                    <w:ind w:leftChars="0" w:left="0" w:firstLineChars="0" w:firstLine="0"/>
                    <w:rPr>
                      <w:rFonts w:ascii="標楷體" w:hAnsi="標楷體"/>
                      <w:color w:val="auto"/>
                    </w:rPr>
                  </w:pPr>
                  <w:r w:rsidRPr="00013B24">
                    <w:rPr>
                      <w:rFonts w:ascii="標楷體" w:hAnsi="標楷體" w:hint="eastAsia"/>
                      <w:color w:val="auto"/>
                    </w:rPr>
                    <w:t>本案</w:t>
                  </w:r>
                  <w:r w:rsidR="00EC5301" w:rsidRPr="00013B24">
                    <w:rPr>
                      <w:rFonts w:ascii="標楷體" w:hAnsi="標楷體" w:hint="eastAsia"/>
                      <w:color w:val="auto"/>
                    </w:rPr>
                    <w:t>涉及情形</w:t>
                  </w:r>
                </w:p>
              </w:tc>
            </w:tr>
            <w:tr w:rsidR="00791735" w:rsidRPr="00791735" w14:paraId="017CCC1F" w14:textId="77777777" w:rsidTr="006A0E60">
              <w:tc>
                <w:tcPr>
                  <w:tcW w:w="734" w:type="pct"/>
                  <w:vMerge w:val="restart"/>
                </w:tcPr>
                <w:p w14:paraId="6BD9587A" w14:textId="77777777" w:rsidR="00EC5301" w:rsidRPr="00013B24" w:rsidRDefault="00EC5301"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lastRenderedPageBreak/>
                    <w:t>稀有動植物重要棲地及生態廊道</w:t>
                  </w:r>
                </w:p>
              </w:tc>
              <w:tc>
                <w:tcPr>
                  <w:tcW w:w="899" w:type="pct"/>
                </w:tcPr>
                <w:p w14:paraId="0C243656" w14:textId="24D7634B" w:rsidR="00EC5301" w:rsidRPr="00013B24" w:rsidRDefault="00EC5301"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t>重要野鳥棲地</w:t>
                  </w:r>
                  <w:r w:rsidRPr="00013B24">
                    <w:rPr>
                      <w:rFonts w:ascii="標楷體" w:eastAsia="標楷體" w:hAnsi="標楷體" w:cs="DFKaiShu-SB-Estd-BF"/>
                      <w:sz w:val="24"/>
                      <w:szCs w:val="24"/>
                    </w:rPr>
                    <w:t>(IBA</w:t>
                  </w:r>
                  <w:r w:rsidRPr="00013B24">
                    <w:rPr>
                      <w:rFonts w:ascii="標楷體" w:eastAsia="標楷體" w:hAnsi="標楷體"/>
                      <w:sz w:val="24"/>
                      <w:szCs w:val="24"/>
                    </w:rPr>
                    <w:t>)</w:t>
                  </w:r>
                </w:p>
              </w:tc>
              <w:tc>
                <w:tcPr>
                  <w:tcW w:w="2062" w:type="pct"/>
                </w:tcPr>
                <w:p w14:paraId="64453803" w14:textId="16210FFF" w:rsidR="00EC5301" w:rsidRPr="00013B24" w:rsidRDefault="006F2E3B" w:rsidP="00156C32">
                  <w:pPr>
                    <w:pStyle w:val="-10"/>
                    <w:ind w:leftChars="0" w:left="0" w:firstLineChars="0" w:firstLine="0"/>
                    <w:rPr>
                      <w:rFonts w:ascii="標楷體" w:hAnsi="標楷體"/>
                      <w:color w:val="auto"/>
                    </w:rPr>
                  </w:pPr>
                  <w:r>
                    <w:rPr>
                      <w:rFonts w:ascii="標楷體" w:hAnsi="標楷體" w:hint="eastAsia"/>
                      <w:color w:val="auto"/>
                    </w:rPr>
                    <w:t>本案</w:t>
                  </w:r>
                  <w:r w:rsidR="00EC5301" w:rsidRPr="00013B24">
                    <w:rPr>
                      <w:rFonts w:ascii="標楷體" w:hAnsi="標楷體" w:hint="eastAsia"/>
                      <w:color w:val="auto"/>
                    </w:rPr>
                    <w:t>所在</w:t>
                  </w:r>
                  <w:r w:rsidR="00F120BF">
                    <w:rPr>
                      <w:rFonts w:ascii="標楷體" w:hAnsi="標楷體" w:hint="eastAsia"/>
                      <w:color w:val="auto"/>
                    </w:rPr>
                    <w:t>○○</w:t>
                  </w:r>
                  <w:r w:rsidR="00EC5301" w:rsidRPr="00013B24">
                    <w:rPr>
                      <w:rFonts w:ascii="標楷體" w:hAnsi="標楷體" w:hint="eastAsia"/>
                      <w:color w:val="auto"/>
                    </w:rPr>
                    <w:t>縣</w:t>
                  </w:r>
                  <w:r w:rsidR="00F120BF">
                    <w:rPr>
                      <w:rFonts w:ascii="標楷體" w:hAnsi="標楷體" w:hint="eastAsia"/>
                      <w:color w:val="auto"/>
                    </w:rPr>
                    <w:t>(</w:t>
                  </w:r>
                  <w:r w:rsidR="00EC5301" w:rsidRPr="00013B24">
                    <w:rPr>
                      <w:rFonts w:ascii="標楷體" w:hAnsi="標楷體" w:hint="eastAsia"/>
                      <w:color w:val="auto"/>
                    </w:rPr>
                    <w:t>市</w:t>
                  </w:r>
                  <w:r w:rsidR="00F120BF">
                    <w:rPr>
                      <w:rFonts w:ascii="標楷體" w:hAnsi="標楷體" w:hint="eastAsia"/>
                      <w:color w:val="auto"/>
                    </w:rPr>
                    <w:t>)</w:t>
                  </w:r>
                  <w:r w:rsidR="00EC5301" w:rsidRPr="00013B24">
                    <w:rPr>
                      <w:rFonts w:ascii="標楷體" w:hAnsi="標楷體" w:hint="eastAsia"/>
                      <w:color w:val="auto"/>
                    </w:rPr>
                    <w:t>之潛在保護區狀況</w:t>
                  </w:r>
                  <w:r>
                    <w:rPr>
                      <w:rFonts w:ascii="標楷體" w:hAnsi="標楷體" w:hint="eastAsia"/>
                      <w:color w:val="auto"/>
                    </w:rPr>
                    <w:t>○○</w:t>
                  </w:r>
                </w:p>
              </w:tc>
              <w:tc>
                <w:tcPr>
                  <w:tcW w:w="1305" w:type="pct"/>
                </w:tcPr>
                <w:p w14:paraId="49A0CA47" w14:textId="120ACA53" w:rsidR="009218EB" w:rsidRPr="000C6A7B" w:rsidRDefault="00EC5301"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62FE8C20" w14:textId="77777777" w:rsidR="00EC5301" w:rsidRPr="000C6A7B" w:rsidRDefault="009C342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EC5301" w:rsidRPr="000C6A7B">
                    <w:rPr>
                      <w:rFonts w:ascii="標楷體" w:hAnsi="標楷體" w:hint="eastAsia"/>
                      <w:color w:val="auto"/>
                    </w:rPr>
                    <w:t>無涉及</w:t>
                  </w:r>
                </w:p>
                <w:p w14:paraId="0978FC89" w14:textId="5A52A282"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r w:rsidR="00791735" w:rsidRPr="00791735" w14:paraId="689896EC" w14:textId="77777777" w:rsidTr="006A0E60">
              <w:tc>
                <w:tcPr>
                  <w:tcW w:w="734" w:type="pct"/>
                  <w:vMerge/>
                </w:tcPr>
                <w:p w14:paraId="2BAF6527" w14:textId="77777777" w:rsidR="00EC5301" w:rsidRPr="00013B24" w:rsidRDefault="00EC5301" w:rsidP="00156C32">
                  <w:pPr>
                    <w:autoSpaceDE w:val="0"/>
                    <w:autoSpaceDN w:val="0"/>
                    <w:adjustRightInd w:val="0"/>
                    <w:spacing w:line="460" w:lineRule="exact"/>
                    <w:jc w:val="both"/>
                    <w:rPr>
                      <w:rFonts w:ascii="標楷體" w:eastAsia="標楷體" w:hAnsi="標楷體" w:cs="DFKaiShu-SB-Estd-BF"/>
                      <w:sz w:val="24"/>
                      <w:szCs w:val="24"/>
                    </w:rPr>
                  </w:pPr>
                </w:p>
              </w:tc>
              <w:tc>
                <w:tcPr>
                  <w:tcW w:w="899" w:type="pct"/>
                </w:tcPr>
                <w:p w14:paraId="02C8633D" w14:textId="77777777" w:rsidR="00EC5301" w:rsidRPr="00013B24" w:rsidRDefault="00EC5301"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中華白海豚野生動物重要棲息環境</w:t>
                  </w:r>
                </w:p>
              </w:tc>
              <w:tc>
                <w:tcPr>
                  <w:tcW w:w="2062" w:type="pct"/>
                </w:tcPr>
                <w:p w14:paraId="5C93C083" w14:textId="6C45980A" w:rsidR="00EC5301" w:rsidRPr="00013B24" w:rsidRDefault="006F2E3B"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F120BF">
                    <w:rPr>
                      <w:rFonts w:ascii="標楷體" w:hAnsi="標楷體" w:hint="eastAsia"/>
                      <w:color w:val="auto"/>
                    </w:rPr>
                    <w:t>○○</w:t>
                  </w:r>
                  <w:r w:rsidR="00F120BF" w:rsidRPr="00013B24">
                    <w:rPr>
                      <w:rFonts w:ascii="標楷體" w:hAnsi="標楷體" w:hint="eastAsia"/>
                      <w:color w:val="auto"/>
                    </w:rPr>
                    <w:t>縣</w:t>
                  </w:r>
                  <w:r w:rsidR="00F120BF">
                    <w:rPr>
                      <w:rFonts w:ascii="標楷體" w:hAnsi="標楷體" w:hint="eastAsia"/>
                      <w:color w:val="auto"/>
                    </w:rPr>
                    <w:t>(</w:t>
                  </w:r>
                  <w:r w:rsidR="00F120BF" w:rsidRPr="00013B24">
                    <w:rPr>
                      <w:rFonts w:ascii="標楷體" w:hAnsi="標楷體" w:hint="eastAsia"/>
                      <w:color w:val="auto"/>
                    </w:rPr>
                    <w:t>市</w:t>
                  </w:r>
                  <w:r w:rsidR="00F120BF">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2B4D3D45" w14:textId="2F312ADF" w:rsidR="00EC5301" w:rsidRPr="000C6A7B" w:rsidRDefault="00EC5301"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00DC75EB" w14:textId="77777777" w:rsidR="00EC5301" w:rsidRPr="000C6A7B" w:rsidRDefault="009C342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EC5301" w:rsidRPr="000C6A7B">
                    <w:rPr>
                      <w:rFonts w:ascii="標楷體" w:hAnsi="標楷體" w:hint="eastAsia"/>
                      <w:color w:val="auto"/>
                    </w:rPr>
                    <w:t>無涉及</w:t>
                  </w:r>
                </w:p>
                <w:p w14:paraId="4D34406E" w14:textId="24A460FC"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r w:rsidR="00791735" w:rsidRPr="00791735" w14:paraId="42287B95" w14:textId="77777777" w:rsidTr="006A0E60">
              <w:tc>
                <w:tcPr>
                  <w:tcW w:w="734" w:type="pct"/>
                  <w:vMerge w:val="restart"/>
                </w:tcPr>
                <w:p w14:paraId="40E2C934" w14:textId="77777777" w:rsidR="00EC5301" w:rsidRPr="00013B24" w:rsidRDefault="00EC5301"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t>景觀資源及休憩地區</w:t>
                  </w:r>
                </w:p>
              </w:tc>
              <w:tc>
                <w:tcPr>
                  <w:tcW w:w="899" w:type="pct"/>
                </w:tcPr>
                <w:p w14:paraId="574DB831" w14:textId="77777777" w:rsidR="00EC5301" w:rsidRPr="00013B24" w:rsidRDefault="00EC5301"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地景登錄點</w:t>
                  </w:r>
                </w:p>
              </w:tc>
              <w:tc>
                <w:tcPr>
                  <w:tcW w:w="2062" w:type="pct"/>
                </w:tcPr>
                <w:p w14:paraId="5BA003A5" w14:textId="614168D5" w:rsidR="00EC5301" w:rsidRPr="00013B24" w:rsidRDefault="006F2E3B"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F120BF">
                    <w:rPr>
                      <w:rFonts w:ascii="標楷體" w:hAnsi="標楷體" w:hint="eastAsia"/>
                      <w:color w:val="auto"/>
                    </w:rPr>
                    <w:t>○○</w:t>
                  </w:r>
                  <w:r w:rsidR="00F120BF" w:rsidRPr="00013B24">
                    <w:rPr>
                      <w:rFonts w:ascii="標楷體" w:hAnsi="標楷體" w:hint="eastAsia"/>
                      <w:color w:val="auto"/>
                    </w:rPr>
                    <w:t>縣</w:t>
                  </w:r>
                  <w:r w:rsidR="00F120BF">
                    <w:rPr>
                      <w:rFonts w:ascii="標楷體" w:hAnsi="標楷體" w:hint="eastAsia"/>
                      <w:color w:val="auto"/>
                    </w:rPr>
                    <w:t>(</w:t>
                  </w:r>
                  <w:r w:rsidR="00F120BF" w:rsidRPr="00013B24">
                    <w:rPr>
                      <w:rFonts w:ascii="標楷體" w:hAnsi="標楷體" w:hint="eastAsia"/>
                      <w:color w:val="auto"/>
                    </w:rPr>
                    <w:t>市</w:t>
                  </w:r>
                  <w:r w:rsidR="00F120BF">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24B8B499" w14:textId="51296842" w:rsidR="00EC5301" w:rsidRPr="000C6A7B" w:rsidRDefault="00EC5301"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707825A4" w14:textId="77777777" w:rsidR="00EC5301" w:rsidRPr="000C6A7B" w:rsidRDefault="009C342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EC5301" w:rsidRPr="000C6A7B">
                    <w:rPr>
                      <w:rFonts w:ascii="標楷體" w:hAnsi="標楷體" w:hint="eastAsia"/>
                      <w:color w:val="auto"/>
                    </w:rPr>
                    <w:t>無涉及</w:t>
                  </w:r>
                </w:p>
                <w:p w14:paraId="5CF51B63" w14:textId="4C490514"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r w:rsidR="00791735" w:rsidRPr="00791735" w14:paraId="655883B8" w14:textId="77777777" w:rsidTr="006A0E60">
              <w:tc>
                <w:tcPr>
                  <w:tcW w:w="734" w:type="pct"/>
                  <w:vMerge/>
                </w:tcPr>
                <w:p w14:paraId="2619DC12" w14:textId="77777777" w:rsidR="00EC5301" w:rsidRPr="00013B24" w:rsidRDefault="00EC5301" w:rsidP="00156C32">
                  <w:pPr>
                    <w:autoSpaceDE w:val="0"/>
                    <w:autoSpaceDN w:val="0"/>
                    <w:adjustRightInd w:val="0"/>
                    <w:spacing w:line="460" w:lineRule="exact"/>
                    <w:jc w:val="both"/>
                    <w:rPr>
                      <w:rFonts w:ascii="標楷體" w:eastAsia="標楷體" w:hAnsi="標楷體" w:cs="DFKaiShu-SB-Estd-BF"/>
                      <w:sz w:val="24"/>
                      <w:szCs w:val="24"/>
                    </w:rPr>
                  </w:pPr>
                </w:p>
              </w:tc>
              <w:tc>
                <w:tcPr>
                  <w:tcW w:w="899" w:type="pct"/>
                </w:tcPr>
                <w:p w14:paraId="491C6951" w14:textId="77777777" w:rsidR="00EC5301" w:rsidRPr="00013B24" w:rsidRDefault="00EC5301"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地質公園</w:t>
                  </w:r>
                </w:p>
              </w:tc>
              <w:tc>
                <w:tcPr>
                  <w:tcW w:w="2062" w:type="pct"/>
                </w:tcPr>
                <w:p w14:paraId="62012CE7" w14:textId="621D5C73" w:rsidR="00EC5301" w:rsidRPr="00013B24" w:rsidRDefault="006F2E3B"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F120BF">
                    <w:rPr>
                      <w:rFonts w:ascii="標楷體" w:hAnsi="標楷體" w:hint="eastAsia"/>
                      <w:color w:val="auto"/>
                    </w:rPr>
                    <w:t>○○</w:t>
                  </w:r>
                  <w:r w:rsidR="00F120BF" w:rsidRPr="00013B24">
                    <w:rPr>
                      <w:rFonts w:ascii="標楷體" w:hAnsi="標楷體" w:hint="eastAsia"/>
                      <w:color w:val="auto"/>
                    </w:rPr>
                    <w:t>縣</w:t>
                  </w:r>
                  <w:r w:rsidR="00F120BF">
                    <w:rPr>
                      <w:rFonts w:ascii="標楷體" w:hAnsi="標楷體" w:hint="eastAsia"/>
                      <w:color w:val="auto"/>
                    </w:rPr>
                    <w:t>(</w:t>
                  </w:r>
                  <w:r w:rsidR="00F120BF" w:rsidRPr="00013B24">
                    <w:rPr>
                      <w:rFonts w:ascii="標楷體" w:hAnsi="標楷體" w:hint="eastAsia"/>
                      <w:color w:val="auto"/>
                    </w:rPr>
                    <w:t>市</w:t>
                  </w:r>
                  <w:r w:rsidR="00F120BF">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62248A02" w14:textId="2854BDE3" w:rsidR="00EC5301" w:rsidRPr="000C6A7B" w:rsidRDefault="00EC5301"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4CA22528" w14:textId="77777777" w:rsidR="00EC5301" w:rsidRPr="000C6A7B" w:rsidRDefault="009C342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EC5301" w:rsidRPr="000C6A7B">
                    <w:rPr>
                      <w:rFonts w:ascii="標楷體" w:hAnsi="標楷體" w:hint="eastAsia"/>
                      <w:color w:val="auto"/>
                    </w:rPr>
                    <w:t>無涉及</w:t>
                  </w:r>
                </w:p>
                <w:p w14:paraId="2ECF64BD" w14:textId="0378434E"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r w:rsidR="00791735" w:rsidRPr="00791735" w14:paraId="68E19B20" w14:textId="77777777" w:rsidTr="006A0E60">
              <w:tc>
                <w:tcPr>
                  <w:tcW w:w="734" w:type="pct"/>
                </w:tcPr>
                <w:p w14:paraId="0FC21A9D" w14:textId="77777777" w:rsidR="00EC5301" w:rsidRPr="00013B24" w:rsidRDefault="00EC5301"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t>其他應入海岸保護區之海岸生態系統</w:t>
                  </w:r>
                </w:p>
              </w:tc>
              <w:tc>
                <w:tcPr>
                  <w:tcW w:w="899" w:type="pct"/>
                </w:tcPr>
                <w:p w14:paraId="2483BAAD" w14:textId="77777777" w:rsidR="00EC5301" w:rsidRPr="00013B24" w:rsidRDefault="00EC5301"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臺灣沿海地區自然環境保護計畫之沿海保護區</w:t>
                  </w:r>
                </w:p>
              </w:tc>
              <w:tc>
                <w:tcPr>
                  <w:tcW w:w="2062" w:type="pct"/>
                </w:tcPr>
                <w:p w14:paraId="6C9D36D1" w14:textId="46153CFA" w:rsidR="00EC5301" w:rsidRPr="00013B24" w:rsidRDefault="006F2E3B"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F120BF">
                    <w:rPr>
                      <w:rFonts w:ascii="標楷體" w:hAnsi="標楷體" w:hint="eastAsia"/>
                      <w:color w:val="auto"/>
                    </w:rPr>
                    <w:t>○○</w:t>
                  </w:r>
                  <w:r w:rsidR="00F120BF" w:rsidRPr="00013B24">
                    <w:rPr>
                      <w:rFonts w:ascii="標楷體" w:hAnsi="標楷體" w:hint="eastAsia"/>
                      <w:color w:val="auto"/>
                    </w:rPr>
                    <w:t>縣</w:t>
                  </w:r>
                  <w:r w:rsidR="00F120BF">
                    <w:rPr>
                      <w:rFonts w:ascii="標楷體" w:hAnsi="標楷體" w:hint="eastAsia"/>
                      <w:color w:val="auto"/>
                    </w:rPr>
                    <w:t>(</w:t>
                  </w:r>
                  <w:r w:rsidR="00F120BF" w:rsidRPr="00013B24">
                    <w:rPr>
                      <w:rFonts w:ascii="標楷體" w:hAnsi="標楷體" w:hint="eastAsia"/>
                      <w:color w:val="auto"/>
                    </w:rPr>
                    <w:t>市</w:t>
                  </w:r>
                  <w:r w:rsidR="00F120BF">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664CE410" w14:textId="77777777" w:rsidR="00EC5301" w:rsidRPr="000C6A7B" w:rsidRDefault="00EC5301"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67FCCC6D" w14:textId="77777777" w:rsidR="00EC5301" w:rsidRPr="000C6A7B" w:rsidRDefault="009C342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EC5301" w:rsidRPr="000C6A7B">
                    <w:rPr>
                      <w:rFonts w:ascii="標楷體" w:hAnsi="標楷體" w:hint="eastAsia"/>
                      <w:color w:val="auto"/>
                    </w:rPr>
                    <w:t>無涉及</w:t>
                  </w:r>
                </w:p>
                <w:p w14:paraId="2ED628A2" w14:textId="683B5B8B"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bl>
          <w:p w14:paraId="7B852BC5" w14:textId="104EFA93" w:rsidR="00EC5301" w:rsidRPr="00791735" w:rsidRDefault="0050652C" w:rsidP="00156C32">
            <w:pPr>
              <w:pStyle w:val="-0"/>
            </w:pPr>
            <w:r w:rsidRPr="00791735">
              <w:rPr>
                <w:rFonts w:hint="eastAsia"/>
                <w:bdr w:val="single" w:sz="4" w:space="0" w:color="auto"/>
              </w:rPr>
              <w:t>範例</w:t>
            </w:r>
            <w:r w:rsidR="00122B0A">
              <w:rPr>
                <w:rFonts w:hint="eastAsia"/>
                <w:bdr w:val="single" w:sz="4" w:space="0" w:color="auto"/>
              </w:rPr>
              <w:t>1-</w:t>
            </w:r>
            <w:r w:rsidR="009C3427" w:rsidRPr="00791735">
              <w:rPr>
                <w:rFonts w:hint="eastAsia"/>
                <w:bdr w:val="single" w:sz="4" w:space="0" w:color="auto"/>
              </w:rPr>
              <w:t>2</w:t>
            </w:r>
          </w:p>
          <w:p w14:paraId="3E2DCFAD" w14:textId="108830FF" w:rsidR="00A00432" w:rsidRPr="00791735" w:rsidRDefault="000B3A76" w:rsidP="00156C32">
            <w:pPr>
              <w:pStyle w:val="-1"/>
              <w:ind w:leftChars="0" w:left="0" w:firstLineChars="0" w:firstLine="0"/>
              <w:rPr>
                <w:rFonts w:ascii="標楷體" w:hAnsi="標楷體"/>
              </w:rPr>
            </w:pPr>
            <w:r w:rsidRPr="00791735">
              <w:rPr>
                <w:rFonts w:hint="eastAsia"/>
              </w:rPr>
              <w:t>本</w:t>
            </w:r>
            <w:r w:rsidR="00A00432" w:rsidRPr="00791735">
              <w:rPr>
                <w:rFonts w:hint="eastAsia"/>
              </w:rPr>
              <w:t>案</w:t>
            </w:r>
            <w:r w:rsidR="00A00432" w:rsidRPr="00791735">
              <w:rPr>
                <w:rFonts w:ascii="標楷體" w:hAnsi="標楷體" w:hint="eastAsia"/>
              </w:rPr>
              <w:t>經檢視</w:t>
            </w:r>
            <w:r w:rsidR="00957DF2">
              <w:rPr>
                <w:rFonts w:ascii="標楷體" w:hAnsi="標楷體" w:hint="eastAsia"/>
              </w:rPr>
              <w:t>位於</w:t>
            </w:r>
            <w:r w:rsidR="00A00432" w:rsidRPr="00791735">
              <w:rPr>
                <w:rFonts w:ascii="標楷體" w:hAnsi="標楷體" w:hint="eastAsia"/>
              </w:rPr>
              <w:t>整體海岸</w:t>
            </w:r>
            <w:r w:rsidR="00957DF2">
              <w:rPr>
                <w:rFonts w:ascii="標楷體" w:hAnsi="標楷體" w:hint="eastAsia"/>
              </w:rPr>
              <w:t>管理</w:t>
            </w:r>
            <w:r w:rsidR="00A00432" w:rsidRPr="00791735">
              <w:rPr>
                <w:rFonts w:ascii="標楷體" w:hAnsi="標楷體" w:hint="eastAsia"/>
              </w:rPr>
              <w:t>計畫應優先劃設之潛在保護區範圍，</w:t>
            </w:r>
            <w:r w:rsidR="00957DF2">
              <w:rPr>
                <w:rFonts w:ascii="標楷體" w:hAnsi="標楷體" w:hint="eastAsia"/>
              </w:rPr>
              <w:t>說明</w:t>
            </w:r>
            <w:r w:rsidR="00A00432" w:rsidRPr="00791735">
              <w:rPr>
                <w:rFonts w:ascii="標楷體" w:hAnsi="標楷體" w:hint="eastAsia"/>
              </w:rPr>
              <w:t>如下表：</w:t>
            </w:r>
          </w:p>
          <w:tbl>
            <w:tblPr>
              <w:tblStyle w:val="aff0"/>
              <w:tblW w:w="5000" w:type="pct"/>
              <w:tblLook w:val="04A0" w:firstRow="1" w:lastRow="0" w:firstColumn="1" w:lastColumn="0" w:noHBand="0" w:noVBand="1"/>
            </w:tblPr>
            <w:tblGrid>
              <w:gridCol w:w="1708"/>
              <w:gridCol w:w="2091"/>
              <w:gridCol w:w="4797"/>
              <w:gridCol w:w="3036"/>
            </w:tblGrid>
            <w:tr w:rsidR="00A00432" w:rsidRPr="00791735" w14:paraId="4DF902C7" w14:textId="77777777" w:rsidTr="00CF3A8F">
              <w:tc>
                <w:tcPr>
                  <w:tcW w:w="1633" w:type="pct"/>
                  <w:gridSpan w:val="2"/>
                </w:tcPr>
                <w:p w14:paraId="7E84F3B1" w14:textId="77777777" w:rsidR="00A00432" w:rsidRPr="00013B24" w:rsidRDefault="00A00432" w:rsidP="00156C32">
                  <w:pPr>
                    <w:pStyle w:val="-10"/>
                    <w:ind w:leftChars="0" w:left="0" w:firstLineChars="0" w:firstLine="0"/>
                    <w:rPr>
                      <w:rFonts w:ascii="標楷體" w:hAnsi="標楷體"/>
                      <w:color w:val="auto"/>
                    </w:rPr>
                  </w:pPr>
                  <w:r w:rsidRPr="00013B24">
                    <w:rPr>
                      <w:rFonts w:ascii="標楷體" w:hAnsi="標楷體" w:hint="eastAsia"/>
                      <w:color w:val="auto"/>
                    </w:rPr>
                    <w:t>項目</w:t>
                  </w:r>
                </w:p>
              </w:tc>
              <w:tc>
                <w:tcPr>
                  <w:tcW w:w="2062" w:type="pct"/>
                  <w:vAlign w:val="bottom"/>
                </w:tcPr>
                <w:p w14:paraId="4D85BC6B" w14:textId="77777777" w:rsidR="00A00432" w:rsidRPr="00013B24" w:rsidRDefault="00A00432" w:rsidP="00156C32">
                  <w:pPr>
                    <w:pStyle w:val="-10"/>
                    <w:ind w:leftChars="0" w:left="0" w:firstLineChars="0" w:firstLine="0"/>
                    <w:rPr>
                      <w:rFonts w:ascii="標楷體" w:hAnsi="標楷體"/>
                      <w:color w:val="auto"/>
                    </w:rPr>
                  </w:pPr>
                  <w:r w:rsidRPr="00013B24">
                    <w:rPr>
                      <w:rFonts w:ascii="標楷體" w:hAnsi="標楷體" w:hint="eastAsia"/>
                      <w:color w:val="auto"/>
                    </w:rPr>
                    <w:t>海岸潛在保護區-優先評估區及劃設區位</w:t>
                  </w:r>
                </w:p>
                <w:p w14:paraId="1E9A3D19" w14:textId="77777777" w:rsidR="00A00432" w:rsidRPr="00013B24" w:rsidRDefault="00A00432" w:rsidP="00156C32">
                  <w:pPr>
                    <w:pStyle w:val="-10"/>
                    <w:ind w:leftChars="0" w:left="0" w:firstLineChars="0" w:firstLine="0"/>
                    <w:rPr>
                      <w:rFonts w:ascii="標楷體" w:hAnsi="標楷體"/>
                      <w:color w:val="auto"/>
                    </w:rPr>
                  </w:pPr>
                  <w:r w:rsidRPr="00013B24">
                    <w:rPr>
                      <w:rFonts w:ascii="標楷體" w:hAnsi="標楷體" w:hint="eastAsia"/>
                      <w:color w:val="auto"/>
                    </w:rPr>
                    <w:t>(依整體海岸管理計畫4-11至4-17頁說</w:t>
                  </w:r>
                  <w:r w:rsidRPr="00013B24">
                    <w:rPr>
                      <w:rFonts w:ascii="標楷體" w:hAnsi="標楷體" w:hint="eastAsia"/>
                      <w:color w:val="auto"/>
                    </w:rPr>
                    <w:lastRenderedPageBreak/>
                    <w:t>明)</w:t>
                  </w:r>
                </w:p>
              </w:tc>
              <w:tc>
                <w:tcPr>
                  <w:tcW w:w="1305" w:type="pct"/>
                </w:tcPr>
                <w:p w14:paraId="1E26B4F6" w14:textId="77777777" w:rsidR="00A00432" w:rsidRPr="00013B24" w:rsidRDefault="00A00432" w:rsidP="00156C32">
                  <w:pPr>
                    <w:pStyle w:val="-10"/>
                    <w:ind w:leftChars="0" w:left="0" w:firstLineChars="0" w:firstLine="0"/>
                    <w:rPr>
                      <w:rFonts w:ascii="標楷體" w:hAnsi="標楷體"/>
                      <w:color w:val="auto"/>
                    </w:rPr>
                  </w:pPr>
                  <w:r w:rsidRPr="00013B24">
                    <w:rPr>
                      <w:rFonts w:ascii="標楷體" w:hAnsi="標楷體" w:hint="eastAsia"/>
                      <w:color w:val="auto"/>
                    </w:rPr>
                    <w:lastRenderedPageBreak/>
                    <w:t>本案涉及情形</w:t>
                  </w:r>
                </w:p>
              </w:tc>
            </w:tr>
            <w:tr w:rsidR="00A00432" w:rsidRPr="00791735" w14:paraId="515E0E11" w14:textId="77777777" w:rsidTr="00CF3A8F">
              <w:tc>
                <w:tcPr>
                  <w:tcW w:w="734" w:type="pct"/>
                  <w:vMerge w:val="restart"/>
                </w:tcPr>
                <w:p w14:paraId="64EC7C16" w14:textId="77777777" w:rsidR="00A00432" w:rsidRPr="00013B24" w:rsidRDefault="00A00432"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t>稀有動植物重要棲地及生態廊道</w:t>
                  </w:r>
                </w:p>
              </w:tc>
              <w:tc>
                <w:tcPr>
                  <w:tcW w:w="899" w:type="pct"/>
                </w:tcPr>
                <w:p w14:paraId="5F613221" w14:textId="241EB2B5" w:rsidR="00A00432" w:rsidRPr="00013B24" w:rsidRDefault="00533926"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t>重要野鳥棲地</w:t>
                  </w:r>
                  <w:r w:rsidRPr="00013B24">
                    <w:rPr>
                      <w:rFonts w:ascii="標楷體" w:eastAsia="標楷體" w:hAnsi="標楷體" w:cs="DFKaiShu-SB-Estd-BF"/>
                      <w:sz w:val="24"/>
                      <w:szCs w:val="24"/>
                    </w:rPr>
                    <w:t>(IBA</w:t>
                  </w:r>
                  <w:r w:rsidRPr="00013B24">
                    <w:rPr>
                      <w:rFonts w:ascii="標楷體" w:eastAsia="標楷體" w:hAnsi="標楷體"/>
                      <w:sz w:val="24"/>
                      <w:szCs w:val="24"/>
                    </w:rPr>
                    <w:t>)</w:t>
                  </w:r>
                </w:p>
              </w:tc>
              <w:tc>
                <w:tcPr>
                  <w:tcW w:w="2062" w:type="pct"/>
                </w:tcPr>
                <w:p w14:paraId="2ECD0989" w14:textId="25DA99D7" w:rsidR="00A00432" w:rsidRPr="00013B24" w:rsidRDefault="00A00432"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B42636">
                    <w:rPr>
                      <w:rFonts w:ascii="標楷體" w:hAnsi="標楷體" w:hint="eastAsia"/>
                      <w:color w:val="auto"/>
                    </w:rPr>
                    <w:t>○○</w:t>
                  </w:r>
                  <w:r w:rsidR="00B42636" w:rsidRPr="00013B24">
                    <w:rPr>
                      <w:rFonts w:ascii="標楷體" w:hAnsi="標楷體" w:hint="eastAsia"/>
                      <w:color w:val="auto"/>
                    </w:rPr>
                    <w:t>縣</w:t>
                  </w:r>
                  <w:r w:rsidR="00B42636">
                    <w:rPr>
                      <w:rFonts w:ascii="標楷體" w:hAnsi="標楷體" w:hint="eastAsia"/>
                      <w:color w:val="auto"/>
                    </w:rPr>
                    <w:t>(</w:t>
                  </w:r>
                  <w:r w:rsidR="00B42636" w:rsidRPr="00013B24">
                    <w:rPr>
                      <w:rFonts w:ascii="標楷體" w:hAnsi="標楷體" w:hint="eastAsia"/>
                      <w:color w:val="auto"/>
                    </w:rPr>
                    <w:t>市</w:t>
                  </w:r>
                  <w:r w:rsidR="00B42636">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0AF395AE" w14:textId="77777777" w:rsidR="00A00432" w:rsidRPr="000C6A7B" w:rsidRDefault="00A00432"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08C7664F" w14:textId="77777777" w:rsidR="00A00432" w:rsidRPr="000C6A7B" w:rsidRDefault="00E40AD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A00432" w:rsidRPr="000C6A7B">
                    <w:rPr>
                      <w:rFonts w:ascii="標楷體" w:hAnsi="標楷體" w:hint="eastAsia"/>
                      <w:color w:val="auto"/>
                    </w:rPr>
                    <w:t>無涉及</w:t>
                  </w:r>
                </w:p>
                <w:p w14:paraId="3DC1DD92" w14:textId="64AC9061"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r w:rsidR="00A00432" w:rsidRPr="00791735" w14:paraId="35CB1A83" w14:textId="77777777" w:rsidTr="00CF3A8F">
              <w:tc>
                <w:tcPr>
                  <w:tcW w:w="734" w:type="pct"/>
                  <w:vMerge/>
                </w:tcPr>
                <w:p w14:paraId="204E8ED3" w14:textId="77777777" w:rsidR="00A00432" w:rsidRPr="00013B24" w:rsidRDefault="00A00432" w:rsidP="00156C32">
                  <w:pPr>
                    <w:autoSpaceDE w:val="0"/>
                    <w:autoSpaceDN w:val="0"/>
                    <w:adjustRightInd w:val="0"/>
                    <w:spacing w:line="460" w:lineRule="exact"/>
                    <w:jc w:val="both"/>
                    <w:rPr>
                      <w:rFonts w:ascii="標楷體" w:eastAsia="標楷體" w:hAnsi="標楷體" w:cs="DFKaiShu-SB-Estd-BF"/>
                      <w:sz w:val="24"/>
                      <w:szCs w:val="24"/>
                    </w:rPr>
                  </w:pPr>
                </w:p>
              </w:tc>
              <w:tc>
                <w:tcPr>
                  <w:tcW w:w="899" w:type="pct"/>
                </w:tcPr>
                <w:p w14:paraId="00C9F6AB" w14:textId="77777777" w:rsidR="00A00432" w:rsidRPr="00013B24" w:rsidRDefault="00A00432"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中華白海豚野生動物重要棲息環境</w:t>
                  </w:r>
                </w:p>
              </w:tc>
              <w:tc>
                <w:tcPr>
                  <w:tcW w:w="2062" w:type="pct"/>
                </w:tcPr>
                <w:p w14:paraId="5F08B292" w14:textId="6BF5975F" w:rsidR="00A00432" w:rsidRPr="00013B24" w:rsidRDefault="00A00432"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B42636">
                    <w:rPr>
                      <w:rFonts w:ascii="標楷體" w:hAnsi="標楷體" w:hint="eastAsia"/>
                      <w:color w:val="auto"/>
                    </w:rPr>
                    <w:t>○○</w:t>
                  </w:r>
                  <w:r w:rsidR="00B42636" w:rsidRPr="00013B24">
                    <w:rPr>
                      <w:rFonts w:ascii="標楷體" w:hAnsi="標楷體" w:hint="eastAsia"/>
                      <w:color w:val="auto"/>
                    </w:rPr>
                    <w:t>縣</w:t>
                  </w:r>
                  <w:r w:rsidR="00B42636">
                    <w:rPr>
                      <w:rFonts w:ascii="標楷體" w:hAnsi="標楷體" w:hint="eastAsia"/>
                      <w:color w:val="auto"/>
                    </w:rPr>
                    <w:t>(</w:t>
                  </w:r>
                  <w:r w:rsidR="00B42636" w:rsidRPr="00013B24">
                    <w:rPr>
                      <w:rFonts w:ascii="標楷體" w:hAnsi="標楷體" w:hint="eastAsia"/>
                      <w:color w:val="auto"/>
                    </w:rPr>
                    <w:t>市</w:t>
                  </w:r>
                  <w:r w:rsidR="00B42636">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6BB76A92" w14:textId="77777777" w:rsidR="00A00432" w:rsidRPr="000C6A7B" w:rsidRDefault="00A00432"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6BA93C93" w14:textId="77777777" w:rsidR="00A00432" w:rsidRPr="000C6A7B" w:rsidRDefault="00E40AD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A00432" w:rsidRPr="000C6A7B">
                    <w:rPr>
                      <w:rFonts w:ascii="標楷體" w:hAnsi="標楷體" w:hint="eastAsia"/>
                      <w:color w:val="auto"/>
                    </w:rPr>
                    <w:t>無涉及</w:t>
                  </w:r>
                </w:p>
                <w:p w14:paraId="76805F0B" w14:textId="5685C764"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r w:rsidR="00A00432" w:rsidRPr="00791735" w14:paraId="1625A2DD" w14:textId="77777777" w:rsidTr="00CF3A8F">
              <w:tc>
                <w:tcPr>
                  <w:tcW w:w="734" w:type="pct"/>
                  <w:vMerge w:val="restart"/>
                </w:tcPr>
                <w:p w14:paraId="4BC4F49F" w14:textId="77777777" w:rsidR="00A00432" w:rsidRPr="00013B24" w:rsidRDefault="00A00432"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t>景觀資源及休憩地區</w:t>
                  </w:r>
                </w:p>
              </w:tc>
              <w:tc>
                <w:tcPr>
                  <w:tcW w:w="899" w:type="pct"/>
                </w:tcPr>
                <w:p w14:paraId="5DE95A37" w14:textId="77777777" w:rsidR="00A00432" w:rsidRPr="00013B24" w:rsidRDefault="00A00432"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地景登錄點</w:t>
                  </w:r>
                </w:p>
              </w:tc>
              <w:tc>
                <w:tcPr>
                  <w:tcW w:w="2062" w:type="pct"/>
                </w:tcPr>
                <w:p w14:paraId="5C36E3BE" w14:textId="38F39F4E" w:rsidR="00A00432" w:rsidRPr="00013B24" w:rsidRDefault="00A00432"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B42636">
                    <w:rPr>
                      <w:rFonts w:ascii="標楷體" w:hAnsi="標楷體" w:hint="eastAsia"/>
                      <w:color w:val="auto"/>
                    </w:rPr>
                    <w:t>○○</w:t>
                  </w:r>
                  <w:r w:rsidR="00B42636" w:rsidRPr="00013B24">
                    <w:rPr>
                      <w:rFonts w:ascii="標楷體" w:hAnsi="標楷體" w:hint="eastAsia"/>
                      <w:color w:val="auto"/>
                    </w:rPr>
                    <w:t>縣</w:t>
                  </w:r>
                  <w:r w:rsidR="00B42636">
                    <w:rPr>
                      <w:rFonts w:ascii="標楷體" w:hAnsi="標楷體" w:hint="eastAsia"/>
                      <w:color w:val="auto"/>
                    </w:rPr>
                    <w:t>(</w:t>
                  </w:r>
                  <w:r w:rsidR="00B42636" w:rsidRPr="00013B24">
                    <w:rPr>
                      <w:rFonts w:ascii="標楷體" w:hAnsi="標楷體" w:hint="eastAsia"/>
                      <w:color w:val="auto"/>
                    </w:rPr>
                    <w:t>市</w:t>
                  </w:r>
                  <w:r w:rsidR="00B42636">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40CBE237" w14:textId="77777777" w:rsidR="00A00432" w:rsidRPr="000C6A7B" w:rsidRDefault="00A00432"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42F0B465" w14:textId="77777777" w:rsidR="00A00432" w:rsidRPr="000C6A7B" w:rsidRDefault="00E40AD7" w:rsidP="00156C32">
                  <w:pPr>
                    <w:pStyle w:val="-10"/>
                    <w:ind w:leftChars="0" w:left="0" w:firstLineChars="0" w:firstLine="0"/>
                    <w:rPr>
                      <w:rFonts w:ascii="標楷體" w:hAnsi="標楷體"/>
                      <w:color w:val="auto"/>
                    </w:rPr>
                  </w:pPr>
                  <w:r w:rsidRPr="000C6A7B">
                    <w:rPr>
                      <w:rFonts w:ascii="標楷體" w:hAnsi="標楷體" w:hint="eastAsia"/>
                      <w:color w:val="auto"/>
                    </w:rPr>
                    <w:t>■</w:t>
                  </w:r>
                  <w:r w:rsidR="00A00432" w:rsidRPr="000C6A7B">
                    <w:rPr>
                      <w:rFonts w:ascii="標楷體" w:hAnsi="標楷體" w:hint="eastAsia"/>
                      <w:color w:val="auto"/>
                    </w:rPr>
                    <w:t>無涉及</w:t>
                  </w:r>
                </w:p>
                <w:p w14:paraId="68B22AED" w14:textId="27456494"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p>
              </w:tc>
            </w:tr>
            <w:tr w:rsidR="00A00432" w:rsidRPr="00791735" w14:paraId="7F4BECB4" w14:textId="77777777" w:rsidTr="00CF3A8F">
              <w:tc>
                <w:tcPr>
                  <w:tcW w:w="734" w:type="pct"/>
                  <w:vMerge/>
                </w:tcPr>
                <w:p w14:paraId="3CE5A6D1" w14:textId="77777777" w:rsidR="00A00432" w:rsidRPr="00013B24" w:rsidRDefault="00A00432" w:rsidP="00156C32">
                  <w:pPr>
                    <w:autoSpaceDE w:val="0"/>
                    <w:autoSpaceDN w:val="0"/>
                    <w:adjustRightInd w:val="0"/>
                    <w:spacing w:line="460" w:lineRule="exact"/>
                    <w:jc w:val="both"/>
                    <w:rPr>
                      <w:rFonts w:ascii="標楷體" w:eastAsia="標楷體" w:hAnsi="標楷體" w:cs="DFKaiShu-SB-Estd-BF"/>
                      <w:sz w:val="24"/>
                      <w:szCs w:val="24"/>
                    </w:rPr>
                  </w:pPr>
                </w:p>
              </w:tc>
              <w:tc>
                <w:tcPr>
                  <w:tcW w:w="899" w:type="pct"/>
                </w:tcPr>
                <w:p w14:paraId="513D720C" w14:textId="77777777" w:rsidR="00A00432" w:rsidRPr="00013B24" w:rsidRDefault="00A00432"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地質公園</w:t>
                  </w:r>
                </w:p>
              </w:tc>
              <w:tc>
                <w:tcPr>
                  <w:tcW w:w="2062" w:type="pct"/>
                </w:tcPr>
                <w:p w14:paraId="3D4D1332" w14:textId="4A4A3E5C" w:rsidR="00A00432" w:rsidRPr="00013B24" w:rsidRDefault="00A00432"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B42636">
                    <w:rPr>
                      <w:rFonts w:ascii="標楷體" w:hAnsi="標楷體" w:hint="eastAsia"/>
                      <w:color w:val="auto"/>
                    </w:rPr>
                    <w:t>○○</w:t>
                  </w:r>
                  <w:r w:rsidR="00B42636" w:rsidRPr="00013B24">
                    <w:rPr>
                      <w:rFonts w:ascii="標楷體" w:hAnsi="標楷體" w:hint="eastAsia"/>
                      <w:color w:val="auto"/>
                    </w:rPr>
                    <w:t>縣</w:t>
                  </w:r>
                  <w:r w:rsidR="00B42636">
                    <w:rPr>
                      <w:rFonts w:ascii="標楷體" w:hAnsi="標楷體" w:hint="eastAsia"/>
                      <w:color w:val="auto"/>
                    </w:rPr>
                    <w:t>(</w:t>
                  </w:r>
                  <w:r w:rsidR="00B42636" w:rsidRPr="00013B24">
                    <w:rPr>
                      <w:rFonts w:ascii="標楷體" w:hAnsi="標楷體" w:hint="eastAsia"/>
                      <w:color w:val="auto"/>
                    </w:rPr>
                    <w:t>市</w:t>
                  </w:r>
                  <w:r w:rsidR="00B42636">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50E64107" w14:textId="77777777" w:rsidR="00A00432" w:rsidRPr="000C6A7B" w:rsidRDefault="00A00432"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2C59778B" w14:textId="4AFFF44D" w:rsidR="00A00432"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w:t>
                  </w:r>
                  <w:r w:rsidR="00A00432" w:rsidRPr="000C6A7B">
                    <w:rPr>
                      <w:rFonts w:ascii="標楷體" w:hAnsi="標楷體" w:hint="eastAsia"/>
                      <w:color w:val="auto"/>
                    </w:rPr>
                    <w:t>無涉及</w:t>
                  </w:r>
                </w:p>
              </w:tc>
            </w:tr>
            <w:tr w:rsidR="00A00432" w:rsidRPr="00791735" w14:paraId="0F5423C0" w14:textId="77777777" w:rsidTr="00CF3A8F">
              <w:tc>
                <w:tcPr>
                  <w:tcW w:w="734" w:type="pct"/>
                </w:tcPr>
                <w:p w14:paraId="1EC4B419" w14:textId="77777777" w:rsidR="00A00432" w:rsidRPr="00013B24" w:rsidRDefault="00A00432" w:rsidP="00156C32">
                  <w:pPr>
                    <w:autoSpaceDE w:val="0"/>
                    <w:autoSpaceDN w:val="0"/>
                    <w:adjustRightInd w:val="0"/>
                    <w:spacing w:line="460" w:lineRule="exact"/>
                    <w:jc w:val="both"/>
                    <w:rPr>
                      <w:rFonts w:ascii="標楷體" w:eastAsia="標楷體" w:hAnsi="標楷體"/>
                      <w:sz w:val="24"/>
                      <w:szCs w:val="24"/>
                    </w:rPr>
                  </w:pPr>
                  <w:r w:rsidRPr="00013B24">
                    <w:rPr>
                      <w:rFonts w:ascii="標楷體" w:eastAsia="標楷體" w:hAnsi="標楷體" w:cs="DFKaiShu-SB-Estd-BF" w:hint="eastAsia"/>
                      <w:sz w:val="24"/>
                      <w:szCs w:val="24"/>
                    </w:rPr>
                    <w:t>其他應入海岸保護區之海岸生態系統</w:t>
                  </w:r>
                </w:p>
              </w:tc>
              <w:tc>
                <w:tcPr>
                  <w:tcW w:w="899" w:type="pct"/>
                </w:tcPr>
                <w:p w14:paraId="7B3DDC8C" w14:textId="77777777" w:rsidR="00A00432" w:rsidRPr="00013B24" w:rsidRDefault="00A00432" w:rsidP="00156C32">
                  <w:pPr>
                    <w:autoSpaceDE w:val="0"/>
                    <w:autoSpaceDN w:val="0"/>
                    <w:adjustRightInd w:val="0"/>
                    <w:spacing w:line="460" w:lineRule="exact"/>
                    <w:jc w:val="both"/>
                    <w:rPr>
                      <w:rFonts w:ascii="標楷體" w:eastAsia="標楷體" w:hAnsi="標楷體" w:cs="DFKaiShu-SB-Estd-BF"/>
                      <w:sz w:val="24"/>
                      <w:szCs w:val="24"/>
                    </w:rPr>
                  </w:pPr>
                  <w:r w:rsidRPr="00013B24">
                    <w:rPr>
                      <w:rFonts w:ascii="標楷體" w:eastAsia="標楷體" w:hAnsi="標楷體" w:cs="DFKaiShu-SB-Estd-BF" w:hint="eastAsia"/>
                      <w:sz w:val="24"/>
                      <w:szCs w:val="24"/>
                    </w:rPr>
                    <w:t>臺灣沿海地區自然環境保護計畫之沿海保護區</w:t>
                  </w:r>
                </w:p>
              </w:tc>
              <w:tc>
                <w:tcPr>
                  <w:tcW w:w="2062" w:type="pct"/>
                </w:tcPr>
                <w:p w14:paraId="0F42F347" w14:textId="4C6313E5" w:rsidR="00A00432" w:rsidRPr="00013B24" w:rsidRDefault="00A00432" w:rsidP="00156C32">
                  <w:pPr>
                    <w:pStyle w:val="-10"/>
                    <w:ind w:leftChars="0" w:left="0" w:firstLineChars="0" w:firstLine="0"/>
                    <w:rPr>
                      <w:rFonts w:ascii="標楷體" w:hAnsi="標楷體"/>
                      <w:color w:val="auto"/>
                    </w:rPr>
                  </w:pPr>
                  <w:r>
                    <w:rPr>
                      <w:rFonts w:ascii="標楷體" w:hAnsi="標楷體" w:hint="eastAsia"/>
                      <w:color w:val="auto"/>
                    </w:rPr>
                    <w:t>本案</w:t>
                  </w:r>
                  <w:r w:rsidRPr="00013B24">
                    <w:rPr>
                      <w:rFonts w:ascii="標楷體" w:hAnsi="標楷體" w:hint="eastAsia"/>
                      <w:color w:val="auto"/>
                    </w:rPr>
                    <w:t>所在</w:t>
                  </w:r>
                  <w:r w:rsidR="00B42636">
                    <w:rPr>
                      <w:rFonts w:ascii="標楷體" w:hAnsi="標楷體" w:hint="eastAsia"/>
                      <w:color w:val="auto"/>
                    </w:rPr>
                    <w:t>○○</w:t>
                  </w:r>
                  <w:r w:rsidR="00B42636" w:rsidRPr="00013B24">
                    <w:rPr>
                      <w:rFonts w:ascii="標楷體" w:hAnsi="標楷體" w:hint="eastAsia"/>
                      <w:color w:val="auto"/>
                    </w:rPr>
                    <w:t>縣</w:t>
                  </w:r>
                  <w:r w:rsidR="00B42636">
                    <w:rPr>
                      <w:rFonts w:ascii="標楷體" w:hAnsi="標楷體" w:hint="eastAsia"/>
                      <w:color w:val="auto"/>
                    </w:rPr>
                    <w:t>(</w:t>
                  </w:r>
                  <w:r w:rsidR="00B42636" w:rsidRPr="00013B24">
                    <w:rPr>
                      <w:rFonts w:ascii="標楷體" w:hAnsi="標楷體" w:hint="eastAsia"/>
                      <w:color w:val="auto"/>
                    </w:rPr>
                    <w:t>市</w:t>
                  </w:r>
                  <w:r w:rsidR="00B42636">
                    <w:rPr>
                      <w:rFonts w:ascii="標楷體" w:hAnsi="標楷體" w:hint="eastAsia"/>
                      <w:color w:val="auto"/>
                    </w:rPr>
                    <w:t>)</w:t>
                  </w:r>
                  <w:r w:rsidRPr="00013B24">
                    <w:rPr>
                      <w:rFonts w:ascii="標楷體" w:hAnsi="標楷體" w:hint="eastAsia"/>
                      <w:color w:val="auto"/>
                    </w:rPr>
                    <w:t>之潛在保護區狀況</w:t>
                  </w:r>
                  <w:r>
                    <w:rPr>
                      <w:rFonts w:ascii="標楷體" w:hAnsi="標楷體" w:hint="eastAsia"/>
                      <w:color w:val="auto"/>
                    </w:rPr>
                    <w:t>○○</w:t>
                  </w:r>
                </w:p>
              </w:tc>
              <w:tc>
                <w:tcPr>
                  <w:tcW w:w="1305" w:type="pct"/>
                </w:tcPr>
                <w:p w14:paraId="167BAD8F" w14:textId="2C304C19" w:rsidR="00A00432" w:rsidRPr="000C6A7B" w:rsidRDefault="00A00432" w:rsidP="00156C32">
                  <w:pPr>
                    <w:pStyle w:val="-10"/>
                    <w:ind w:leftChars="0" w:left="0" w:firstLineChars="0" w:firstLine="0"/>
                    <w:rPr>
                      <w:rFonts w:ascii="標楷體" w:hAnsi="標楷體"/>
                      <w:color w:val="auto"/>
                    </w:rPr>
                  </w:pPr>
                  <w:r w:rsidRPr="000C6A7B">
                    <w:rPr>
                      <w:rFonts w:ascii="標楷體" w:hAnsi="標楷體" w:hint="eastAsia"/>
                      <w:color w:val="auto"/>
                    </w:rPr>
                    <w:t>■有涉及</w:t>
                  </w:r>
                </w:p>
                <w:p w14:paraId="53E415C0" w14:textId="2B752F03" w:rsidR="009218EB" w:rsidRPr="000C6A7B" w:rsidRDefault="009218EB" w:rsidP="00156C32">
                  <w:pPr>
                    <w:pStyle w:val="-10"/>
                    <w:ind w:leftChars="0" w:left="0" w:firstLineChars="0" w:firstLine="0"/>
                    <w:rPr>
                      <w:rFonts w:ascii="標楷體" w:hAnsi="標楷體"/>
                      <w:color w:val="auto"/>
                    </w:rPr>
                  </w:pPr>
                  <w:r w:rsidRPr="000C6A7B">
                    <w:rPr>
                      <w:rFonts w:ascii="標楷體" w:hAnsi="標楷體" w:hint="eastAsia"/>
                      <w:color w:val="auto"/>
                    </w:rPr>
                    <w:t>說明：</w:t>
                  </w:r>
                  <w:r w:rsidR="005F0EED" w:rsidRPr="000C6A7B">
                    <w:rPr>
                      <w:rFonts w:ascii="標楷體" w:hAnsi="標楷體" w:hint="eastAsia"/>
                      <w:color w:val="auto"/>
                    </w:rPr>
                    <w:t>本案位於臺灣沿海地區自然環境保護計畫○○保護區之一般保護區，惟已取得○○縣 (市)政府之同意文件(如附件○)</w:t>
                  </w:r>
                  <w:r w:rsidR="00F43841" w:rsidRPr="00FA4EDF">
                    <w:rPr>
                      <w:rFonts w:hint="eastAsia"/>
                    </w:rPr>
                    <w:t xml:space="preserve"> </w:t>
                  </w:r>
                  <w:r w:rsidR="00F43841">
                    <w:rPr>
                      <w:rFonts w:hint="eastAsia"/>
                    </w:rPr>
                    <w:t>，</w:t>
                  </w:r>
                  <w:r w:rsidR="00F43841" w:rsidRPr="00FA4EDF">
                    <w:rPr>
                      <w:rFonts w:hint="eastAsia"/>
                    </w:rPr>
                    <w:t>該同意文件內容略</w:t>
                  </w:r>
                  <w:r w:rsidR="00F43841" w:rsidRPr="00FA4EDF">
                    <w:rPr>
                      <w:rFonts w:hint="eastAsia"/>
                    </w:rPr>
                    <w:lastRenderedPageBreak/>
                    <w:t>以○○</w:t>
                  </w:r>
                  <w:r w:rsidR="005F0EED" w:rsidRPr="000C6A7B">
                    <w:rPr>
                      <w:rFonts w:ascii="標楷體" w:hAnsi="標楷體" w:hint="eastAsia"/>
                      <w:color w:val="auto"/>
                    </w:rPr>
                    <w:t>。</w:t>
                  </w:r>
                </w:p>
                <w:p w14:paraId="21BDF45C" w14:textId="39638E50" w:rsidR="00A00432" w:rsidRPr="000C6A7B" w:rsidRDefault="00A00432" w:rsidP="00156C32">
                  <w:pPr>
                    <w:pStyle w:val="-10"/>
                    <w:ind w:leftChars="0" w:left="0" w:firstLineChars="0" w:firstLine="0"/>
                    <w:rPr>
                      <w:rFonts w:ascii="標楷體" w:hAnsi="標楷體"/>
                      <w:color w:val="auto"/>
                    </w:rPr>
                  </w:pPr>
                  <w:r w:rsidRPr="000C6A7B">
                    <w:rPr>
                      <w:rFonts w:ascii="標楷體" w:hAnsi="標楷體" w:hint="eastAsia"/>
                      <w:color w:val="auto"/>
                    </w:rPr>
                    <w:t>□無涉及</w:t>
                  </w:r>
                </w:p>
              </w:tc>
            </w:tr>
          </w:tbl>
          <w:p w14:paraId="27E88601" w14:textId="4F1334B0" w:rsidR="00B549E2" w:rsidRPr="00791735" w:rsidRDefault="00B549E2" w:rsidP="00156C32">
            <w:pPr>
              <w:pStyle w:val="-"/>
            </w:pPr>
            <w:r w:rsidRPr="00791735">
              <w:rPr>
                <w:rFonts w:hint="eastAsia"/>
              </w:rPr>
              <w:lastRenderedPageBreak/>
              <w:t>二、海岸防護原則</w:t>
            </w:r>
          </w:p>
          <w:p w14:paraId="1E69940E" w14:textId="77777777" w:rsidR="00B549E2" w:rsidRPr="00791735" w:rsidRDefault="00B549E2" w:rsidP="00156C32">
            <w:pPr>
              <w:pStyle w:val="-0"/>
            </w:pPr>
            <w:r w:rsidRPr="00791735">
              <w:rPr>
                <w:rFonts w:hint="eastAsia"/>
              </w:rPr>
              <w:t>（一）未造成海岸災害，或對可能造成之海岸災害已規劃適當且有效之防護措施：</w:t>
            </w:r>
          </w:p>
          <w:p w14:paraId="63385BDC" w14:textId="2E910900" w:rsidR="00B549E2" w:rsidRPr="00791735" w:rsidRDefault="001B20E8" w:rsidP="00156C32">
            <w:pPr>
              <w:pStyle w:val="-10"/>
              <w:rPr>
                <w:color w:val="auto"/>
              </w:rPr>
            </w:pPr>
            <w:r w:rsidRPr="00791735">
              <w:rPr>
                <w:rFonts w:hint="eastAsia"/>
                <w:color w:val="auto"/>
              </w:rPr>
              <w:t>1</w:t>
            </w:r>
            <w:r w:rsidR="00B549E2" w:rsidRPr="00791735">
              <w:rPr>
                <w:rFonts w:hint="eastAsia"/>
                <w:color w:val="auto"/>
              </w:rPr>
              <w:t>.</w:t>
            </w:r>
            <w:r w:rsidR="00B549E2" w:rsidRPr="00791735">
              <w:rPr>
                <w:rFonts w:hint="eastAsia"/>
                <w:color w:val="auto"/>
              </w:rPr>
              <w:t>位於暴潮溢淹地區者：</w:t>
            </w:r>
            <w:r w:rsidRPr="00791735">
              <w:rPr>
                <w:color w:val="auto"/>
              </w:rPr>
              <w:t xml:space="preserve"> </w:t>
            </w:r>
          </w:p>
          <w:p w14:paraId="3FFBE14E" w14:textId="3B386768" w:rsidR="001B20E8" w:rsidRPr="00791735" w:rsidRDefault="0050652C" w:rsidP="00156C32">
            <w:pPr>
              <w:pStyle w:val="-10"/>
              <w:rPr>
                <w:color w:val="auto"/>
              </w:rPr>
            </w:pPr>
            <w:r w:rsidRPr="00791735">
              <w:rPr>
                <w:rFonts w:hint="eastAsia"/>
                <w:color w:val="auto"/>
                <w:bdr w:val="single" w:sz="4" w:space="0" w:color="auto"/>
              </w:rPr>
              <w:t>範例</w:t>
            </w:r>
            <w:r w:rsidR="001B20E8" w:rsidRPr="00791735">
              <w:rPr>
                <w:rFonts w:hint="eastAsia"/>
                <w:color w:val="auto"/>
                <w:bdr w:val="single" w:sz="4" w:space="0" w:color="auto"/>
              </w:rPr>
              <w:t>1</w:t>
            </w:r>
            <w:r w:rsidR="001C2AE5">
              <w:rPr>
                <w:rFonts w:hint="eastAsia"/>
                <w:color w:val="auto"/>
                <w:bdr w:val="single" w:sz="4" w:space="0" w:color="auto"/>
              </w:rPr>
              <w:t>-1</w:t>
            </w:r>
          </w:p>
          <w:p w14:paraId="0428EBDB" w14:textId="18738728" w:rsidR="00B549E2" w:rsidRPr="00791735" w:rsidRDefault="00F53F4E" w:rsidP="00156C32">
            <w:pPr>
              <w:pStyle w:val="-11"/>
              <w:ind w:left="720" w:firstLine="496"/>
            </w:pPr>
            <w:r w:rsidRPr="00791735">
              <w:rPr>
                <w:rFonts w:hint="eastAsia"/>
              </w:rPr>
              <w:t>本案</w:t>
            </w:r>
            <w:r w:rsidR="00B549E2" w:rsidRPr="00791735">
              <w:rPr>
                <w:rFonts w:hint="eastAsia"/>
              </w:rPr>
              <w:t>開發面積達2公頃（含）以上，</w:t>
            </w:r>
            <w:r w:rsidRPr="00791735">
              <w:rPr>
                <w:rFonts w:hint="eastAsia"/>
              </w:rPr>
              <w:t>並已取得○○</w:t>
            </w:r>
            <w:r w:rsidR="00F07A52">
              <w:rPr>
                <w:rFonts w:hint="eastAsia"/>
              </w:rPr>
              <w:t>縣(市)</w:t>
            </w:r>
            <w:r w:rsidR="00B549E2" w:rsidRPr="00791735">
              <w:rPr>
                <w:rFonts w:hint="eastAsia"/>
              </w:rPr>
              <w:t>水利</w:t>
            </w:r>
            <w:r w:rsidR="00E27DF7" w:rsidRPr="00791735">
              <w:rPr>
                <w:rFonts w:hint="eastAsia"/>
              </w:rPr>
              <w:t>局</w:t>
            </w:r>
            <w:r w:rsidR="00931AF4">
              <w:rPr>
                <w:rFonts w:hint="eastAsia"/>
              </w:rPr>
              <w:t>(</w:t>
            </w:r>
            <w:r w:rsidR="00E27DF7" w:rsidRPr="00791735">
              <w:rPr>
                <w:rFonts w:hint="eastAsia"/>
              </w:rPr>
              <w:t>處</w:t>
            </w:r>
            <w:r w:rsidR="00931AF4">
              <w:rPr>
                <w:rFonts w:hint="eastAsia"/>
              </w:rPr>
              <w:t>)</w:t>
            </w:r>
            <w:r w:rsidR="00B549E2" w:rsidRPr="00791735">
              <w:rPr>
                <w:rFonts w:hint="eastAsia"/>
              </w:rPr>
              <w:t>核定出流管制計畫書</w:t>
            </w:r>
            <w:r w:rsidR="00F07A52">
              <w:rPr>
                <w:rFonts w:hint="eastAsia"/>
              </w:rPr>
              <w:t>之函文</w:t>
            </w:r>
            <w:r w:rsidRPr="00791735">
              <w:rPr>
                <w:rFonts w:hint="eastAsia"/>
              </w:rPr>
              <w:t>(</w:t>
            </w:r>
            <w:r w:rsidR="00F07A52">
              <w:rPr>
                <w:rFonts w:hint="eastAsia"/>
              </w:rPr>
              <w:t>函文及出流管制計畫書</w:t>
            </w:r>
            <w:r w:rsidRPr="00791735">
              <w:rPr>
                <w:rFonts w:hint="eastAsia"/>
              </w:rPr>
              <w:t>如附件○)</w:t>
            </w:r>
            <w:r w:rsidR="00F43841">
              <w:rPr>
                <w:rFonts w:hint="eastAsia"/>
              </w:rPr>
              <w:t xml:space="preserve"> </w:t>
            </w:r>
            <w:r w:rsidR="00F43841" w:rsidRPr="00F43841">
              <w:rPr>
                <w:rFonts w:hint="eastAsia"/>
              </w:rPr>
              <w:t>，該計畫書摘要內容略以○○(如附圖○、附表○)</w:t>
            </w:r>
            <w:r w:rsidR="00B549E2" w:rsidRPr="00791735">
              <w:rPr>
                <w:rFonts w:hint="eastAsia"/>
              </w:rPr>
              <w:t>。</w:t>
            </w:r>
          </w:p>
          <w:p w14:paraId="48841311" w14:textId="2B2CB895" w:rsidR="00F53F4E" w:rsidRPr="00791735" w:rsidRDefault="0050652C" w:rsidP="00156C32">
            <w:pPr>
              <w:pStyle w:val="-10"/>
              <w:rPr>
                <w:color w:val="auto"/>
              </w:rPr>
            </w:pPr>
            <w:r w:rsidRPr="00791735">
              <w:rPr>
                <w:rFonts w:hint="eastAsia"/>
                <w:color w:val="auto"/>
                <w:bdr w:val="single" w:sz="4" w:space="0" w:color="auto"/>
              </w:rPr>
              <w:t>範例</w:t>
            </w:r>
            <w:r w:rsidR="001C2AE5">
              <w:rPr>
                <w:rFonts w:hint="eastAsia"/>
                <w:color w:val="auto"/>
                <w:bdr w:val="single" w:sz="4" w:space="0" w:color="auto"/>
              </w:rPr>
              <w:t>1-</w:t>
            </w:r>
            <w:r w:rsidR="00F53F4E" w:rsidRPr="00791735">
              <w:rPr>
                <w:rFonts w:hint="eastAsia"/>
                <w:color w:val="auto"/>
                <w:bdr w:val="single" w:sz="4" w:space="0" w:color="auto"/>
              </w:rPr>
              <w:t>2</w:t>
            </w:r>
          </w:p>
          <w:p w14:paraId="30ECD75F" w14:textId="40E700B2" w:rsidR="00B549E2" w:rsidRDefault="00F53F4E" w:rsidP="00156C32">
            <w:pPr>
              <w:pStyle w:val="-11"/>
              <w:ind w:left="720" w:firstLine="496"/>
            </w:pPr>
            <w:r w:rsidRPr="00791735">
              <w:rPr>
                <w:rFonts w:hint="eastAsia"/>
              </w:rPr>
              <w:t>本案</w:t>
            </w:r>
            <w:r w:rsidR="00B549E2" w:rsidRPr="00791735">
              <w:rPr>
                <w:rFonts w:hint="eastAsia"/>
              </w:rPr>
              <w:t>開發面積未達2公頃，</w:t>
            </w:r>
            <w:r w:rsidRPr="00791735">
              <w:rPr>
                <w:rFonts w:hint="eastAsia"/>
              </w:rPr>
              <w:t>已</w:t>
            </w:r>
            <w:r w:rsidR="00B549E2" w:rsidRPr="00791735">
              <w:rPr>
                <w:rFonts w:hint="eastAsia"/>
              </w:rPr>
              <w:t>參考</w:t>
            </w:r>
            <w:r w:rsidR="00F07A52">
              <w:rPr>
                <w:rFonts w:hint="eastAsia"/>
              </w:rPr>
              <w:t>經濟部</w:t>
            </w:r>
            <w:r w:rsidR="00B549E2" w:rsidRPr="00791735">
              <w:rPr>
                <w:rFonts w:hint="eastAsia"/>
              </w:rPr>
              <w:t>「出流管制計畫書與規劃書審核基準及洪峰流量計算方法」，說明洪峰流量、</w:t>
            </w:r>
            <w:r w:rsidR="00BD572D" w:rsidRPr="000C6A7B">
              <w:rPr>
                <w:rFonts w:hint="eastAsia"/>
              </w:rPr>
              <w:t>滯洪體積、</w:t>
            </w:r>
            <w:r w:rsidR="00B549E2" w:rsidRPr="000C6A7B">
              <w:rPr>
                <w:rFonts w:hint="eastAsia"/>
              </w:rPr>
              <w:t>基</w:t>
            </w:r>
            <w:r w:rsidR="00B549E2" w:rsidRPr="00791735">
              <w:rPr>
                <w:rFonts w:hint="eastAsia"/>
              </w:rPr>
              <w:t>地內排水路線及排水滯洪設施、基地外聯外排水路及通洪能力</w:t>
            </w:r>
            <w:r w:rsidRPr="00791735">
              <w:rPr>
                <w:rFonts w:hint="eastAsia"/>
              </w:rPr>
              <w:t>(如附圖○、附表○、附件○)</w:t>
            </w:r>
            <w:r w:rsidR="00B549E2" w:rsidRPr="00791735">
              <w:rPr>
                <w:rFonts w:hint="eastAsia"/>
              </w:rPr>
              <w:t>。</w:t>
            </w:r>
          </w:p>
          <w:p w14:paraId="2EDFC9C5" w14:textId="4176B3EC" w:rsidR="001C2AE5" w:rsidRDefault="001C2AE5" w:rsidP="00156C32">
            <w:pPr>
              <w:pStyle w:val="-10"/>
            </w:pPr>
            <w:r w:rsidRPr="00791735">
              <w:rPr>
                <w:rFonts w:hint="eastAsia"/>
                <w:color w:val="auto"/>
                <w:bdr w:val="single" w:sz="4" w:space="0" w:color="auto"/>
              </w:rPr>
              <w:t>範例</w:t>
            </w:r>
            <w:r w:rsidRPr="00791735">
              <w:rPr>
                <w:rFonts w:hint="eastAsia"/>
                <w:color w:val="auto"/>
                <w:bdr w:val="single" w:sz="4" w:space="0" w:color="auto"/>
              </w:rPr>
              <w:t>2</w:t>
            </w:r>
          </w:p>
          <w:p w14:paraId="1B735F2D" w14:textId="1081BCA5" w:rsidR="001C2AE5" w:rsidRPr="00791735" w:rsidRDefault="001C2AE5" w:rsidP="00156C32">
            <w:pPr>
              <w:pStyle w:val="-11"/>
              <w:ind w:left="720" w:firstLine="496"/>
            </w:pPr>
            <w:r w:rsidRPr="00791735">
              <w:rPr>
                <w:rFonts w:hint="eastAsia"/>
              </w:rPr>
              <w:t>依經濟部水利署及</w:t>
            </w:r>
            <w:r>
              <w:rPr>
                <w:rFonts w:hint="eastAsia"/>
              </w:rPr>
              <w:t>○○縣(市)政府</w:t>
            </w:r>
            <w:r w:rsidRPr="00791735">
              <w:rPr>
                <w:rFonts w:hint="eastAsia"/>
              </w:rPr>
              <w:t>淹水資料相關網站</w:t>
            </w:r>
            <w:r w:rsidR="0038447D">
              <w:rPr>
                <w:rFonts w:hint="eastAsia"/>
              </w:rPr>
              <w:t>(</w:t>
            </w:r>
            <w:r w:rsidRPr="00791735">
              <w:rPr>
                <w:rFonts w:hint="eastAsia"/>
              </w:rPr>
              <w:t>或計畫</w:t>
            </w:r>
            <w:r w:rsidR="0038447D">
              <w:rPr>
                <w:rFonts w:hint="eastAsia"/>
              </w:rPr>
              <w:t>)</w:t>
            </w:r>
            <w:r w:rsidRPr="00791735">
              <w:rPr>
                <w:rFonts w:hint="eastAsia"/>
              </w:rPr>
              <w:t>，本案涉及</w:t>
            </w:r>
            <w:r w:rsidR="00BD572D" w:rsidRPr="000C6A7B">
              <w:rPr>
                <w:rFonts w:hint="eastAsia"/>
              </w:rPr>
              <w:t>歷史</w:t>
            </w:r>
            <w:r w:rsidRPr="00791735">
              <w:rPr>
                <w:rFonts w:hint="eastAsia"/>
              </w:rPr>
              <w:t>淹水</w:t>
            </w:r>
            <w:r>
              <w:rPr>
                <w:rFonts w:hint="eastAsia"/>
              </w:rPr>
              <w:t>高</w:t>
            </w:r>
            <w:r w:rsidRPr="00791735">
              <w:rPr>
                <w:rFonts w:hint="eastAsia"/>
              </w:rPr>
              <w:t>度為○至○公尺(相關淹水災害潛勢圖如附圖○)，本案已考量該淹水</w:t>
            </w:r>
            <w:r>
              <w:rPr>
                <w:rFonts w:hint="eastAsia"/>
              </w:rPr>
              <w:t>高</w:t>
            </w:r>
            <w:r w:rsidRPr="00791735">
              <w:rPr>
                <w:rFonts w:hint="eastAsia"/>
              </w:rPr>
              <w:t>度據以設計</w:t>
            </w:r>
            <w:bookmarkStart w:id="1" w:name="_Hlk122091881"/>
            <w:r>
              <w:rPr>
                <w:rFonts w:hint="eastAsia"/>
              </w:rPr>
              <w:t>室內</w:t>
            </w:r>
            <w:r w:rsidRPr="00791735">
              <w:rPr>
                <w:rFonts w:hint="eastAsia"/>
              </w:rPr>
              <w:t>水產養殖設施建物高程</w:t>
            </w:r>
            <w:bookmarkEnd w:id="1"/>
            <w:r w:rsidRPr="00791735">
              <w:rPr>
                <w:rFonts w:hint="eastAsia"/>
              </w:rPr>
              <w:t>為E.L.</w:t>
            </w:r>
            <w:r>
              <w:rPr>
                <w:rFonts w:hint="eastAsia"/>
              </w:rPr>
              <w:t>+</w:t>
            </w:r>
            <w:r w:rsidRPr="00791735">
              <w:rPr>
                <w:rFonts w:hint="eastAsia"/>
              </w:rPr>
              <w:t>○公尺</w:t>
            </w:r>
            <w:r>
              <w:rPr>
                <w:rFonts w:hint="eastAsia"/>
              </w:rPr>
              <w:t>(其中圍牆高度為</w:t>
            </w:r>
            <w:r w:rsidRPr="00791735">
              <w:rPr>
                <w:rFonts w:hint="eastAsia"/>
              </w:rPr>
              <w:t>E.L.</w:t>
            </w:r>
            <w:r>
              <w:rPr>
                <w:rFonts w:hint="eastAsia"/>
              </w:rPr>
              <w:t>+</w:t>
            </w:r>
            <w:r w:rsidRPr="00791735">
              <w:rPr>
                <w:rFonts w:hint="eastAsia"/>
              </w:rPr>
              <w:t>○公尺</w:t>
            </w:r>
            <w:r>
              <w:rPr>
                <w:rFonts w:hint="eastAsia"/>
              </w:rPr>
              <w:t>)</w:t>
            </w:r>
            <w:r w:rsidRPr="00791735">
              <w:rPr>
                <w:rFonts w:hint="eastAsia"/>
              </w:rPr>
              <w:t>、光電模</w:t>
            </w:r>
            <w:r w:rsidR="0038447D">
              <w:rPr>
                <w:rFonts w:hint="eastAsia"/>
              </w:rPr>
              <w:t>組高程</w:t>
            </w:r>
            <w:r w:rsidRPr="00791735">
              <w:rPr>
                <w:rFonts w:hint="eastAsia"/>
              </w:rPr>
              <w:t>為E.L.+○公尺（</w:t>
            </w:r>
            <w:r w:rsidR="0014143A">
              <w:rPr>
                <w:rFonts w:hint="eastAsia"/>
              </w:rPr>
              <w:t>剖面圖</w:t>
            </w:r>
            <w:r w:rsidRPr="00791735">
              <w:rPr>
                <w:rFonts w:hint="eastAsia"/>
              </w:rPr>
              <w:t>詳圖○</w:t>
            </w:r>
            <w:r w:rsidR="0014143A">
              <w:rPr>
                <w:rFonts w:hint="eastAsia"/>
              </w:rPr>
              <w:t>、立面圖</w:t>
            </w:r>
            <w:r w:rsidR="0014143A" w:rsidRPr="00791735">
              <w:rPr>
                <w:rFonts w:hint="eastAsia"/>
              </w:rPr>
              <w:t>詳圖○</w:t>
            </w:r>
            <w:r w:rsidRPr="00791735">
              <w:rPr>
                <w:rFonts w:hint="eastAsia"/>
              </w:rPr>
              <w:t>），</w:t>
            </w:r>
            <w:r>
              <w:rPr>
                <w:rFonts w:hint="eastAsia"/>
              </w:rPr>
              <w:t>另</w:t>
            </w:r>
            <w:r w:rsidRPr="00791735">
              <w:rPr>
                <w:rFonts w:hint="eastAsia"/>
              </w:rPr>
              <w:t>出入口</w:t>
            </w:r>
            <w:r>
              <w:rPr>
                <w:rFonts w:hint="eastAsia"/>
              </w:rPr>
              <w:t>視實際需要</w:t>
            </w:r>
            <w:r w:rsidRPr="00791735">
              <w:rPr>
                <w:rFonts w:hint="eastAsia"/>
              </w:rPr>
              <w:t>設置防水閘門以為擋水之用。</w:t>
            </w:r>
          </w:p>
          <w:p w14:paraId="2769556C" w14:textId="156DDE07" w:rsidR="00B549E2" w:rsidRPr="00791735" w:rsidRDefault="00F53F4E" w:rsidP="00156C32">
            <w:pPr>
              <w:pStyle w:val="-10"/>
              <w:rPr>
                <w:color w:val="auto"/>
              </w:rPr>
            </w:pPr>
            <w:r w:rsidRPr="00791735">
              <w:rPr>
                <w:rFonts w:hint="eastAsia"/>
                <w:color w:val="auto"/>
              </w:rPr>
              <w:t>2.</w:t>
            </w:r>
            <w:r w:rsidR="00B549E2" w:rsidRPr="00791735">
              <w:rPr>
                <w:rFonts w:hint="eastAsia"/>
                <w:color w:val="auto"/>
              </w:rPr>
              <w:t>位於地層下陷地區者：</w:t>
            </w:r>
          </w:p>
          <w:p w14:paraId="2F112113" w14:textId="38F9C720" w:rsidR="006B6F14" w:rsidRPr="00791735" w:rsidRDefault="0050652C" w:rsidP="00156C32">
            <w:pPr>
              <w:pStyle w:val="-10"/>
              <w:rPr>
                <w:color w:val="auto"/>
              </w:rPr>
            </w:pPr>
            <w:r w:rsidRPr="00791735">
              <w:rPr>
                <w:rFonts w:hint="eastAsia"/>
                <w:color w:val="auto"/>
                <w:bdr w:val="single" w:sz="4" w:space="0" w:color="auto"/>
              </w:rPr>
              <w:t>範例</w:t>
            </w:r>
          </w:p>
          <w:p w14:paraId="01A62742" w14:textId="2C0BF35D" w:rsidR="001C2AE5" w:rsidRPr="00791735" w:rsidRDefault="001C2AE5" w:rsidP="00156C32">
            <w:pPr>
              <w:pStyle w:val="-110"/>
            </w:pPr>
            <w:r w:rsidRPr="00791735">
              <w:rPr>
                <w:rFonts w:hint="eastAsia"/>
              </w:rPr>
              <w:lastRenderedPageBreak/>
              <w:t>依經濟部水利署</w:t>
            </w:r>
            <w:r w:rsidR="0049707B">
              <w:rPr>
                <w:rFonts w:hint="eastAsia"/>
              </w:rPr>
              <w:t>地層下陷</w:t>
            </w:r>
            <w:r w:rsidRPr="00791735">
              <w:rPr>
                <w:rFonts w:hint="eastAsia"/>
              </w:rPr>
              <w:t>相關網站</w:t>
            </w:r>
            <w:r w:rsidR="0049707B">
              <w:rPr>
                <w:rFonts w:hint="eastAsia"/>
              </w:rPr>
              <w:t>(</w:t>
            </w:r>
            <w:r w:rsidRPr="00791735">
              <w:rPr>
                <w:rFonts w:hint="eastAsia"/>
              </w:rPr>
              <w:t>或計畫</w:t>
            </w:r>
            <w:r w:rsidR="0049707B">
              <w:rPr>
                <w:rFonts w:hint="eastAsia"/>
              </w:rPr>
              <w:t>)</w:t>
            </w:r>
            <w:r w:rsidRPr="00791735">
              <w:rPr>
                <w:rFonts w:hint="eastAsia"/>
              </w:rPr>
              <w:t>，本案涉及地層下陷近5年</w:t>
            </w:r>
            <w:r>
              <w:rPr>
                <w:rFonts w:hint="eastAsia"/>
              </w:rPr>
              <w:t>平均</w:t>
            </w:r>
            <w:r w:rsidRPr="00791735">
              <w:rPr>
                <w:rFonts w:hint="eastAsia"/>
              </w:rPr>
              <w:t>深度為○至○公尺</w:t>
            </w:r>
            <w:r w:rsidR="000011AF">
              <w:rPr>
                <w:rFonts w:hint="eastAsia"/>
              </w:rPr>
              <w:t>、累積深度為</w:t>
            </w:r>
            <w:r w:rsidR="000011AF" w:rsidRPr="00791735">
              <w:rPr>
                <w:rFonts w:hint="eastAsia"/>
              </w:rPr>
              <w:t>○</w:t>
            </w:r>
            <w:r w:rsidR="000011AF">
              <w:rPr>
                <w:rFonts w:hint="eastAsia"/>
              </w:rPr>
              <w:t>公尺</w:t>
            </w:r>
            <w:r w:rsidRPr="00791735">
              <w:rPr>
                <w:rFonts w:hint="eastAsia"/>
              </w:rPr>
              <w:t>(相關地層下陷潛勢圖如附圖○)，本案已考量至少20年之累積下陷量、地下水位變化、地質條件及其他因素，提高基地高程○公尺（或提高建物高程○公尺）</w:t>
            </w:r>
            <w:r w:rsidR="007B63F9" w:rsidRPr="00791735">
              <w:rPr>
                <w:rFonts w:hint="eastAsia"/>
              </w:rPr>
              <w:t>（</w:t>
            </w:r>
            <w:r w:rsidR="007B63F9">
              <w:rPr>
                <w:rFonts w:hint="eastAsia"/>
              </w:rPr>
              <w:t>剖面圖</w:t>
            </w:r>
            <w:r w:rsidR="007B63F9" w:rsidRPr="00791735">
              <w:rPr>
                <w:rFonts w:hint="eastAsia"/>
              </w:rPr>
              <w:t>詳圖○</w:t>
            </w:r>
            <w:r w:rsidR="007B63F9">
              <w:rPr>
                <w:rFonts w:hint="eastAsia"/>
              </w:rPr>
              <w:t>、立面圖</w:t>
            </w:r>
            <w:r w:rsidR="007B63F9" w:rsidRPr="00791735">
              <w:rPr>
                <w:rFonts w:hint="eastAsia"/>
              </w:rPr>
              <w:t>詳圖○）</w:t>
            </w:r>
            <w:r w:rsidRPr="00791735">
              <w:rPr>
                <w:rFonts w:hint="eastAsia"/>
              </w:rPr>
              <w:t>。</w:t>
            </w:r>
          </w:p>
          <w:p w14:paraId="5C3B1240" w14:textId="54DBB2F5" w:rsidR="00B549E2" w:rsidRDefault="00B549E2" w:rsidP="00156C32">
            <w:pPr>
              <w:pStyle w:val="-0"/>
            </w:pPr>
            <w:r w:rsidRPr="00791735">
              <w:rPr>
                <w:rFonts w:hint="eastAsia"/>
              </w:rPr>
              <w:t>（二）不影響既有防護措施及設施功能：</w:t>
            </w:r>
          </w:p>
          <w:p w14:paraId="0B6D311B" w14:textId="588F6788" w:rsidR="00931AF4" w:rsidRPr="00791735" w:rsidRDefault="00931AF4" w:rsidP="00156C32">
            <w:pPr>
              <w:pStyle w:val="-0"/>
            </w:pPr>
            <w:r w:rsidRPr="00791735">
              <w:rPr>
                <w:rFonts w:hint="eastAsia"/>
                <w:bdr w:val="single" w:sz="4" w:space="0" w:color="auto"/>
              </w:rPr>
              <w:t>範例</w:t>
            </w:r>
          </w:p>
          <w:p w14:paraId="613808B9" w14:textId="01B0A9E7" w:rsidR="00B549E2" w:rsidRPr="00791735" w:rsidRDefault="00234589" w:rsidP="00156C32">
            <w:pPr>
              <w:pStyle w:val="-1"/>
            </w:pPr>
            <w:r w:rsidRPr="00791735">
              <w:rPr>
                <w:rFonts w:ascii="標楷體" w:hAnsi="標楷體" w:hint="eastAsia"/>
              </w:rPr>
              <w:t>依</w:t>
            </w:r>
            <w:bookmarkStart w:id="2" w:name="_Hlk120709739"/>
            <w:r w:rsidR="00DF42BA" w:rsidRPr="00791735">
              <w:rPr>
                <w:rFonts w:ascii="標楷體" w:hAnsi="標楷體" w:hint="eastAsia"/>
              </w:rPr>
              <w:t>○○</w:t>
            </w:r>
            <w:r w:rsidR="00DF42BA">
              <w:rPr>
                <w:rFonts w:ascii="標楷體" w:hAnsi="標楷體" w:hint="eastAsia"/>
              </w:rPr>
              <w:t>機關</w:t>
            </w:r>
            <w:r w:rsidRPr="00791735">
              <w:rPr>
                <w:rFonts w:ascii="標楷體" w:hAnsi="標楷體" w:hint="eastAsia"/>
              </w:rPr>
              <w:t>公告之○○縣（市）</w:t>
            </w:r>
            <w:r w:rsidR="00DF42BA" w:rsidRPr="00791735">
              <w:rPr>
                <w:rFonts w:ascii="標楷體" w:hAnsi="標楷體" w:hint="eastAsia"/>
              </w:rPr>
              <w:t>○</w:t>
            </w:r>
            <w:r w:rsidRPr="00791735">
              <w:rPr>
                <w:rFonts w:ascii="標楷體" w:hAnsi="標楷體" w:hint="eastAsia"/>
              </w:rPr>
              <w:t>級海岸防護計畫</w:t>
            </w:r>
            <w:bookmarkEnd w:id="2"/>
            <w:r w:rsidRPr="00791735">
              <w:rPr>
                <w:rFonts w:ascii="標楷體" w:hAnsi="標楷體" w:hint="eastAsia"/>
              </w:rPr>
              <w:t>，鄰近本</w:t>
            </w:r>
            <w:r w:rsidR="00931AF4">
              <w:rPr>
                <w:rFonts w:ascii="標楷體" w:hAnsi="標楷體" w:hint="eastAsia"/>
              </w:rPr>
              <w:t>案</w:t>
            </w:r>
            <w:r w:rsidRPr="00791735">
              <w:rPr>
                <w:rFonts w:ascii="標楷體" w:hAnsi="標楷體" w:hint="eastAsia"/>
              </w:rPr>
              <w:t>之既有海堤防護措施為○○海堤，與本案距離約</w:t>
            </w:r>
            <w:r w:rsidRPr="00791735">
              <w:rPr>
                <w:rFonts w:ascii="標楷體" w:hAnsi="標楷體"/>
              </w:rPr>
              <w:t>○</w:t>
            </w:r>
            <w:r w:rsidR="00237C34" w:rsidRPr="00791735">
              <w:rPr>
                <w:rFonts w:ascii="標楷體" w:hAnsi="標楷體" w:hint="eastAsia"/>
              </w:rPr>
              <w:t>公里</w:t>
            </w:r>
            <w:r w:rsidRPr="00791735">
              <w:rPr>
                <w:rFonts w:ascii="標楷體" w:hAnsi="標楷體"/>
              </w:rPr>
              <w:t>(</w:t>
            </w:r>
            <w:r w:rsidR="00931AF4">
              <w:rPr>
                <w:rFonts w:ascii="標楷體" w:hAnsi="標楷體" w:hint="eastAsia"/>
              </w:rPr>
              <w:t>如</w:t>
            </w:r>
            <w:r w:rsidRPr="00791735">
              <w:rPr>
                <w:rFonts w:ascii="標楷體" w:hAnsi="標楷體" w:hint="eastAsia"/>
              </w:rPr>
              <w:t>圖</w:t>
            </w:r>
            <w:r w:rsidRPr="00791735">
              <w:rPr>
                <w:rFonts w:ascii="標楷體" w:hAnsi="標楷體"/>
              </w:rPr>
              <w:t>○)</w:t>
            </w:r>
            <w:r w:rsidRPr="00791735">
              <w:rPr>
                <w:rFonts w:ascii="標楷體" w:hAnsi="標楷體" w:hint="eastAsia"/>
              </w:rPr>
              <w:t>，本</w:t>
            </w:r>
            <w:r w:rsidR="00237C34" w:rsidRPr="00791735">
              <w:rPr>
                <w:rFonts w:ascii="標楷體" w:hAnsi="標楷體" w:hint="eastAsia"/>
              </w:rPr>
              <w:t>案</w:t>
            </w:r>
            <w:r w:rsidRPr="00791735">
              <w:rPr>
                <w:rFonts w:ascii="標楷體" w:hAnsi="標楷體" w:hint="eastAsia"/>
              </w:rPr>
              <w:t>非位於海堤區域，且開發利用行為並未更動既有的海堤防護功能、亦無新闢海堤，故不影響既有防護措施設施功能。</w:t>
            </w:r>
          </w:p>
          <w:p w14:paraId="3DB39B7E" w14:textId="1083C2F2" w:rsidR="00B549E2" w:rsidRDefault="00B549E2" w:rsidP="00156C32">
            <w:pPr>
              <w:pStyle w:val="-0"/>
            </w:pPr>
            <w:r w:rsidRPr="00791735">
              <w:rPr>
                <w:rFonts w:hint="eastAsia"/>
              </w:rPr>
              <w:t>（三）前二目應經水利或海岸工程相關技師簽證：</w:t>
            </w:r>
          </w:p>
          <w:p w14:paraId="29DA7F07" w14:textId="3E480377" w:rsidR="00931AF4" w:rsidRPr="00791735" w:rsidRDefault="00931AF4" w:rsidP="00156C32">
            <w:pPr>
              <w:pStyle w:val="-0"/>
            </w:pPr>
            <w:r w:rsidRPr="00791735">
              <w:rPr>
                <w:rFonts w:hint="eastAsia"/>
                <w:bdr w:val="single" w:sz="4" w:space="0" w:color="auto"/>
              </w:rPr>
              <w:t>範例</w:t>
            </w:r>
          </w:p>
          <w:p w14:paraId="58DB3EEA" w14:textId="3D483FFD" w:rsidR="002D6D5C" w:rsidRPr="00207906" w:rsidRDefault="00237C34" w:rsidP="00156C32">
            <w:pPr>
              <w:pStyle w:val="-1"/>
              <w:rPr>
                <w:rFonts w:ascii="標楷體" w:hAnsi="標楷體"/>
                <w:color w:val="FF0000"/>
                <w:u w:val="single"/>
              </w:rPr>
            </w:pPr>
            <w:r w:rsidRPr="00791735">
              <w:rPr>
                <w:rFonts w:ascii="標楷體" w:hAnsi="標楷體" w:hint="eastAsia"/>
              </w:rPr>
              <w:t>本案已取得水利技師簽證(如附件○)</w:t>
            </w:r>
            <w:r w:rsidR="004E62BD">
              <w:rPr>
                <w:rFonts w:ascii="標楷體" w:hAnsi="標楷體" w:hint="eastAsia"/>
              </w:rPr>
              <w:t>，</w:t>
            </w:r>
            <w:r w:rsidR="009A06C0">
              <w:rPr>
                <w:rFonts w:ascii="標楷體" w:hAnsi="標楷體" w:hint="eastAsia"/>
              </w:rPr>
              <w:t>簽證內容為○○。</w:t>
            </w:r>
          </w:p>
          <w:p w14:paraId="1002BABC" w14:textId="7E0B4379" w:rsidR="00B549E2" w:rsidRPr="00791735" w:rsidRDefault="00B549E2" w:rsidP="00156C32">
            <w:pPr>
              <w:pStyle w:val="-"/>
            </w:pPr>
            <w:r w:rsidRPr="00791735">
              <w:rPr>
                <w:rFonts w:hint="eastAsia"/>
              </w:rPr>
              <w:t>三、</w:t>
            </w:r>
            <w:r w:rsidR="00872D8A">
              <w:rPr>
                <w:rFonts w:hint="eastAsia"/>
              </w:rPr>
              <w:t>海岸</w:t>
            </w:r>
            <w:r w:rsidRPr="00791735">
              <w:rPr>
                <w:rFonts w:hint="eastAsia"/>
              </w:rPr>
              <w:t>永續利用原則</w:t>
            </w:r>
          </w:p>
          <w:p w14:paraId="387AD73B" w14:textId="0E40064D" w:rsidR="00313200" w:rsidRPr="00791735" w:rsidRDefault="00B549E2" w:rsidP="00156C32">
            <w:pPr>
              <w:pStyle w:val="-0"/>
            </w:pPr>
            <w:r w:rsidRPr="00791735">
              <w:rPr>
                <w:rFonts w:hint="eastAsia"/>
              </w:rPr>
              <w:t>（一）</w:t>
            </w:r>
            <w:r w:rsidR="00313200" w:rsidRPr="00791735">
              <w:rPr>
                <w:rFonts w:hint="eastAsia"/>
              </w:rPr>
              <w:t>是否位於無人離島</w:t>
            </w:r>
            <w:r w:rsidR="0042298A">
              <w:rPr>
                <w:rFonts w:hint="eastAsia"/>
              </w:rPr>
              <w:t>：</w:t>
            </w:r>
          </w:p>
          <w:p w14:paraId="1CF0A528" w14:textId="2B4D3F92" w:rsidR="00313200" w:rsidRPr="00791735" w:rsidRDefault="0050652C" w:rsidP="00156C32">
            <w:pPr>
              <w:pStyle w:val="-0"/>
            </w:pPr>
            <w:r w:rsidRPr="00791735">
              <w:rPr>
                <w:rFonts w:hint="eastAsia"/>
                <w:bdr w:val="single" w:sz="4" w:space="0" w:color="auto"/>
              </w:rPr>
              <w:t>範例</w:t>
            </w:r>
          </w:p>
          <w:p w14:paraId="33486D60" w14:textId="0BD0F0D9" w:rsidR="00E27DF7" w:rsidRDefault="00E27DF7" w:rsidP="00156C32">
            <w:pPr>
              <w:pStyle w:val="-1"/>
            </w:pPr>
            <w:r w:rsidRPr="00791735">
              <w:rPr>
                <w:rFonts w:hint="eastAsia"/>
              </w:rPr>
              <w:t>本案非</w:t>
            </w:r>
            <w:r w:rsidR="00C35D7A">
              <w:rPr>
                <w:rFonts w:hint="eastAsia"/>
              </w:rPr>
              <w:t>屬左列行為且非</w:t>
            </w:r>
            <w:r w:rsidRPr="00791735">
              <w:rPr>
                <w:rFonts w:hint="eastAsia"/>
              </w:rPr>
              <w:t>位於無人</w:t>
            </w:r>
            <w:r w:rsidR="0042298A">
              <w:rPr>
                <w:rFonts w:hint="eastAsia"/>
              </w:rPr>
              <w:t>離</w:t>
            </w:r>
            <w:r w:rsidRPr="00791735">
              <w:rPr>
                <w:rFonts w:hint="eastAsia"/>
              </w:rPr>
              <w:t>島。</w:t>
            </w:r>
          </w:p>
          <w:p w14:paraId="14E8B026" w14:textId="3DBA6B4F" w:rsidR="00C709C1" w:rsidRDefault="00C709C1" w:rsidP="00156C32">
            <w:pPr>
              <w:pStyle w:val="-1"/>
            </w:pPr>
          </w:p>
          <w:p w14:paraId="33B396CF" w14:textId="0BAD4643" w:rsidR="00C709C1" w:rsidRDefault="00C709C1" w:rsidP="00156C32">
            <w:pPr>
              <w:pStyle w:val="-1"/>
            </w:pPr>
          </w:p>
          <w:p w14:paraId="116D419F" w14:textId="277B3CF7" w:rsidR="00C709C1" w:rsidRDefault="00C709C1" w:rsidP="00156C32">
            <w:pPr>
              <w:pStyle w:val="-1"/>
            </w:pPr>
          </w:p>
          <w:p w14:paraId="3DDE9F28" w14:textId="77777777" w:rsidR="00C709C1" w:rsidRPr="00791735" w:rsidRDefault="00C709C1" w:rsidP="00156C32">
            <w:pPr>
              <w:pStyle w:val="-1"/>
            </w:pPr>
          </w:p>
          <w:p w14:paraId="0B3AE276" w14:textId="07F8E7CD" w:rsidR="00E27DF7" w:rsidRPr="00791735" w:rsidRDefault="00E27DF7" w:rsidP="00156C32">
            <w:pPr>
              <w:pStyle w:val="-0"/>
            </w:pPr>
            <w:r w:rsidRPr="00791735">
              <w:rPr>
                <w:rFonts w:hint="eastAsia"/>
              </w:rPr>
              <w:t>（二）長期監測計畫</w:t>
            </w:r>
            <w:r w:rsidR="0042298A">
              <w:rPr>
                <w:rFonts w:hint="eastAsia"/>
              </w:rPr>
              <w:t>：</w:t>
            </w:r>
          </w:p>
          <w:p w14:paraId="1C932FDD" w14:textId="559FF518" w:rsidR="0042298A" w:rsidRDefault="0042298A" w:rsidP="00156C32">
            <w:pPr>
              <w:pStyle w:val="-10"/>
              <w:rPr>
                <w:bdr w:val="single" w:sz="4" w:space="0" w:color="auto"/>
              </w:rPr>
            </w:pPr>
            <w:r w:rsidRPr="00791735">
              <w:rPr>
                <w:rFonts w:hint="eastAsia"/>
              </w:rPr>
              <w:t>1.</w:t>
            </w:r>
            <w:r w:rsidRPr="00791735">
              <w:rPr>
                <w:rFonts w:hint="eastAsia"/>
              </w:rPr>
              <w:t>位於暴潮溢淹地區者：</w:t>
            </w:r>
          </w:p>
          <w:p w14:paraId="6C390202" w14:textId="11CA650C" w:rsidR="00313200" w:rsidRPr="00791735" w:rsidRDefault="0050652C" w:rsidP="00156C32">
            <w:pPr>
              <w:pStyle w:val="-0"/>
            </w:pPr>
            <w:r w:rsidRPr="00791735">
              <w:rPr>
                <w:rFonts w:hint="eastAsia"/>
                <w:bdr w:val="single" w:sz="4" w:space="0" w:color="auto"/>
              </w:rPr>
              <w:t>範例</w:t>
            </w:r>
          </w:p>
          <w:p w14:paraId="646E57CA" w14:textId="71AD9363" w:rsidR="00B549E2" w:rsidRPr="00791735" w:rsidRDefault="0042298A" w:rsidP="00156C32">
            <w:pPr>
              <w:pStyle w:val="-12"/>
              <w:ind w:left="852" w:hanging="372"/>
            </w:pPr>
            <w:r>
              <w:rPr>
                <w:rFonts w:hint="eastAsia"/>
              </w:rPr>
              <w:t>(</w:t>
            </w:r>
            <w:r>
              <w:t>1)</w:t>
            </w:r>
            <w:r w:rsidR="00E27DF7" w:rsidRPr="00791735">
              <w:rPr>
                <w:rFonts w:hint="eastAsia"/>
              </w:rPr>
              <w:t>掌握政府海岸災害資訊，並及時因應：</w:t>
            </w:r>
          </w:p>
          <w:p w14:paraId="52E36D65" w14:textId="5463D529" w:rsidR="00E27DF7" w:rsidRPr="00791735" w:rsidRDefault="00E27DF7" w:rsidP="00156C32">
            <w:pPr>
              <w:pStyle w:val="-110"/>
            </w:pPr>
            <w:r w:rsidRPr="00791735">
              <w:rPr>
                <w:rFonts w:hint="eastAsia"/>
              </w:rPr>
              <w:t>本案位於</w:t>
            </w:r>
            <w:r w:rsidR="000F3777" w:rsidRPr="00791735">
              <w:rPr>
                <w:rFonts w:hint="eastAsia"/>
              </w:rPr>
              <w:t>○○</w:t>
            </w:r>
            <w:r w:rsidR="000F3777">
              <w:rPr>
                <w:rFonts w:hint="eastAsia"/>
              </w:rPr>
              <w:t>機關</w:t>
            </w:r>
            <w:r w:rsidR="000F3777" w:rsidRPr="00791735">
              <w:rPr>
                <w:rFonts w:hint="eastAsia"/>
              </w:rPr>
              <w:t>公告之○○縣（市）○級海岸防護計畫</w:t>
            </w:r>
            <w:r w:rsidR="000F3777">
              <w:rPr>
                <w:rFonts w:hint="eastAsia"/>
              </w:rPr>
              <w:t>內海岸防護區</w:t>
            </w:r>
            <w:r w:rsidRPr="00791735">
              <w:rPr>
                <w:rFonts w:hint="eastAsia"/>
              </w:rPr>
              <w:t>之陸域緩衝區範圍，涉及暴潮溢淹之海岸災害，經查詢經濟部水利署防災資訊網，</w:t>
            </w:r>
            <w:r w:rsidR="002775F1">
              <w:rPr>
                <w:rFonts w:hint="eastAsia"/>
              </w:rPr>
              <w:t>本案所在</w:t>
            </w:r>
            <w:r w:rsidRPr="00791735">
              <w:rPr>
                <w:rFonts w:hint="eastAsia"/>
              </w:rPr>
              <w:t>○○</w:t>
            </w:r>
            <w:r w:rsidR="000F3777" w:rsidRPr="00791735">
              <w:rPr>
                <w:rFonts w:hint="eastAsia"/>
              </w:rPr>
              <w:t>縣</w:t>
            </w:r>
            <w:r w:rsidR="0046170C">
              <w:rPr>
                <w:rFonts w:hint="eastAsia"/>
              </w:rPr>
              <w:t>(</w:t>
            </w:r>
            <w:r w:rsidR="000F3777" w:rsidRPr="00791735">
              <w:rPr>
                <w:rFonts w:hint="eastAsia"/>
              </w:rPr>
              <w:t>市</w:t>
            </w:r>
            <w:r w:rsidR="0046170C">
              <w:rPr>
                <w:rFonts w:hint="eastAsia"/>
              </w:rPr>
              <w:t>)</w:t>
            </w:r>
            <w:r w:rsidRPr="00791735">
              <w:rPr>
                <w:rFonts w:hint="eastAsia"/>
              </w:rPr>
              <w:t>○○鄉</w:t>
            </w:r>
            <w:r w:rsidR="0046170C">
              <w:rPr>
                <w:rFonts w:hint="eastAsia"/>
              </w:rPr>
              <w:t>(</w:t>
            </w:r>
            <w:r w:rsidRPr="00791735">
              <w:rPr>
                <w:rFonts w:hint="eastAsia"/>
              </w:rPr>
              <w:t>鎮</w:t>
            </w:r>
            <w:r w:rsidR="0046170C">
              <w:rPr>
                <w:rFonts w:hint="eastAsia"/>
              </w:rPr>
              <w:t>、</w:t>
            </w:r>
            <w:r w:rsidRPr="00791735">
              <w:rPr>
                <w:rFonts w:hint="eastAsia"/>
              </w:rPr>
              <w:t>市</w:t>
            </w:r>
            <w:r w:rsidR="0046170C">
              <w:rPr>
                <w:rFonts w:hint="eastAsia"/>
              </w:rPr>
              <w:t>、</w:t>
            </w:r>
            <w:r w:rsidRPr="00791735">
              <w:rPr>
                <w:rFonts w:hint="eastAsia"/>
              </w:rPr>
              <w:t>區</w:t>
            </w:r>
            <w:r w:rsidR="0046170C">
              <w:rPr>
                <w:rFonts w:hint="eastAsia"/>
              </w:rPr>
              <w:t>)</w:t>
            </w:r>
            <w:r w:rsidRPr="00791735">
              <w:rPr>
                <w:rFonts w:hint="eastAsia"/>
              </w:rPr>
              <w:t>設有○處淹水即時感測設備（如表○、圖○），將持續關注相關監測資料。</w:t>
            </w:r>
          </w:p>
          <w:p w14:paraId="782ADE7C" w14:textId="36E1D9B0" w:rsidR="00B549E2" w:rsidRPr="00791735" w:rsidRDefault="00644AA1" w:rsidP="00156C32">
            <w:pPr>
              <w:pStyle w:val="-12"/>
              <w:ind w:left="852" w:hanging="372"/>
            </w:pPr>
            <w:r>
              <w:rPr>
                <w:rFonts w:hint="eastAsia"/>
              </w:rPr>
              <w:t>(2)本案辦理</w:t>
            </w:r>
            <w:r w:rsidR="00AB2521">
              <w:rPr>
                <w:rFonts w:hint="eastAsia"/>
              </w:rPr>
              <w:t>之</w:t>
            </w:r>
            <w:r w:rsidR="00A606F2" w:rsidRPr="00791735">
              <w:rPr>
                <w:rFonts w:hint="eastAsia"/>
              </w:rPr>
              <w:t>監測計畫：</w:t>
            </w:r>
          </w:p>
          <w:p w14:paraId="6D17B16B" w14:textId="09977BF8" w:rsidR="00A606F2" w:rsidRPr="00791735" w:rsidRDefault="00A606F2" w:rsidP="00156C32">
            <w:pPr>
              <w:pStyle w:val="-11"/>
              <w:ind w:left="720" w:firstLine="496"/>
            </w:pPr>
            <w:r w:rsidRPr="00791735">
              <w:rPr>
                <w:rFonts w:hint="eastAsia"/>
              </w:rPr>
              <w:t>為掌握本案基地積淹水情形，故訂定淹水相關監測計畫，</w:t>
            </w:r>
            <w:bookmarkStart w:id="3" w:name="_Hlk120710015"/>
            <w:r w:rsidRPr="00791735">
              <w:rPr>
                <w:rFonts w:hint="eastAsia"/>
              </w:rPr>
              <w:t>將洽經濟部水利署</w:t>
            </w:r>
            <w:r w:rsidR="00EF5140">
              <w:rPr>
                <w:rFonts w:hint="eastAsia"/>
              </w:rPr>
              <w:t>及○○縣(市)政府</w:t>
            </w:r>
            <w:bookmarkEnd w:id="3"/>
            <w:r w:rsidRPr="00791735">
              <w:rPr>
                <w:rFonts w:hint="eastAsia"/>
              </w:rPr>
              <w:t>提供相關觀測資料納入監測計畫中</w:t>
            </w:r>
            <w:r w:rsidR="00287F4F">
              <w:rPr>
                <w:rFonts w:hint="eastAsia"/>
              </w:rPr>
              <w:t>，</w:t>
            </w:r>
            <w:r w:rsidR="00287F4F" w:rsidRPr="00791735">
              <w:rPr>
                <w:rFonts w:hint="eastAsia"/>
              </w:rPr>
              <w:t>並</w:t>
            </w:r>
            <w:r w:rsidR="00287F4F">
              <w:rPr>
                <w:rFonts w:hint="eastAsia"/>
              </w:rPr>
              <w:t>承諾</w:t>
            </w:r>
            <w:r w:rsidR="00287F4F" w:rsidRPr="00791735">
              <w:rPr>
                <w:rFonts w:hint="eastAsia"/>
              </w:rPr>
              <w:t>同意政府介接使用監測資訊</w:t>
            </w:r>
            <w:r w:rsidR="00287F4F">
              <w:rPr>
                <w:rFonts w:hint="eastAsia"/>
              </w:rPr>
              <w:t>，</w:t>
            </w:r>
            <w:r w:rsidR="00287F4F" w:rsidRPr="00CC112C">
              <w:rPr>
                <w:rFonts w:hint="eastAsia"/>
              </w:rPr>
              <w:t>另將配合政府機關需求適時提供資料</w:t>
            </w:r>
            <w:r w:rsidRPr="00791735">
              <w:rPr>
                <w:rFonts w:hint="eastAsia"/>
              </w:rPr>
              <w:t>：</w:t>
            </w:r>
          </w:p>
          <w:p w14:paraId="40FE3B66" w14:textId="1218D35C" w:rsidR="00A606F2" w:rsidRPr="00791735" w:rsidRDefault="00746F9E" w:rsidP="00156C32">
            <w:pPr>
              <w:pStyle w:val="-A"/>
            </w:pPr>
            <w:r>
              <w:t>A.</w:t>
            </w:r>
            <w:r w:rsidR="00A606F2" w:rsidRPr="00791735">
              <w:rPr>
                <w:rFonts w:hint="eastAsia"/>
              </w:rPr>
              <w:t>監測項目：淹水潛勢監測。</w:t>
            </w:r>
          </w:p>
          <w:p w14:paraId="743996B0" w14:textId="32B69797" w:rsidR="00A606F2" w:rsidRPr="00791735" w:rsidRDefault="00746F9E" w:rsidP="00156C32">
            <w:pPr>
              <w:pStyle w:val="-A"/>
            </w:pPr>
            <w:r>
              <w:t>B.</w:t>
            </w:r>
            <w:r w:rsidR="00A606F2" w:rsidRPr="00791735">
              <w:rPr>
                <w:rFonts w:hint="eastAsia"/>
              </w:rPr>
              <w:t>監測目標：掌握本案基地積淹水</w:t>
            </w:r>
            <w:r w:rsidR="00EF5140">
              <w:rPr>
                <w:rFonts w:hint="eastAsia"/>
              </w:rPr>
              <w:t>高度</w:t>
            </w:r>
            <w:r w:rsidR="00A606F2" w:rsidRPr="00791735">
              <w:rPr>
                <w:rFonts w:hint="eastAsia"/>
              </w:rPr>
              <w:t>資訊。</w:t>
            </w:r>
          </w:p>
          <w:p w14:paraId="6056C796" w14:textId="6C890696" w:rsidR="00A606F2" w:rsidRPr="00791735" w:rsidRDefault="00746F9E" w:rsidP="00156C32">
            <w:pPr>
              <w:pStyle w:val="-A"/>
            </w:pPr>
            <w:r>
              <w:t>C.</w:t>
            </w:r>
            <w:r w:rsidR="00A606F2" w:rsidRPr="00791735">
              <w:rPr>
                <w:rFonts w:hint="eastAsia"/>
              </w:rPr>
              <w:t>監測儀器：設置淹水感</w:t>
            </w:r>
            <w:r w:rsidR="00287F4F">
              <w:rPr>
                <w:rFonts w:hint="eastAsia"/>
              </w:rPr>
              <w:t>知</w:t>
            </w:r>
            <w:r w:rsidR="00A606F2" w:rsidRPr="00791735">
              <w:rPr>
                <w:rFonts w:hint="eastAsia"/>
              </w:rPr>
              <w:t>器</w:t>
            </w:r>
            <w:r w:rsidR="00BA3831" w:rsidRPr="00791735">
              <w:rPr>
                <w:rFonts w:hint="eastAsia"/>
              </w:rPr>
              <w:t>共</w:t>
            </w:r>
            <w:r w:rsidR="00A606F2" w:rsidRPr="00791735">
              <w:rPr>
                <w:rFonts w:hint="eastAsia"/>
              </w:rPr>
              <w:t>○個。</w:t>
            </w:r>
          </w:p>
          <w:p w14:paraId="7C33A3D3" w14:textId="3139916A" w:rsidR="00A606F2" w:rsidRPr="00791735" w:rsidRDefault="00746F9E" w:rsidP="00156C32">
            <w:pPr>
              <w:pStyle w:val="-A"/>
            </w:pPr>
            <w:r>
              <w:t>D.</w:t>
            </w:r>
            <w:r w:rsidR="00A606F2" w:rsidRPr="00791735">
              <w:rPr>
                <w:rFonts w:hint="eastAsia"/>
              </w:rPr>
              <w:t>監測範圍：基地</w:t>
            </w:r>
            <w:r w:rsidR="00383382" w:rsidRPr="00383382">
              <w:rPr>
                <w:rFonts w:hint="eastAsia"/>
              </w:rPr>
              <w:t>○</w:t>
            </w:r>
            <w:r w:rsidR="00A606F2" w:rsidRPr="00791735">
              <w:rPr>
                <w:rFonts w:hint="eastAsia"/>
              </w:rPr>
              <w:t>側滯洪池外（淹水發生熱點，</w:t>
            </w:r>
            <w:r w:rsidR="003065A7">
              <w:rPr>
                <w:rFonts w:hint="eastAsia"/>
              </w:rPr>
              <w:t>或</w:t>
            </w:r>
            <w:r w:rsidR="00A606F2" w:rsidRPr="00791735">
              <w:rPr>
                <w:rFonts w:hint="eastAsia"/>
              </w:rPr>
              <w:t>基地高程</w:t>
            </w:r>
            <w:r w:rsidR="003822CA">
              <w:rPr>
                <w:rFonts w:hint="eastAsia"/>
              </w:rPr>
              <w:t>相對</w:t>
            </w:r>
            <w:r w:rsidR="00A606F2" w:rsidRPr="00791735">
              <w:rPr>
                <w:rFonts w:hint="eastAsia"/>
              </w:rPr>
              <w:t>低點）</w:t>
            </w:r>
            <w:r w:rsidR="00A606F2" w:rsidRPr="00791735">
              <w:t>，</w:t>
            </w:r>
            <w:r w:rsidR="00A606F2" w:rsidRPr="00791735">
              <w:rPr>
                <w:rFonts w:hint="eastAsia"/>
              </w:rPr>
              <w:t>位置如圖○。</w:t>
            </w:r>
          </w:p>
          <w:p w14:paraId="6420C9CA" w14:textId="45E88609" w:rsidR="00A606F2" w:rsidRPr="00791735" w:rsidRDefault="00746F9E" w:rsidP="00156C32">
            <w:pPr>
              <w:pStyle w:val="-A"/>
            </w:pPr>
            <w:r>
              <w:t>E.</w:t>
            </w:r>
            <w:r w:rsidR="00A606F2" w:rsidRPr="00791735">
              <w:rPr>
                <w:rFonts w:hint="eastAsia"/>
              </w:rPr>
              <w:t>監測期間：自營運開始（併聯發電後）至營運結束。</w:t>
            </w:r>
          </w:p>
          <w:p w14:paraId="6B8044C2" w14:textId="557A5BF3" w:rsidR="004C6A55" w:rsidRPr="00791735" w:rsidRDefault="00746F9E" w:rsidP="00156C32">
            <w:pPr>
              <w:pStyle w:val="-A"/>
            </w:pPr>
            <w:r>
              <w:t>F.</w:t>
            </w:r>
            <w:r w:rsidR="00A606F2" w:rsidRPr="00791735">
              <w:rPr>
                <w:rFonts w:hint="eastAsia"/>
              </w:rPr>
              <w:t>監測頻率：</w:t>
            </w:r>
            <w:r w:rsidR="00A606F2" w:rsidRPr="00791735">
              <w:t>24</w:t>
            </w:r>
            <w:r w:rsidR="00A606F2" w:rsidRPr="00791735">
              <w:rPr>
                <w:rFonts w:hint="eastAsia"/>
              </w:rPr>
              <w:t>小時監測。</w:t>
            </w:r>
          </w:p>
          <w:p w14:paraId="3CC7DCD9" w14:textId="6DD0ABE4" w:rsidR="007532A5" w:rsidRDefault="00746F9E" w:rsidP="00156C32">
            <w:pPr>
              <w:pStyle w:val="-A"/>
            </w:pPr>
            <w:r>
              <w:t>G</w:t>
            </w:r>
            <w:r w:rsidR="00A606F2" w:rsidRPr="00791735">
              <w:rPr>
                <w:rFonts w:hint="eastAsia"/>
              </w:rPr>
              <w:t>監測方法：將淹水感測器測到的淹水資訊（淹水水位高度）傳輸至雲端，即時掌握基地積淹水情形。</w:t>
            </w:r>
          </w:p>
          <w:p w14:paraId="795F47B4" w14:textId="20F95525" w:rsidR="00073151" w:rsidRDefault="00073151" w:rsidP="00156C32">
            <w:pPr>
              <w:pStyle w:val="-10"/>
            </w:pPr>
            <w:r>
              <w:rPr>
                <w:rFonts w:hint="eastAsia"/>
              </w:rPr>
              <w:lastRenderedPageBreak/>
              <w:t>2.</w:t>
            </w:r>
            <w:r w:rsidRPr="00791735">
              <w:rPr>
                <w:rFonts w:hint="eastAsia"/>
              </w:rPr>
              <w:t>位於</w:t>
            </w:r>
            <w:r>
              <w:rPr>
                <w:rFonts w:hint="eastAsia"/>
              </w:rPr>
              <w:t>地層下陷</w:t>
            </w:r>
            <w:r w:rsidRPr="00791735">
              <w:rPr>
                <w:rFonts w:hint="eastAsia"/>
              </w:rPr>
              <w:t>地區者：</w:t>
            </w:r>
          </w:p>
          <w:p w14:paraId="352DD872" w14:textId="77777777" w:rsidR="00864E06" w:rsidRPr="00791735" w:rsidRDefault="00864E06" w:rsidP="00156C32">
            <w:pPr>
              <w:pStyle w:val="-12"/>
              <w:ind w:left="852" w:hanging="372"/>
            </w:pPr>
            <w:r>
              <w:rPr>
                <w:rFonts w:hint="eastAsia"/>
              </w:rPr>
              <w:t>(</w:t>
            </w:r>
            <w:r>
              <w:t>1)</w:t>
            </w:r>
            <w:r w:rsidRPr="00791735">
              <w:rPr>
                <w:rFonts w:hint="eastAsia"/>
              </w:rPr>
              <w:t>掌握政府海岸災害資訊，並及時因應：</w:t>
            </w:r>
          </w:p>
          <w:p w14:paraId="3AD54F34" w14:textId="678FA8CB" w:rsidR="00864E06" w:rsidRPr="00791735" w:rsidRDefault="00864E06" w:rsidP="00156C32">
            <w:pPr>
              <w:pStyle w:val="-110"/>
            </w:pPr>
            <w:r w:rsidRPr="00791735">
              <w:rPr>
                <w:rFonts w:hint="eastAsia"/>
              </w:rPr>
              <w:t>本案位於○○</w:t>
            </w:r>
            <w:r>
              <w:rPr>
                <w:rFonts w:hint="eastAsia"/>
              </w:rPr>
              <w:t>機關</w:t>
            </w:r>
            <w:r w:rsidRPr="00791735">
              <w:rPr>
                <w:rFonts w:hint="eastAsia"/>
              </w:rPr>
              <w:t>公告之○○縣（市）○級海岸防護計畫</w:t>
            </w:r>
            <w:r>
              <w:rPr>
                <w:rFonts w:hint="eastAsia"/>
              </w:rPr>
              <w:t>內海岸防護區</w:t>
            </w:r>
            <w:r w:rsidRPr="00791735">
              <w:rPr>
                <w:rFonts w:hint="eastAsia"/>
              </w:rPr>
              <w:t>之陸域緩衝區範圍，涉及</w:t>
            </w:r>
            <w:r>
              <w:rPr>
                <w:rFonts w:hint="eastAsia"/>
              </w:rPr>
              <w:t>地層下陷</w:t>
            </w:r>
            <w:r w:rsidRPr="00791735">
              <w:rPr>
                <w:rFonts w:hint="eastAsia"/>
              </w:rPr>
              <w:t>之海岸災害，經查詢經濟部水利署</w:t>
            </w:r>
            <w:r w:rsidR="00947598" w:rsidRPr="00791735">
              <w:rPr>
                <w:rFonts w:hint="eastAsia"/>
              </w:rPr>
              <w:t>相關網站</w:t>
            </w:r>
            <w:r w:rsidR="00947598">
              <w:rPr>
                <w:rFonts w:hint="eastAsia"/>
              </w:rPr>
              <w:t>(</w:t>
            </w:r>
            <w:r w:rsidR="00947598" w:rsidRPr="00791735">
              <w:rPr>
                <w:rFonts w:hint="eastAsia"/>
              </w:rPr>
              <w:t>或計畫</w:t>
            </w:r>
            <w:r w:rsidR="00947598">
              <w:rPr>
                <w:rFonts w:hint="eastAsia"/>
              </w:rPr>
              <w:t>)</w:t>
            </w:r>
            <w:r w:rsidRPr="00791735">
              <w:rPr>
                <w:rFonts w:hint="eastAsia"/>
              </w:rPr>
              <w:t>，</w:t>
            </w:r>
            <w:r>
              <w:rPr>
                <w:rFonts w:hint="eastAsia"/>
              </w:rPr>
              <w:t>本案所在</w:t>
            </w:r>
            <w:r w:rsidRPr="00791735">
              <w:rPr>
                <w:rFonts w:hint="eastAsia"/>
              </w:rPr>
              <w:t>○○縣</w:t>
            </w:r>
            <w:r>
              <w:rPr>
                <w:rFonts w:hint="eastAsia"/>
              </w:rPr>
              <w:t>(</w:t>
            </w:r>
            <w:r w:rsidRPr="00791735">
              <w:rPr>
                <w:rFonts w:hint="eastAsia"/>
              </w:rPr>
              <w:t>市</w:t>
            </w:r>
            <w:r>
              <w:rPr>
                <w:rFonts w:hint="eastAsia"/>
              </w:rPr>
              <w:t>)</w:t>
            </w:r>
            <w:r w:rsidRPr="00791735">
              <w:rPr>
                <w:rFonts w:hint="eastAsia"/>
              </w:rPr>
              <w:t>○○鄉</w:t>
            </w:r>
            <w:r>
              <w:rPr>
                <w:rFonts w:hint="eastAsia"/>
              </w:rPr>
              <w:t>(</w:t>
            </w:r>
            <w:r w:rsidRPr="00791735">
              <w:rPr>
                <w:rFonts w:hint="eastAsia"/>
              </w:rPr>
              <w:t>鎮</w:t>
            </w:r>
            <w:r>
              <w:rPr>
                <w:rFonts w:hint="eastAsia"/>
              </w:rPr>
              <w:t>、</w:t>
            </w:r>
            <w:r w:rsidRPr="00791735">
              <w:rPr>
                <w:rFonts w:hint="eastAsia"/>
              </w:rPr>
              <w:t>市</w:t>
            </w:r>
            <w:r>
              <w:rPr>
                <w:rFonts w:hint="eastAsia"/>
              </w:rPr>
              <w:t>、</w:t>
            </w:r>
            <w:r w:rsidRPr="00791735">
              <w:rPr>
                <w:rFonts w:hint="eastAsia"/>
              </w:rPr>
              <w:t>區</w:t>
            </w:r>
            <w:r>
              <w:rPr>
                <w:rFonts w:hint="eastAsia"/>
              </w:rPr>
              <w:t>)</w:t>
            </w:r>
            <w:r w:rsidRPr="00791735">
              <w:rPr>
                <w:rFonts w:hint="eastAsia"/>
              </w:rPr>
              <w:t>設有○處</w:t>
            </w:r>
            <w:r w:rsidR="00947598">
              <w:rPr>
                <w:rFonts w:hint="eastAsia"/>
              </w:rPr>
              <w:t>地層下陷</w:t>
            </w:r>
            <w:r w:rsidRPr="00791735">
              <w:rPr>
                <w:rFonts w:hint="eastAsia"/>
              </w:rPr>
              <w:t>設備（如表○、圖○），將持續關注相關監測資料。</w:t>
            </w:r>
          </w:p>
          <w:p w14:paraId="18443B58" w14:textId="281EF352" w:rsidR="00864E06" w:rsidRPr="00864E06" w:rsidRDefault="00864E06" w:rsidP="00156C32">
            <w:pPr>
              <w:pStyle w:val="-12"/>
              <w:ind w:left="852" w:hanging="372"/>
            </w:pPr>
            <w:r>
              <w:rPr>
                <w:rFonts w:hint="eastAsia"/>
              </w:rPr>
              <w:t>(2</w:t>
            </w:r>
            <w:r>
              <w:t>)</w:t>
            </w:r>
            <w:r w:rsidR="005C043B">
              <w:rPr>
                <w:rFonts w:hint="eastAsia"/>
              </w:rPr>
              <w:t>本案辦理之</w:t>
            </w:r>
            <w:r w:rsidR="005C043B" w:rsidRPr="00791735">
              <w:rPr>
                <w:rFonts w:hint="eastAsia"/>
              </w:rPr>
              <w:t>監測計畫：</w:t>
            </w:r>
          </w:p>
          <w:p w14:paraId="6FBE2C58" w14:textId="7E7B811C" w:rsidR="00073151" w:rsidRPr="00791735" w:rsidRDefault="00287F4F" w:rsidP="00156C32">
            <w:pPr>
              <w:pStyle w:val="-11"/>
              <w:ind w:left="720" w:firstLine="496"/>
            </w:pPr>
            <w:r w:rsidRPr="00791735">
              <w:rPr>
                <w:rFonts w:hint="eastAsia"/>
              </w:rPr>
              <w:t>為掌握本案</w:t>
            </w:r>
            <w:r>
              <w:rPr>
                <w:rFonts w:hint="eastAsia"/>
              </w:rPr>
              <w:t>地層下陷</w:t>
            </w:r>
            <w:r w:rsidRPr="00791735">
              <w:rPr>
                <w:rFonts w:hint="eastAsia"/>
              </w:rPr>
              <w:t>情形，故訂定</w:t>
            </w:r>
            <w:r>
              <w:rPr>
                <w:rFonts w:hint="eastAsia"/>
              </w:rPr>
              <w:t>地層下陷</w:t>
            </w:r>
            <w:r w:rsidRPr="00791735">
              <w:rPr>
                <w:rFonts w:hint="eastAsia"/>
              </w:rPr>
              <w:t>相關監測計畫，將洽經濟部水利署提供相關觀測資料納入監測計畫中</w:t>
            </w:r>
            <w:r>
              <w:rPr>
                <w:rFonts w:hint="eastAsia"/>
              </w:rPr>
              <w:t>，</w:t>
            </w:r>
            <w:r w:rsidRPr="00791735">
              <w:rPr>
                <w:rFonts w:hint="eastAsia"/>
              </w:rPr>
              <w:t>並</w:t>
            </w:r>
            <w:r>
              <w:rPr>
                <w:rFonts w:hint="eastAsia"/>
              </w:rPr>
              <w:t>承諾</w:t>
            </w:r>
            <w:r w:rsidRPr="00791735">
              <w:rPr>
                <w:rFonts w:hint="eastAsia"/>
              </w:rPr>
              <w:t>同意政府介接使用監測資訊</w:t>
            </w:r>
            <w:r>
              <w:rPr>
                <w:rFonts w:hint="eastAsia"/>
              </w:rPr>
              <w:t>，</w:t>
            </w:r>
            <w:r w:rsidRPr="00CC112C">
              <w:rPr>
                <w:rFonts w:hint="eastAsia"/>
              </w:rPr>
              <w:t>另將配合政府機關需求適時提供資料</w:t>
            </w:r>
            <w:r w:rsidRPr="00791735">
              <w:rPr>
                <w:rFonts w:hint="eastAsia"/>
              </w:rPr>
              <w:t>：</w:t>
            </w:r>
          </w:p>
          <w:p w14:paraId="6DB817B7" w14:textId="20A22CE2" w:rsidR="00073151" w:rsidRPr="00791735" w:rsidRDefault="00073151" w:rsidP="00156C32">
            <w:pPr>
              <w:pStyle w:val="-A"/>
            </w:pPr>
            <w:r>
              <w:t>A.</w:t>
            </w:r>
            <w:r w:rsidRPr="00791735">
              <w:rPr>
                <w:rFonts w:hint="eastAsia"/>
              </w:rPr>
              <w:t>監測項目：</w:t>
            </w:r>
            <w:r w:rsidR="00287F4F">
              <w:rPr>
                <w:rFonts w:hint="eastAsia"/>
              </w:rPr>
              <w:t>地層下陷</w:t>
            </w:r>
            <w:r w:rsidRPr="00791735">
              <w:rPr>
                <w:rFonts w:hint="eastAsia"/>
              </w:rPr>
              <w:t>監測。</w:t>
            </w:r>
          </w:p>
          <w:p w14:paraId="4A72A91D" w14:textId="125B510C" w:rsidR="00073151" w:rsidRPr="00791735" w:rsidRDefault="00073151" w:rsidP="00156C32">
            <w:pPr>
              <w:pStyle w:val="-A"/>
            </w:pPr>
            <w:r>
              <w:t>B.</w:t>
            </w:r>
            <w:r w:rsidRPr="00791735">
              <w:rPr>
                <w:rFonts w:hint="eastAsia"/>
              </w:rPr>
              <w:t>監測目標：掌握本案基地</w:t>
            </w:r>
            <w:r w:rsidR="00287F4F">
              <w:rPr>
                <w:rFonts w:hint="eastAsia"/>
              </w:rPr>
              <w:t>地層下陷</w:t>
            </w:r>
            <w:r w:rsidR="00EF5140">
              <w:rPr>
                <w:rFonts w:hint="eastAsia"/>
              </w:rPr>
              <w:t>深度</w:t>
            </w:r>
            <w:r w:rsidRPr="00791735">
              <w:rPr>
                <w:rFonts w:hint="eastAsia"/>
              </w:rPr>
              <w:t>資訊。</w:t>
            </w:r>
          </w:p>
          <w:p w14:paraId="2BCE8B16" w14:textId="35074B24" w:rsidR="00073151" w:rsidRPr="00791735" w:rsidRDefault="00073151" w:rsidP="00156C32">
            <w:pPr>
              <w:pStyle w:val="-A"/>
            </w:pPr>
            <w:r>
              <w:t>C.</w:t>
            </w:r>
            <w:r w:rsidRPr="00791735">
              <w:rPr>
                <w:rFonts w:hint="eastAsia"/>
              </w:rPr>
              <w:t>監測儀器：設置</w:t>
            </w:r>
            <w:r w:rsidR="00287F4F">
              <w:rPr>
                <w:rFonts w:hint="eastAsia"/>
              </w:rPr>
              <w:t>沉陷計</w:t>
            </w:r>
            <w:r w:rsidRPr="00791735">
              <w:rPr>
                <w:rFonts w:hint="eastAsia"/>
              </w:rPr>
              <w:t>共○個。</w:t>
            </w:r>
          </w:p>
          <w:p w14:paraId="2DBAA4C2" w14:textId="1E559DA6" w:rsidR="00073151" w:rsidRPr="00791735" w:rsidRDefault="00073151" w:rsidP="00156C32">
            <w:pPr>
              <w:pStyle w:val="-A"/>
            </w:pPr>
            <w:r>
              <w:t>D.</w:t>
            </w:r>
            <w:r w:rsidRPr="00791735">
              <w:rPr>
                <w:rFonts w:hint="eastAsia"/>
              </w:rPr>
              <w:t>監測範圍：基地</w:t>
            </w:r>
            <w:r w:rsidR="00C45A8A" w:rsidRPr="00383382">
              <w:rPr>
                <w:rFonts w:hint="eastAsia"/>
              </w:rPr>
              <w:t>○</w:t>
            </w:r>
            <w:r w:rsidRPr="00791735">
              <w:rPr>
                <w:rFonts w:hint="eastAsia"/>
              </w:rPr>
              <w:t>側滯洪池外（</w:t>
            </w:r>
            <w:r w:rsidR="003065A7" w:rsidRPr="00791735">
              <w:rPr>
                <w:rFonts w:hint="eastAsia"/>
              </w:rPr>
              <w:t>累積下陷量</w:t>
            </w:r>
            <w:r w:rsidR="003065A7">
              <w:rPr>
                <w:rFonts w:hint="eastAsia"/>
              </w:rPr>
              <w:t>最</w:t>
            </w:r>
            <w:r w:rsidR="00207906" w:rsidRPr="000C6A7B">
              <w:rPr>
                <w:rFonts w:hint="eastAsia"/>
              </w:rPr>
              <w:t>深</w:t>
            </w:r>
            <w:r w:rsidR="003065A7">
              <w:rPr>
                <w:rFonts w:hint="eastAsia"/>
              </w:rPr>
              <w:t>處、或基地</w:t>
            </w:r>
            <w:r w:rsidRPr="00791735">
              <w:rPr>
                <w:rFonts w:hint="eastAsia"/>
              </w:rPr>
              <w:t>高程</w:t>
            </w:r>
            <w:r w:rsidR="003822CA">
              <w:rPr>
                <w:rFonts w:hint="eastAsia"/>
              </w:rPr>
              <w:t>相對</w:t>
            </w:r>
            <w:r w:rsidRPr="00791735">
              <w:rPr>
                <w:rFonts w:hint="eastAsia"/>
              </w:rPr>
              <w:t>低點）</w:t>
            </w:r>
            <w:r w:rsidRPr="00791735">
              <w:t>，</w:t>
            </w:r>
            <w:r w:rsidRPr="00791735">
              <w:rPr>
                <w:rFonts w:hint="eastAsia"/>
              </w:rPr>
              <w:t>位置如圖○。</w:t>
            </w:r>
          </w:p>
          <w:p w14:paraId="6C4F712D" w14:textId="77777777" w:rsidR="00073151" w:rsidRPr="00791735" w:rsidRDefault="00073151" w:rsidP="00156C32">
            <w:pPr>
              <w:pStyle w:val="-A"/>
            </w:pPr>
            <w:r>
              <w:t>E.</w:t>
            </w:r>
            <w:r w:rsidRPr="00791735">
              <w:rPr>
                <w:rFonts w:hint="eastAsia"/>
              </w:rPr>
              <w:t>監測期間：自營運開始（併聯發電後）至營運結束。</w:t>
            </w:r>
          </w:p>
          <w:p w14:paraId="2C8E70E5" w14:textId="074CC896" w:rsidR="00073151" w:rsidRDefault="00073151" w:rsidP="00897B59">
            <w:pPr>
              <w:pStyle w:val="-A"/>
            </w:pPr>
            <w:r>
              <w:t>F.</w:t>
            </w:r>
            <w:r w:rsidRPr="00791735">
              <w:rPr>
                <w:rFonts w:hint="eastAsia"/>
              </w:rPr>
              <w:t>監測頻率：</w:t>
            </w:r>
            <w:r w:rsidR="00897B59" w:rsidRPr="000C6A7B">
              <w:rPr>
                <w:rFonts w:hint="eastAsia"/>
              </w:rPr>
              <w:t>施工中每月1次、施工</w:t>
            </w:r>
            <w:r w:rsidR="00817607" w:rsidRPr="00817607">
              <w:rPr>
                <w:rFonts w:hint="eastAsia"/>
                <w:color w:val="FF0000"/>
                <w:u w:val="single"/>
              </w:rPr>
              <w:t>完成</w:t>
            </w:r>
            <w:r w:rsidR="00897B59" w:rsidRPr="000C6A7B">
              <w:rPr>
                <w:rFonts w:hint="eastAsia"/>
              </w:rPr>
              <w:t>後每季1次。</w:t>
            </w:r>
          </w:p>
          <w:p w14:paraId="34F9E94C" w14:textId="30B9EC4B" w:rsidR="00073151" w:rsidRPr="00791735" w:rsidRDefault="00073151" w:rsidP="00156C32">
            <w:pPr>
              <w:pStyle w:val="-A"/>
            </w:pPr>
            <w:r>
              <w:t>G</w:t>
            </w:r>
            <w:r w:rsidR="00C45A8A">
              <w:rPr>
                <w:rFonts w:hint="eastAsia"/>
              </w:rPr>
              <w:t>.</w:t>
            </w:r>
            <w:r w:rsidRPr="00791735">
              <w:rPr>
                <w:rFonts w:hint="eastAsia"/>
              </w:rPr>
              <w:t>監測方法：將</w:t>
            </w:r>
            <w:r w:rsidR="00AA613B">
              <w:rPr>
                <w:rFonts w:hint="eastAsia"/>
              </w:rPr>
              <w:t>沉陷計</w:t>
            </w:r>
            <w:r w:rsidRPr="00791735">
              <w:rPr>
                <w:rFonts w:hint="eastAsia"/>
              </w:rPr>
              <w:t>測到的</w:t>
            </w:r>
            <w:r w:rsidR="00AA613B">
              <w:rPr>
                <w:rFonts w:hint="eastAsia"/>
              </w:rPr>
              <w:t>下陷</w:t>
            </w:r>
            <w:r w:rsidRPr="00791735">
              <w:rPr>
                <w:rFonts w:hint="eastAsia"/>
              </w:rPr>
              <w:t>資訊</w:t>
            </w:r>
            <w:r w:rsidR="00EF5140" w:rsidRPr="00791735">
              <w:rPr>
                <w:rFonts w:hint="eastAsia"/>
              </w:rPr>
              <w:t>（</w:t>
            </w:r>
            <w:r w:rsidR="00EF5140">
              <w:rPr>
                <w:rFonts w:hint="eastAsia"/>
              </w:rPr>
              <w:t>地層下陷深</w:t>
            </w:r>
            <w:r w:rsidR="00EF5140" w:rsidRPr="00791735">
              <w:rPr>
                <w:rFonts w:hint="eastAsia"/>
              </w:rPr>
              <w:t>度）</w:t>
            </w:r>
            <w:r w:rsidRPr="00791735">
              <w:rPr>
                <w:rFonts w:hint="eastAsia"/>
              </w:rPr>
              <w:t>傳輸至雲端，即時掌握基地</w:t>
            </w:r>
            <w:r w:rsidR="00AA613B">
              <w:rPr>
                <w:rFonts w:hint="eastAsia"/>
              </w:rPr>
              <w:t>下陷</w:t>
            </w:r>
            <w:r w:rsidRPr="00791735">
              <w:rPr>
                <w:rFonts w:hint="eastAsia"/>
              </w:rPr>
              <w:t>情形</w:t>
            </w:r>
            <w:r>
              <w:rPr>
                <w:rFonts w:hint="eastAsia"/>
              </w:rPr>
              <w:t>。</w:t>
            </w:r>
          </w:p>
          <w:p w14:paraId="1FA62FCA" w14:textId="5CE9560B" w:rsidR="00B549E2" w:rsidRPr="00791735" w:rsidRDefault="00B549E2" w:rsidP="00156C32">
            <w:pPr>
              <w:pStyle w:val="-0"/>
            </w:pPr>
            <w:r w:rsidRPr="00791735">
              <w:rPr>
                <w:rFonts w:hint="eastAsia"/>
              </w:rPr>
              <w:t>（</w:t>
            </w:r>
            <w:r w:rsidR="00973767" w:rsidRPr="00791735">
              <w:rPr>
                <w:rFonts w:hint="eastAsia"/>
              </w:rPr>
              <w:t>三</w:t>
            </w:r>
            <w:r w:rsidRPr="00791735">
              <w:rPr>
                <w:rFonts w:hint="eastAsia"/>
              </w:rPr>
              <w:t>）因應氣候變遷調適措施：</w:t>
            </w:r>
          </w:p>
          <w:p w14:paraId="45840BDC" w14:textId="02687472" w:rsidR="00B549E2" w:rsidRPr="00791735" w:rsidRDefault="0050652C" w:rsidP="00156C32">
            <w:pPr>
              <w:pStyle w:val="-0"/>
              <w:rPr>
                <w:bdr w:val="single" w:sz="4" w:space="0" w:color="auto"/>
              </w:rPr>
            </w:pPr>
            <w:r w:rsidRPr="00791735">
              <w:rPr>
                <w:rFonts w:hint="eastAsia"/>
                <w:bdr w:val="single" w:sz="4" w:space="0" w:color="auto"/>
              </w:rPr>
              <w:t>範例</w:t>
            </w:r>
          </w:p>
          <w:p w14:paraId="17A0274A" w14:textId="7D735524" w:rsidR="00306F8C" w:rsidRDefault="001C2AE5" w:rsidP="00156C32">
            <w:pPr>
              <w:pStyle w:val="-1"/>
            </w:pPr>
            <w:r>
              <w:rPr>
                <w:rFonts w:hint="eastAsia"/>
              </w:rPr>
              <w:t>同「二、</w:t>
            </w:r>
            <w:r>
              <w:rPr>
                <w:rFonts w:hint="eastAsia"/>
              </w:rPr>
              <w:t>(</w:t>
            </w:r>
            <w:r>
              <w:rPr>
                <w:rFonts w:hint="eastAsia"/>
              </w:rPr>
              <w:t>一</w:t>
            </w:r>
            <w:r>
              <w:rPr>
                <w:rFonts w:hint="eastAsia"/>
              </w:rPr>
              <w:t>)</w:t>
            </w:r>
            <w:r w:rsidRPr="001C2AE5">
              <w:rPr>
                <w:rFonts w:hint="eastAsia"/>
              </w:rPr>
              <w:t>開發利用行為未造成海岸災害，或針對可能造成之海岸災害已規劃適當且有效之防護措施</w:t>
            </w:r>
            <w:r>
              <w:rPr>
                <w:rFonts w:hint="eastAsia"/>
              </w:rPr>
              <w:t>」內容。</w:t>
            </w:r>
          </w:p>
          <w:p w14:paraId="006D6532" w14:textId="7FCFDEF7" w:rsidR="00296076" w:rsidRDefault="00296076" w:rsidP="00156C32">
            <w:pPr>
              <w:pStyle w:val="-1"/>
            </w:pPr>
          </w:p>
          <w:p w14:paraId="64A9A596" w14:textId="77777777" w:rsidR="00296076" w:rsidRDefault="00296076" w:rsidP="00156C32">
            <w:pPr>
              <w:pStyle w:val="-1"/>
            </w:pPr>
          </w:p>
          <w:p w14:paraId="75C7C897" w14:textId="0042A427" w:rsidR="00B549E2" w:rsidRPr="00791735" w:rsidRDefault="00B549E2" w:rsidP="00156C32">
            <w:pPr>
              <w:pStyle w:val="-0"/>
            </w:pPr>
            <w:r w:rsidRPr="00791735">
              <w:rPr>
                <w:rFonts w:hint="eastAsia"/>
              </w:rPr>
              <w:t>（</w:t>
            </w:r>
            <w:r w:rsidR="00DC36B9" w:rsidRPr="00791735">
              <w:rPr>
                <w:rFonts w:hint="eastAsia"/>
              </w:rPr>
              <w:t>四</w:t>
            </w:r>
            <w:r w:rsidRPr="00791735">
              <w:rPr>
                <w:rFonts w:hint="eastAsia"/>
              </w:rPr>
              <w:t>）促進鄰近地區之社會及經濟發展：</w:t>
            </w:r>
          </w:p>
          <w:p w14:paraId="0F1E7C0A" w14:textId="6DD65E52" w:rsidR="00973767" w:rsidRPr="00791735" w:rsidRDefault="0050652C" w:rsidP="00156C32">
            <w:pPr>
              <w:pStyle w:val="-0"/>
            </w:pPr>
            <w:r w:rsidRPr="00791735">
              <w:rPr>
                <w:rFonts w:hint="eastAsia"/>
                <w:bdr w:val="single" w:sz="4" w:space="0" w:color="auto"/>
              </w:rPr>
              <w:t>範例</w:t>
            </w:r>
          </w:p>
          <w:p w14:paraId="22765DDE" w14:textId="6372299A" w:rsidR="00B549E2" w:rsidRPr="00791735" w:rsidRDefault="00973767" w:rsidP="00156C32">
            <w:pPr>
              <w:pStyle w:val="-10"/>
              <w:rPr>
                <w:color w:val="auto"/>
              </w:rPr>
            </w:pPr>
            <w:r w:rsidRPr="00791735">
              <w:rPr>
                <w:rFonts w:hint="eastAsia"/>
                <w:color w:val="auto"/>
              </w:rPr>
              <w:t>1.</w:t>
            </w:r>
            <w:r w:rsidRPr="00791735">
              <w:rPr>
                <w:rFonts w:hint="eastAsia"/>
                <w:color w:val="auto"/>
              </w:rPr>
              <w:t>帶動當地</w:t>
            </w:r>
            <w:r w:rsidR="008607EC" w:rsidRPr="000C6A7B">
              <w:rPr>
                <w:rFonts w:hint="eastAsia"/>
                <w:color w:val="auto"/>
              </w:rPr>
              <w:t>社會及經濟</w:t>
            </w:r>
            <w:r w:rsidRPr="00791735">
              <w:rPr>
                <w:rFonts w:hint="eastAsia"/>
                <w:color w:val="auto"/>
              </w:rPr>
              <w:t>發展之具體措施</w:t>
            </w:r>
            <w:r w:rsidR="00B12CF4">
              <w:rPr>
                <w:rFonts w:hint="eastAsia"/>
                <w:color w:val="auto"/>
              </w:rPr>
              <w:t>：</w:t>
            </w:r>
          </w:p>
          <w:p w14:paraId="12E1556A" w14:textId="193281D0" w:rsidR="00973767" w:rsidRPr="00791735" w:rsidRDefault="00973767" w:rsidP="00156C32">
            <w:pPr>
              <w:pStyle w:val="-12"/>
              <w:ind w:left="852" w:hanging="372"/>
            </w:pPr>
            <w:r w:rsidRPr="00791735">
              <w:rPr>
                <w:rFonts w:hint="eastAsia"/>
              </w:rPr>
              <w:t>(1)主動與在地學校（如○○大</w:t>
            </w:r>
            <w:r w:rsidR="00AC7CB6">
              <w:rPr>
                <w:rFonts w:hint="eastAsia"/>
              </w:rPr>
              <w:t>專院校</w:t>
            </w:r>
            <w:r w:rsidRPr="00791735">
              <w:rPr>
                <w:rFonts w:hint="eastAsia"/>
              </w:rPr>
              <w:t>、○○高中</w:t>
            </w:r>
            <w:r w:rsidR="00DF3A8C">
              <w:rPr>
                <w:rFonts w:hint="eastAsia"/>
              </w:rPr>
              <w:t>高職</w:t>
            </w:r>
            <w:r w:rsidRPr="00791735">
              <w:rPr>
                <w:rFonts w:hint="eastAsia"/>
              </w:rPr>
              <w:t>、○○國中/小）或</w:t>
            </w:r>
            <w:r w:rsidR="00D12130">
              <w:rPr>
                <w:rFonts w:hint="eastAsia"/>
              </w:rPr>
              <w:t>在地</w:t>
            </w:r>
            <w:r w:rsidRPr="00791735">
              <w:rPr>
                <w:rFonts w:hint="eastAsia"/>
              </w:rPr>
              <w:t>團體合作辦理環境教育活動，讓師生</w:t>
            </w:r>
            <w:r w:rsidR="00B12CF4">
              <w:rPr>
                <w:rFonts w:hint="eastAsia"/>
              </w:rPr>
              <w:t>及</w:t>
            </w:r>
            <w:r w:rsidRPr="00791735">
              <w:rPr>
                <w:rFonts w:hint="eastAsia"/>
              </w:rPr>
              <w:t>在地居民認識漁電共生及能源轉型</w:t>
            </w:r>
            <w:r w:rsidR="00D12130">
              <w:rPr>
                <w:rFonts w:hint="eastAsia"/>
              </w:rPr>
              <w:t>，並視需要</w:t>
            </w:r>
            <w:r w:rsidR="00AC7CB6" w:rsidRPr="00791735">
              <w:rPr>
                <w:rFonts w:hint="eastAsia"/>
              </w:rPr>
              <w:t>將本案基地作為環境教育場域</w:t>
            </w:r>
            <w:r w:rsidRPr="00791735">
              <w:rPr>
                <w:rFonts w:hint="eastAsia"/>
              </w:rPr>
              <w:t>。</w:t>
            </w:r>
          </w:p>
          <w:p w14:paraId="69967A0E" w14:textId="6A5DDCA9" w:rsidR="00973767" w:rsidRPr="00791735" w:rsidRDefault="00973767" w:rsidP="00156C32">
            <w:pPr>
              <w:pStyle w:val="-12"/>
              <w:ind w:left="852" w:hanging="372"/>
            </w:pPr>
            <w:r w:rsidRPr="00791735">
              <w:rPr>
                <w:rFonts w:hint="eastAsia"/>
              </w:rPr>
              <w:t>(2)</w:t>
            </w:r>
            <w:r w:rsidR="00F76BB7" w:rsidRPr="00791735">
              <w:rPr>
                <w:rFonts w:hint="eastAsia"/>
              </w:rPr>
              <w:t>預計施工及營運期間將帶來共○個工作機會，並</w:t>
            </w:r>
            <w:r w:rsidRPr="00791735">
              <w:rPr>
                <w:rFonts w:hint="eastAsia"/>
              </w:rPr>
              <w:t>優先提供在地</w:t>
            </w:r>
            <w:r w:rsidR="00B12CF4">
              <w:rPr>
                <w:rFonts w:hint="eastAsia"/>
              </w:rPr>
              <w:t>居民</w:t>
            </w:r>
            <w:r w:rsidRPr="00791735">
              <w:rPr>
                <w:rFonts w:hint="eastAsia"/>
              </w:rPr>
              <w:t>工作機會。</w:t>
            </w:r>
          </w:p>
          <w:p w14:paraId="4CD54DEA" w14:textId="758D0B18" w:rsidR="00973767" w:rsidRPr="00791735" w:rsidRDefault="00973767" w:rsidP="00156C32">
            <w:pPr>
              <w:pStyle w:val="-12"/>
              <w:ind w:left="852" w:hanging="372"/>
            </w:pPr>
            <w:r w:rsidRPr="00791735">
              <w:rPr>
                <w:rFonts w:hint="eastAsia"/>
              </w:rPr>
              <w:t>(3)</w:t>
            </w:r>
            <w:r w:rsidR="00DC36B9" w:rsidRPr="00791735">
              <w:rPr>
                <w:rFonts w:hint="eastAsia"/>
              </w:rPr>
              <w:t>定期辦理案場觀摩分享會，</w:t>
            </w:r>
            <w:r w:rsidRPr="00791735">
              <w:rPr>
                <w:rFonts w:hint="eastAsia"/>
              </w:rPr>
              <w:t>加強與鄰近社區及鄰近養殖戶之互動</w:t>
            </w:r>
            <w:r w:rsidR="00DD4481">
              <w:rPr>
                <w:rFonts w:hint="eastAsia"/>
              </w:rPr>
              <w:t>，並視需要</w:t>
            </w:r>
            <w:r w:rsidR="00DD4481" w:rsidRPr="00791735">
              <w:rPr>
                <w:rFonts w:hint="eastAsia"/>
              </w:rPr>
              <w:t>將本案基地作為</w:t>
            </w:r>
            <w:r w:rsidR="00DD4481">
              <w:rPr>
                <w:rFonts w:hint="eastAsia"/>
              </w:rPr>
              <w:t>產業教學合作</w:t>
            </w:r>
            <w:r w:rsidR="00DD4481" w:rsidRPr="00791735">
              <w:rPr>
                <w:rFonts w:hint="eastAsia"/>
              </w:rPr>
              <w:t>場域</w:t>
            </w:r>
            <w:r w:rsidRPr="00791735">
              <w:rPr>
                <w:rFonts w:hint="eastAsia"/>
              </w:rPr>
              <w:t>。</w:t>
            </w:r>
          </w:p>
          <w:p w14:paraId="2E1AFA40" w14:textId="1A91FA8B" w:rsidR="00973767" w:rsidRPr="00791735" w:rsidRDefault="00973767" w:rsidP="00156C32">
            <w:pPr>
              <w:pStyle w:val="-10"/>
              <w:rPr>
                <w:color w:val="auto"/>
              </w:rPr>
            </w:pPr>
            <w:r w:rsidRPr="00791735">
              <w:rPr>
                <w:rFonts w:hint="eastAsia"/>
                <w:color w:val="auto"/>
              </w:rPr>
              <w:t>2.</w:t>
            </w:r>
            <w:r w:rsidR="00C07941">
              <w:rPr>
                <w:rFonts w:hint="eastAsia"/>
                <w:color w:val="auto"/>
              </w:rPr>
              <w:t>內政部</w:t>
            </w:r>
            <w:r w:rsidRPr="00791735">
              <w:rPr>
                <w:rFonts w:hint="eastAsia"/>
                <w:color w:val="auto"/>
              </w:rPr>
              <w:t>目前尚未公告發展遲緩地區及環境劣化地區。</w:t>
            </w:r>
          </w:p>
          <w:p w14:paraId="3B541731" w14:textId="77777777" w:rsidR="00973767" w:rsidRPr="00791735" w:rsidRDefault="00973767" w:rsidP="00156C32">
            <w:pPr>
              <w:pStyle w:val="-10"/>
              <w:rPr>
                <w:color w:val="auto"/>
              </w:rPr>
            </w:pPr>
            <w:r w:rsidRPr="00791735">
              <w:rPr>
                <w:rFonts w:hint="eastAsia"/>
                <w:color w:val="auto"/>
              </w:rPr>
              <w:t>3.</w:t>
            </w:r>
            <w:r w:rsidRPr="00791735">
              <w:rPr>
                <w:rFonts w:hint="eastAsia"/>
                <w:color w:val="auto"/>
              </w:rPr>
              <w:t>本公司承諾將支持公私部門辦理海岸地區發展遲緩或環境劣化地區之發展、復育相關推動工作，並支持在地里山里海行動計畫或方案，以促進地方共榮發展。</w:t>
            </w:r>
          </w:p>
          <w:p w14:paraId="0E104206" w14:textId="64AB3D9D" w:rsidR="00DC36B9" w:rsidRPr="00791735" w:rsidRDefault="00DC36B9" w:rsidP="00156C32">
            <w:pPr>
              <w:pStyle w:val="-0"/>
            </w:pPr>
            <w:r w:rsidRPr="00791735">
              <w:rPr>
                <w:rFonts w:hint="eastAsia"/>
              </w:rPr>
              <w:t>（五）應符合漁港、海岸公路、海堤、觀光遊憩、海岸地區保安林之營造及復育等項目之政策原則</w:t>
            </w:r>
            <w:r w:rsidR="00B12CF4">
              <w:rPr>
                <w:rFonts w:hint="eastAsia"/>
              </w:rPr>
              <w:t>：</w:t>
            </w:r>
          </w:p>
          <w:p w14:paraId="28E3112F" w14:textId="539B5B4D" w:rsidR="00DC36B9" w:rsidRPr="00791735" w:rsidRDefault="0050652C" w:rsidP="00156C32">
            <w:pPr>
              <w:pStyle w:val="-0"/>
            </w:pPr>
            <w:r w:rsidRPr="00791735">
              <w:rPr>
                <w:rFonts w:hint="eastAsia"/>
                <w:bdr w:val="single" w:sz="4" w:space="0" w:color="auto"/>
              </w:rPr>
              <w:t>範例</w:t>
            </w:r>
          </w:p>
          <w:p w14:paraId="4B7B5B90" w14:textId="364E2663" w:rsidR="00DC36B9" w:rsidRDefault="00DC36B9" w:rsidP="00156C32">
            <w:pPr>
              <w:pStyle w:val="-1"/>
            </w:pPr>
            <w:r w:rsidRPr="00791735">
              <w:rPr>
                <w:rFonts w:hint="eastAsia"/>
              </w:rPr>
              <w:t>本案</w:t>
            </w:r>
            <w:r w:rsidR="00B67CB9">
              <w:rPr>
                <w:rFonts w:hint="eastAsia"/>
              </w:rPr>
              <w:t>非屬左列</w:t>
            </w:r>
            <w:r w:rsidRPr="00791735">
              <w:rPr>
                <w:rFonts w:hint="eastAsia"/>
              </w:rPr>
              <w:t>等</w:t>
            </w:r>
            <w:r w:rsidR="00B67CB9">
              <w:rPr>
                <w:rFonts w:hint="eastAsia"/>
              </w:rPr>
              <w:t>項目</w:t>
            </w:r>
            <w:r w:rsidRPr="00791735">
              <w:rPr>
                <w:rFonts w:hint="eastAsia"/>
              </w:rPr>
              <w:t>。</w:t>
            </w:r>
          </w:p>
          <w:p w14:paraId="60BD33B2" w14:textId="5575166B" w:rsidR="009C1EFE" w:rsidRDefault="009C1EFE" w:rsidP="00156C32">
            <w:pPr>
              <w:pStyle w:val="-1"/>
            </w:pPr>
          </w:p>
          <w:p w14:paraId="07E9F026" w14:textId="34AE9D26" w:rsidR="009C1EFE" w:rsidRDefault="009C1EFE" w:rsidP="00156C32">
            <w:pPr>
              <w:pStyle w:val="-1"/>
            </w:pPr>
          </w:p>
          <w:p w14:paraId="29CF8F40" w14:textId="1AB758ED" w:rsidR="009C1EFE" w:rsidRDefault="009C1EFE" w:rsidP="00156C32">
            <w:pPr>
              <w:pStyle w:val="-1"/>
            </w:pPr>
          </w:p>
          <w:p w14:paraId="06DB4B4D" w14:textId="25E47C3A" w:rsidR="009C1EFE" w:rsidRDefault="009C1EFE" w:rsidP="00156C32">
            <w:pPr>
              <w:pStyle w:val="-1"/>
            </w:pPr>
          </w:p>
          <w:p w14:paraId="497E79D6" w14:textId="1414EC7F" w:rsidR="009C1EFE" w:rsidRDefault="009C1EFE" w:rsidP="00156C32">
            <w:pPr>
              <w:pStyle w:val="-1"/>
            </w:pPr>
          </w:p>
          <w:p w14:paraId="01C1913E" w14:textId="77777777" w:rsidR="009C1EFE" w:rsidRPr="00791735" w:rsidRDefault="009C1EFE" w:rsidP="00156C32">
            <w:pPr>
              <w:pStyle w:val="-1"/>
            </w:pPr>
          </w:p>
          <w:p w14:paraId="41C54A81" w14:textId="20817ACC" w:rsidR="00DC36B9" w:rsidRPr="00791735" w:rsidRDefault="00DC36B9" w:rsidP="00156C32">
            <w:pPr>
              <w:pStyle w:val="-0"/>
            </w:pPr>
            <w:r w:rsidRPr="00791735">
              <w:rPr>
                <w:rFonts w:hint="eastAsia"/>
              </w:rPr>
              <w:t>（六）對於保存原住民族傳統智慧等活動空間，應有合理規劃</w:t>
            </w:r>
            <w:r w:rsidR="00C07941">
              <w:rPr>
                <w:rFonts w:hint="eastAsia"/>
              </w:rPr>
              <w:t>：</w:t>
            </w:r>
          </w:p>
          <w:p w14:paraId="08D72A03" w14:textId="4DB2896F" w:rsidR="00DC36B9" w:rsidRPr="00791735" w:rsidRDefault="0050652C" w:rsidP="00156C32">
            <w:pPr>
              <w:pStyle w:val="-0"/>
              <w:rPr>
                <w:bdr w:val="single" w:sz="4" w:space="0" w:color="auto"/>
              </w:rPr>
            </w:pPr>
            <w:r w:rsidRPr="00791735">
              <w:rPr>
                <w:rFonts w:hint="eastAsia"/>
                <w:bdr w:val="single" w:sz="4" w:space="0" w:color="auto"/>
              </w:rPr>
              <w:t>範例</w:t>
            </w:r>
          </w:p>
          <w:p w14:paraId="2EE75518" w14:textId="11116141" w:rsidR="00DC36B9" w:rsidRDefault="00DC36B9" w:rsidP="00156C32">
            <w:pPr>
              <w:pStyle w:val="-1"/>
            </w:pPr>
            <w:r w:rsidRPr="00791735">
              <w:rPr>
                <w:rFonts w:hint="eastAsia"/>
              </w:rPr>
              <w:t>本案</w:t>
            </w:r>
            <w:r w:rsidR="00D147B2">
              <w:rPr>
                <w:rFonts w:hint="eastAsia"/>
              </w:rPr>
              <w:t>非屬左列</w:t>
            </w:r>
            <w:r w:rsidR="00DA0C79">
              <w:rPr>
                <w:rFonts w:hint="eastAsia"/>
              </w:rPr>
              <w:t>等</w:t>
            </w:r>
            <w:r w:rsidR="00D147B2">
              <w:rPr>
                <w:rFonts w:hint="eastAsia"/>
              </w:rPr>
              <w:t>活動空間</w:t>
            </w:r>
            <w:r w:rsidRPr="00791735">
              <w:rPr>
                <w:rFonts w:hint="eastAsia"/>
              </w:rPr>
              <w:t>。</w:t>
            </w:r>
          </w:p>
          <w:p w14:paraId="121D1A94" w14:textId="01916B86" w:rsidR="00DA1E6E" w:rsidRDefault="00DA1E6E" w:rsidP="00156C32">
            <w:pPr>
              <w:pStyle w:val="-1"/>
            </w:pPr>
          </w:p>
          <w:p w14:paraId="42D6994B" w14:textId="3DC3B321" w:rsidR="00DA1E6E" w:rsidRDefault="00DA1E6E" w:rsidP="00156C32">
            <w:pPr>
              <w:pStyle w:val="-1"/>
            </w:pPr>
          </w:p>
          <w:p w14:paraId="17BBD8F9" w14:textId="1C7F9616" w:rsidR="00DA1E6E" w:rsidRDefault="00DA1E6E" w:rsidP="00156C32">
            <w:pPr>
              <w:pStyle w:val="-1"/>
            </w:pPr>
          </w:p>
          <w:p w14:paraId="65AD845C" w14:textId="77777777" w:rsidR="00DA1E6E" w:rsidRPr="00791735" w:rsidRDefault="00DA1E6E" w:rsidP="00156C32">
            <w:pPr>
              <w:pStyle w:val="-1"/>
            </w:pPr>
          </w:p>
          <w:p w14:paraId="26D1D42B" w14:textId="22509650" w:rsidR="004F51B2" w:rsidRPr="00791735" w:rsidRDefault="004F51B2" w:rsidP="00156C32">
            <w:pPr>
              <w:pStyle w:val="-0"/>
            </w:pPr>
            <w:r w:rsidRPr="00791735">
              <w:rPr>
                <w:rFonts w:hint="eastAsia"/>
              </w:rPr>
              <w:t>（七）不得新建廢棄物掩埋場</w:t>
            </w:r>
            <w:r w:rsidR="00C07941">
              <w:rPr>
                <w:rFonts w:hint="eastAsia"/>
              </w:rPr>
              <w:t>：</w:t>
            </w:r>
          </w:p>
          <w:p w14:paraId="462C30E5" w14:textId="5B72A637" w:rsidR="004F51B2" w:rsidRPr="00791735" w:rsidRDefault="0050652C" w:rsidP="00156C32">
            <w:pPr>
              <w:pStyle w:val="-0"/>
              <w:rPr>
                <w:bdr w:val="single" w:sz="4" w:space="0" w:color="auto"/>
              </w:rPr>
            </w:pPr>
            <w:r w:rsidRPr="00791735">
              <w:rPr>
                <w:rFonts w:hint="eastAsia"/>
                <w:bdr w:val="single" w:sz="4" w:space="0" w:color="auto"/>
              </w:rPr>
              <w:t>範例</w:t>
            </w:r>
          </w:p>
          <w:p w14:paraId="527C3735" w14:textId="125C2F58" w:rsidR="004F51B2" w:rsidRDefault="004F51B2" w:rsidP="00156C32">
            <w:pPr>
              <w:pStyle w:val="-1"/>
            </w:pPr>
            <w:r w:rsidRPr="00791735">
              <w:rPr>
                <w:rFonts w:hint="eastAsia"/>
              </w:rPr>
              <w:t>本案</w:t>
            </w:r>
            <w:r w:rsidR="0002662F">
              <w:rPr>
                <w:rFonts w:hint="eastAsia"/>
              </w:rPr>
              <w:t>非屬</w:t>
            </w:r>
            <w:r w:rsidRPr="00791735">
              <w:rPr>
                <w:rFonts w:hint="eastAsia"/>
              </w:rPr>
              <w:t>新建廢棄物掩埋場。</w:t>
            </w:r>
          </w:p>
          <w:p w14:paraId="715956F8" w14:textId="642BB026" w:rsidR="00704187" w:rsidRPr="00791735" w:rsidRDefault="00704187" w:rsidP="00156C32">
            <w:pPr>
              <w:pStyle w:val="-1"/>
            </w:pPr>
          </w:p>
        </w:tc>
      </w:tr>
      <w:tr w:rsidR="00791735" w:rsidRPr="00791735" w14:paraId="03597A85" w14:textId="77777777" w:rsidTr="007532A5">
        <w:tc>
          <w:tcPr>
            <w:tcW w:w="1065" w:type="pct"/>
          </w:tcPr>
          <w:p w14:paraId="0B1EE992" w14:textId="77777777" w:rsidR="00B549E2" w:rsidRPr="00791735" w:rsidRDefault="00B549E2" w:rsidP="00156C32">
            <w:pPr>
              <w:pStyle w:val="53-1"/>
            </w:pPr>
            <w:r w:rsidRPr="00791735">
              <w:rPr>
                <w:rFonts w:hint="eastAsia"/>
              </w:rPr>
              <w:lastRenderedPageBreak/>
              <w:t>第</w:t>
            </w:r>
            <w:r w:rsidRPr="00791735">
              <w:rPr>
                <w:rFonts w:hint="eastAsia"/>
              </w:rPr>
              <w:t>3</w:t>
            </w:r>
            <w:r w:rsidRPr="00791735">
              <w:rPr>
                <w:rFonts w:hint="eastAsia"/>
              </w:rPr>
              <w:t>條</w:t>
            </w:r>
            <w:r w:rsidRPr="00791735">
              <w:rPr>
                <w:rFonts w:hint="eastAsia"/>
              </w:rPr>
              <w:t xml:space="preserve">  </w:t>
            </w:r>
            <w:r w:rsidRPr="00791735">
              <w:rPr>
                <w:rFonts w:hint="eastAsia"/>
              </w:rPr>
              <w:t>本法第二十六條第一項第二款所定符合海岸保護計畫、海岸防護計畫管制事項，其許可條件如下：</w:t>
            </w:r>
          </w:p>
          <w:p w14:paraId="3BF340EF" w14:textId="09A4DC74" w:rsidR="00B549E2" w:rsidRPr="00791735" w:rsidRDefault="00B549E2" w:rsidP="00156C32">
            <w:pPr>
              <w:pStyle w:val="53-10"/>
            </w:pPr>
            <w:r w:rsidRPr="00791735">
              <w:rPr>
                <w:rFonts w:hint="eastAsia"/>
              </w:rPr>
              <w:t>一、符合海岸保護計畫、海岸防護計畫所載明之相容使用，且非屬禁止使用項目。</w:t>
            </w:r>
          </w:p>
          <w:p w14:paraId="14AA16D3" w14:textId="5C3A5778" w:rsidR="00E8490F" w:rsidRPr="00791735" w:rsidRDefault="00E8490F" w:rsidP="00156C32">
            <w:pPr>
              <w:pStyle w:val="53-10"/>
            </w:pPr>
          </w:p>
          <w:p w14:paraId="5BBEA7BB" w14:textId="3C35A705" w:rsidR="00E8490F" w:rsidRPr="00791735" w:rsidRDefault="00E8490F" w:rsidP="00156C32">
            <w:pPr>
              <w:pStyle w:val="53-10"/>
            </w:pPr>
          </w:p>
          <w:p w14:paraId="71554ED8" w14:textId="708D1440" w:rsidR="00E8490F" w:rsidRDefault="00E8490F" w:rsidP="00156C32">
            <w:pPr>
              <w:pStyle w:val="53-10"/>
            </w:pPr>
          </w:p>
          <w:p w14:paraId="6F4ECEA3" w14:textId="77777777" w:rsidR="001F52BE" w:rsidRPr="00791735" w:rsidRDefault="001F52BE" w:rsidP="00156C32">
            <w:pPr>
              <w:pStyle w:val="53-10"/>
            </w:pPr>
          </w:p>
          <w:p w14:paraId="5C37BE0F" w14:textId="74734AE5" w:rsidR="00E8490F" w:rsidRDefault="00E8490F" w:rsidP="00156C32">
            <w:pPr>
              <w:pStyle w:val="53-10"/>
            </w:pPr>
          </w:p>
          <w:p w14:paraId="060D2D54" w14:textId="4290A5FD" w:rsidR="00971269" w:rsidRDefault="00971269" w:rsidP="00156C32">
            <w:pPr>
              <w:pStyle w:val="53-10"/>
            </w:pPr>
          </w:p>
          <w:p w14:paraId="423CB6C6" w14:textId="2E3C97EE" w:rsidR="00971269" w:rsidRDefault="00971269" w:rsidP="00156C32">
            <w:pPr>
              <w:pStyle w:val="53-10"/>
            </w:pPr>
          </w:p>
          <w:p w14:paraId="659D62AB" w14:textId="61DF38D3" w:rsidR="00971269" w:rsidRDefault="00971269" w:rsidP="00156C32">
            <w:pPr>
              <w:pStyle w:val="53-10"/>
            </w:pPr>
          </w:p>
          <w:p w14:paraId="4B93D669" w14:textId="0195593C" w:rsidR="00971269" w:rsidRDefault="00971269" w:rsidP="00156C32">
            <w:pPr>
              <w:pStyle w:val="53-10"/>
            </w:pPr>
          </w:p>
          <w:p w14:paraId="598CF32A" w14:textId="0F597E16" w:rsidR="00971269" w:rsidRDefault="00971269" w:rsidP="00156C32">
            <w:pPr>
              <w:pStyle w:val="53-10"/>
            </w:pPr>
          </w:p>
          <w:p w14:paraId="7746B92D" w14:textId="6F3AF379" w:rsidR="00971269" w:rsidRDefault="00971269" w:rsidP="00156C32">
            <w:pPr>
              <w:pStyle w:val="53-10"/>
            </w:pPr>
          </w:p>
          <w:p w14:paraId="439B5A2C" w14:textId="77777777" w:rsidR="00971269" w:rsidRPr="00791735" w:rsidRDefault="00971269" w:rsidP="00156C32">
            <w:pPr>
              <w:pStyle w:val="53-10"/>
            </w:pPr>
          </w:p>
          <w:p w14:paraId="7E0EE1D1" w14:textId="77777777" w:rsidR="00B549E2" w:rsidRPr="00791735" w:rsidRDefault="00B549E2" w:rsidP="00156C32">
            <w:pPr>
              <w:pStyle w:val="53-10"/>
            </w:pPr>
            <w:r w:rsidRPr="00791735">
              <w:rPr>
                <w:rFonts w:hint="eastAsia"/>
              </w:rPr>
              <w:t>二、海岸保護計畫或海岸防護計畫公告實施前，依下列規定辦理：</w:t>
            </w:r>
          </w:p>
          <w:p w14:paraId="1BFA1CB1" w14:textId="657D96DE" w:rsidR="00B549E2" w:rsidRPr="00791735" w:rsidRDefault="00B549E2" w:rsidP="00156C32">
            <w:pPr>
              <w:pStyle w:val="53-11"/>
            </w:pPr>
            <w:r w:rsidRPr="00791735">
              <w:rPr>
                <w:rFonts w:hint="eastAsia"/>
              </w:rPr>
              <w:t>（一）提出區位無替代性評估。</w:t>
            </w:r>
          </w:p>
          <w:p w14:paraId="36E77E1E" w14:textId="69DE0DE0" w:rsidR="00E75FE0" w:rsidRPr="00791735" w:rsidRDefault="00E75FE0" w:rsidP="00156C32">
            <w:pPr>
              <w:pStyle w:val="53-11"/>
            </w:pPr>
          </w:p>
          <w:p w14:paraId="06C7476F" w14:textId="260C26DF" w:rsidR="00E75FE0" w:rsidRPr="00791735" w:rsidRDefault="00E75FE0" w:rsidP="00156C32">
            <w:pPr>
              <w:pStyle w:val="53-11"/>
            </w:pPr>
          </w:p>
          <w:p w14:paraId="14813CA1" w14:textId="42EA1FEF" w:rsidR="00E75FE0" w:rsidRPr="00791735" w:rsidRDefault="00B549E2" w:rsidP="00156C32">
            <w:pPr>
              <w:pStyle w:val="53-11"/>
            </w:pPr>
            <w:r w:rsidRPr="00791735">
              <w:rPr>
                <w:rFonts w:hint="eastAsia"/>
              </w:rPr>
              <w:t>（二）不得影響保護或防護標的，並徵詢海岸保護計畫或海岸防護計畫擬訂機關之意見。</w:t>
            </w:r>
          </w:p>
          <w:p w14:paraId="50BDA8FE" w14:textId="77777777" w:rsidR="00B549E2" w:rsidRPr="00791735" w:rsidRDefault="00B549E2" w:rsidP="00156C32">
            <w:pPr>
              <w:pStyle w:val="53-10"/>
            </w:pPr>
            <w:r w:rsidRPr="00791735">
              <w:rPr>
                <w:rFonts w:hint="eastAsia"/>
              </w:rPr>
              <w:t>三、本法第十三條第二項</w:t>
            </w:r>
            <w:r w:rsidRPr="00791735">
              <w:rPr>
                <w:rFonts w:hint="eastAsia"/>
              </w:rPr>
              <w:lastRenderedPageBreak/>
              <w:t>規定依其他法律規定納入保護而免訂定海岸保護計畫之地區，已徵得海岸保護區目的事業主管機關同意。</w:t>
            </w:r>
          </w:p>
        </w:tc>
        <w:tc>
          <w:tcPr>
            <w:tcW w:w="3935" w:type="pct"/>
          </w:tcPr>
          <w:p w14:paraId="170903F3" w14:textId="77777777" w:rsidR="00B549E2" w:rsidRPr="00791735" w:rsidRDefault="00B549E2" w:rsidP="00156C32">
            <w:pPr>
              <w:pStyle w:val="-"/>
            </w:pPr>
            <w:r w:rsidRPr="00791735">
              <w:rPr>
                <w:rFonts w:hint="eastAsia"/>
              </w:rPr>
              <w:lastRenderedPageBreak/>
              <w:t>四、符合海岸保護計畫及防護計畫管制事項</w:t>
            </w:r>
          </w:p>
          <w:p w14:paraId="4FE9356D" w14:textId="77777777" w:rsidR="00B549E2" w:rsidRPr="00791735" w:rsidRDefault="00B549E2" w:rsidP="00156C32">
            <w:pPr>
              <w:pStyle w:val="-0"/>
            </w:pPr>
            <w:r w:rsidRPr="00791735">
              <w:rPr>
                <w:rFonts w:hint="eastAsia"/>
              </w:rPr>
              <w:t>（一）屬相容使用且非屬禁止使用項目：</w:t>
            </w:r>
          </w:p>
          <w:p w14:paraId="40B3809F" w14:textId="3CD3BD72" w:rsidR="00B549E2" w:rsidRPr="00791735" w:rsidRDefault="00B549E2" w:rsidP="00156C32">
            <w:pPr>
              <w:pStyle w:val="-10"/>
              <w:rPr>
                <w:color w:val="auto"/>
              </w:rPr>
            </w:pPr>
            <w:r w:rsidRPr="00791735">
              <w:rPr>
                <w:rFonts w:hint="eastAsia"/>
                <w:color w:val="auto"/>
              </w:rPr>
              <w:t>1.</w:t>
            </w:r>
            <w:r w:rsidRPr="00791735">
              <w:rPr>
                <w:rFonts w:hint="eastAsia"/>
                <w:color w:val="auto"/>
              </w:rPr>
              <w:t>海岸保護計畫：</w:t>
            </w:r>
          </w:p>
          <w:p w14:paraId="22179BC7" w14:textId="142BB667" w:rsidR="00081398" w:rsidRPr="00791735" w:rsidRDefault="00081398" w:rsidP="00156C32">
            <w:pPr>
              <w:pStyle w:val="-10"/>
              <w:rPr>
                <w:color w:val="auto"/>
              </w:rPr>
            </w:pPr>
            <w:r w:rsidRPr="00791735">
              <w:rPr>
                <w:rFonts w:hint="eastAsia"/>
                <w:color w:val="auto"/>
                <w:bdr w:val="single" w:sz="4" w:space="0" w:color="auto"/>
              </w:rPr>
              <w:t>範例</w:t>
            </w:r>
          </w:p>
          <w:p w14:paraId="4F173117" w14:textId="0BD6CF5A" w:rsidR="00A34E5F" w:rsidRPr="00791735" w:rsidRDefault="00081398" w:rsidP="00156C32">
            <w:pPr>
              <w:pStyle w:val="-11"/>
              <w:ind w:left="720" w:firstLine="496"/>
            </w:pPr>
            <w:r w:rsidRPr="00791735">
              <w:rPr>
                <w:rFonts w:hint="eastAsia"/>
              </w:rPr>
              <w:t>本案</w:t>
            </w:r>
            <w:r w:rsidR="00B65866">
              <w:rPr>
                <w:rFonts w:hint="eastAsia"/>
              </w:rPr>
              <w:t>範圍</w:t>
            </w:r>
            <w:r w:rsidRPr="00791735">
              <w:rPr>
                <w:rFonts w:hint="eastAsia"/>
              </w:rPr>
              <w:t>目前尚無依法</w:t>
            </w:r>
            <w:r w:rsidR="00C07941">
              <w:rPr>
                <w:rFonts w:hint="eastAsia"/>
              </w:rPr>
              <w:t>公告</w:t>
            </w:r>
            <w:r w:rsidRPr="00791735">
              <w:rPr>
                <w:rFonts w:hint="eastAsia"/>
              </w:rPr>
              <w:t>海岸保護</w:t>
            </w:r>
            <w:r w:rsidR="00C07941">
              <w:rPr>
                <w:rFonts w:hint="eastAsia"/>
              </w:rPr>
              <w:t>計畫</w:t>
            </w:r>
            <w:r w:rsidRPr="00791735">
              <w:rPr>
                <w:rFonts w:hint="eastAsia"/>
              </w:rPr>
              <w:t>，</w:t>
            </w:r>
            <w:r w:rsidR="001709C2">
              <w:rPr>
                <w:rFonts w:hint="eastAsia"/>
              </w:rPr>
              <w:t>本公司承諾</w:t>
            </w:r>
            <w:r w:rsidRPr="00791735">
              <w:rPr>
                <w:rFonts w:hint="eastAsia"/>
              </w:rPr>
              <w:t>未來如有公告實施海岸保護計畫，將</w:t>
            </w:r>
            <w:r w:rsidR="001709C2" w:rsidRPr="00791735">
              <w:rPr>
                <w:rFonts w:hint="eastAsia"/>
              </w:rPr>
              <w:t>配合</w:t>
            </w:r>
            <w:r w:rsidR="0073735E" w:rsidRPr="000C6A7B">
              <w:rPr>
                <w:rFonts w:hint="eastAsia"/>
              </w:rPr>
              <w:t>該</w:t>
            </w:r>
            <w:r w:rsidRPr="00791735">
              <w:rPr>
                <w:rFonts w:hint="eastAsia"/>
              </w:rPr>
              <w:t>保護計畫內容辦理。</w:t>
            </w:r>
          </w:p>
          <w:p w14:paraId="5E1B7FBE" w14:textId="0679BD4A" w:rsidR="00B549E2" w:rsidRPr="00791735" w:rsidRDefault="00B549E2" w:rsidP="00156C32">
            <w:pPr>
              <w:pStyle w:val="-10"/>
              <w:rPr>
                <w:color w:val="auto"/>
              </w:rPr>
            </w:pPr>
            <w:r w:rsidRPr="00791735">
              <w:rPr>
                <w:rFonts w:hint="eastAsia"/>
                <w:color w:val="auto"/>
              </w:rPr>
              <w:t>2.</w:t>
            </w:r>
            <w:r w:rsidRPr="00791735">
              <w:rPr>
                <w:rFonts w:hint="eastAsia"/>
                <w:color w:val="auto"/>
              </w:rPr>
              <w:t>海岸防護計畫：</w:t>
            </w:r>
          </w:p>
          <w:p w14:paraId="075F79E2" w14:textId="09AB9B0A" w:rsidR="00A34E5F" w:rsidRPr="000C6A7B" w:rsidRDefault="00D0110B" w:rsidP="00156C32">
            <w:pPr>
              <w:pStyle w:val="-10"/>
              <w:rPr>
                <w:color w:val="auto"/>
                <w:bdr w:val="single" w:sz="4" w:space="0" w:color="auto"/>
              </w:rPr>
            </w:pPr>
            <w:r w:rsidRPr="000C6A7B">
              <w:rPr>
                <w:rFonts w:hint="eastAsia"/>
                <w:color w:val="auto"/>
                <w:bdr w:val="single" w:sz="4" w:space="0" w:color="auto"/>
              </w:rPr>
              <w:t>範例</w:t>
            </w:r>
            <w:r w:rsidR="009C42B3" w:rsidRPr="000C6A7B">
              <w:rPr>
                <w:rFonts w:hint="eastAsia"/>
                <w:color w:val="auto"/>
                <w:bdr w:val="single" w:sz="4" w:space="0" w:color="auto"/>
              </w:rPr>
              <w:t>1</w:t>
            </w:r>
          </w:p>
          <w:p w14:paraId="271A9A3C" w14:textId="1AD4E9EC" w:rsidR="00D0110B" w:rsidRPr="00791735" w:rsidRDefault="00D0110B" w:rsidP="00156C32">
            <w:pPr>
              <w:pStyle w:val="-12"/>
              <w:ind w:left="852" w:hanging="372"/>
            </w:pPr>
            <w:r w:rsidRPr="00791735">
              <w:rPr>
                <w:rFonts w:hint="eastAsia"/>
              </w:rPr>
              <w:t>(1)</w:t>
            </w:r>
            <w:r w:rsidR="00D36325" w:rsidRPr="00791735">
              <w:rPr>
                <w:rFonts w:hint="eastAsia"/>
              </w:rPr>
              <w:t>本案符合海岸防護計畫相容使用，且非屬禁止使用項目</w:t>
            </w:r>
            <w:r w:rsidR="00D36325" w:rsidRPr="0019649D">
              <w:rPr>
                <w:rFonts w:hint="eastAsia"/>
              </w:rPr>
              <w:t>(</w:t>
            </w:r>
            <w:r w:rsidR="0073735E" w:rsidRPr="0019649D">
              <w:rPr>
                <w:rFonts w:hint="eastAsia"/>
              </w:rPr>
              <w:t>依防護計畫使用管制事項一覽表說明各項目辦理情形</w:t>
            </w:r>
            <w:r w:rsidR="00D36325" w:rsidRPr="0019649D">
              <w:rPr>
                <w:rFonts w:hint="eastAsia"/>
              </w:rPr>
              <w:t>如附表○)</w:t>
            </w:r>
            <w:r w:rsidR="00D36325" w:rsidRPr="00791735">
              <w:rPr>
                <w:rFonts w:hint="eastAsia"/>
              </w:rPr>
              <w:t>。</w:t>
            </w:r>
          </w:p>
          <w:p w14:paraId="7B34E8EA" w14:textId="1092E209" w:rsidR="00B50BDC" w:rsidRDefault="00B50BDC" w:rsidP="00156C32">
            <w:pPr>
              <w:pStyle w:val="-12"/>
              <w:ind w:left="852" w:hanging="372"/>
            </w:pPr>
            <w:r w:rsidRPr="00791735">
              <w:rPr>
                <w:rFonts w:hint="eastAsia"/>
              </w:rPr>
              <w:t>(2)</w:t>
            </w:r>
            <w:r w:rsidR="00C73F69" w:rsidRPr="00791735">
              <w:rPr>
                <w:rFonts w:hint="eastAsia"/>
              </w:rPr>
              <w:t>本案建築高程為E.L.+○公尺</w:t>
            </w:r>
            <w:r w:rsidR="00D96445">
              <w:rPr>
                <w:rFonts w:hint="eastAsia"/>
              </w:rPr>
              <w:t>(其中圍牆高度為</w:t>
            </w:r>
            <w:r w:rsidR="00D96445" w:rsidRPr="00791735">
              <w:rPr>
                <w:rFonts w:hint="eastAsia"/>
              </w:rPr>
              <w:t>E.L.</w:t>
            </w:r>
            <w:r w:rsidR="00D96445">
              <w:rPr>
                <w:rFonts w:hint="eastAsia"/>
              </w:rPr>
              <w:t>+</w:t>
            </w:r>
            <w:r w:rsidR="00D96445" w:rsidRPr="00791735">
              <w:rPr>
                <w:rFonts w:hint="eastAsia"/>
              </w:rPr>
              <w:t>○公尺</w:t>
            </w:r>
            <w:r w:rsidR="00D96445">
              <w:rPr>
                <w:rFonts w:hint="eastAsia"/>
              </w:rPr>
              <w:t>)、</w:t>
            </w:r>
            <w:r w:rsidR="00D96445" w:rsidRPr="00791735">
              <w:rPr>
                <w:rFonts w:hint="eastAsia"/>
              </w:rPr>
              <w:t>光電模</w:t>
            </w:r>
            <w:r w:rsidR="00D96445">
              <w:rPr>
                <w:rFonts w:hint="eastAsia"/>
              </w:rPr>
              <w:t>組高程</w:t>
            </w:r>
            <w:r w:rsidR="00D96445" w:rsidRPr="00791735">
              <w:rPr>
                <w:rFonts w:hint="eastAsia"/>
              </w:rPr>
              <w:t>為E.L.+○公尺</w:t>
            </w:r>
            <w:r w:rsidR="00C73F69" w:rsidRPr="00791735">
              <w:rPr>
                <w:rFonts w:hint="eastAsia"/>
              </w:rPr>
              <w:t>，已將</w:t>
            </w:r>
            <w:r w:rsidR="00411C07">
              <w:rPr>
                <w:rFonts w:hint="eastAsia"/>
              </w:rPr>
              <w:t>防護計畫之</w:t>
            </w:r>
            <w:r w:rsidR="00C73F69" w:rsidRPr="00791735">
              <w:rPr>
                <w:rFonts w:hint="eastAsia"/>
              </w:rPr>
              <w:t>50年重現期暴潮水位高程</w:t>
            </w:r>
            <w:r w:rsidR="007D04EF" w:rsidRPr="00791735">
              <w:rPr>
                <w:rFonts w:hint="eastAsia"/>
              </w:rPr>
              <w:t>(</w:t>
            </w:r>
            <w:r w:rsidR="007D04EF" w:rsidRPr="00791735">
              <w:t>E</w:t>
            </w:r>
            <w:r w:rsidR="00BB1EDF" w:rsidRPr="00791735">
              <w:t>.</w:t>
            </w:r>
            <w:r w:rsidR="007D04EF" w:rsidRPr="00791735">
              <w:t>L</w:t>
            </w:r>
            <w:r w:rsidR="006308BE">
              <w:rPr>
                <w:rFonts w:hint="eastAsia"/>
              </w:rPr>
              <w:t>.</w:t>
            </w:r>
            <w:r w:rsidR="007D04EF" w:rsidRPr="00791735">
              <w:rPr>
                <w:rFonts w:hint="eastAsia"/>
              </w:rPr>
              <w:t>+○公尺</w:t>
            </w:r>
            <w:r w:rsidR="007D04EF" w:rsidRPr="00791735">
              <w:t>)</w:t>
            </w:r>
            <w:r w:rsidR="00C73F69" w:rsidRPr="00791735">
              <w:rPr>
                <w:rFonts w:hint="eastAsia"/>
              </w:rPr>
              <w:t>潛勢風險、地層下陷可能累積下陷深度納入設計考量，亦高於基地周邊既有海岸防護</w:t>
            </w:r>
            <w:r w:rsidR="00873A65" w:rsidRPr="00CF0A70">
              <w:rPr>
                <w:rFonts w:hint="eastAsia"/>
                <w:color w:val="FF0000"/>
                <w:u w:val="single"/>
              </w:rPr>
              <w:t>設</w:t>
            </w:r>
            <w:r w:rsidR="00C73F69" w:rsidRPr="00791735">
              <w:rPr>
                <w:rFonts w:hint="eastAsia"/>
              </w:rPr>
              <w:t>施</w:t>
            </w:r>
            <w:r w:rsidR="007C1CC2" w:rsidRPr="000C6A7B">
              <w:rPr>
                <w:rFonts w:hint="eastAsia"/>
              </w:rPr>
              <w:t>高程</w:t>
            </w:r>
            <w:r w:rsidR="00C73F69" w:rsidRPr="00791735">
              <w:rPr>
                <w:rFonts w:hint="eastAsia"/>
              </w:rPr>
              <w:t>（○○海堤</w:t>
            </w:r>
            <w:r w:rsidR="007C1CC2" w:rsidRPr="000C6A7B">
              <w:rPr>
                <w:rFonts w:hint="eastAsia"/>
              </w:rPr>
              <w:t>，E.L.+○公尺</w:t>
            </w:r>
            <w:r w:rsidR="005547A9">
              <w:rPr>
                <w:rFonts w:hint="eastAsia"/>
              </w:rPr>
              <w:t xml:space="preserve"> </w:t>
            </w:r>
            <w:r w:rsidR="00C73F69" w:rsidRPr="00791735">
              <w:rPr>
                <w:rFonts w:hint="eastAsia"/>
              </w:rPr>
              <w:t>）。</w:t>
            </w:r>
          </w:p>
          <w:p w14:paraId="7BD15CFE" w14:textId="7B8BE82F" w:rsidR="009C42B3" w:rsidRPr="000C6A7B" w:rsidRDefault="009C42B3" w:rsidP="009C42B3">
            <w:pPr>
              <w:pStyle w:val="-10"/>
              <w:rPr>
                <w:color w:val="auto"/>
                <w:bdr w:val="single" w:sz="4" w:space="0" w:color="auto"/>
              </w:rPr>
            </w:pPr>
            <w:r w:rsidRPr="000C6A7B">
              <w:rPr>
                <w:rFonts w:hint="eastAsia"/>
                <w:color w:val="auto"/>
                <w:bdr w:val="single" w:sz="4" w:space="0" w:color="auto"/>
              </w:rPr>
              <w:t>範例</w:t>
            </w:r>
            <w:r w:rsidRPr="000C6A7B">
              <w:rPr>
                <w:rFonts w:hint="eastAsia"/>
                <w:color w:val="auto"/>
                <w:bdr w:val="single" w:sz="4" w:space="0" w:color="auto"/>
              </w:rPr>
              <w:t>2-1</w:t>
            </w:r>
          </w:p>
          <w:p w14:paraId="3AAF7870" w14:textId="78AC2A1D" w:rsidR="009C42B3" w:rsidRPr="000C6A7B" w:rsidRDefault="009C42B3" w:rsidP="009C42B3">
            <w:pPr>
              <w:pStyle w:val="-11"/>
              <w:ind w:left="720" w:firstLine="496"/>
            </w:pPr>
            <w:r w:rsidRPr="000C6A7B">
              <w:rPr>
                <w:rFonts w:hint="eastAsia"/>
              </w:rPr>
              <w:t>本案非位於地下水管制區。</w:t>
            </w:r>
          </w:p>
          <w:p w14:paraId="7FD89B09" w14:textId="1F87F4FE" w:rsidR="009C42B3" w:rsidRPr="000C6A7B" w:rsidRDefault="009C42B3" w:rsidP="009C42B3">
            <w:pPr>
              <w:pStyle w:val="-10"/>
              <w:rPr>
                <w:color w:val="auto"/>
              </w:rPr>
            </w:pPr>
            <w:r w:rsidRPr="000C6A7B">
              <w:rPr>
                <w:rFonts w:hint="eastAsia"/>
                <w:color w:val="auto"/>
                <w:bdr w:val="single" w:sz="4" w:space="0" w:color="auto"/>
              </w:rPr>
              <w:lastRenderedPageBreak/>
              <w:t>範例</w:t>
            </w:r>
            <w:r w:rsidRPr="000C6A7B">
              <w:rPr>
                <w:rFonts w:hint="eastAsia"/>
                <w:color w:val="auto"/>
                <w:bdr w:val="single" w:sz="4" w:space="0" w:color="auto"/>
              </w:rPr>
              <w:t>2-2</w:t>
            </w:r>
          </w:p>
          <w:p w14:paraId="722F0B55" w14:textId="59455A06" w:rsidR="009C42B3" w:rsidRPr="000C6A7B" w:rsidRDefault="009C42B3" w:rsidP="009C42B3">
            <w:pPr>
              <w:pStyle w:val="-11"/>
              <w:ind w:left="720" w:firstLine="496"/>
            </w:pPr>
            <w:r w:rsidRPr="000C6A7B">
              <w:rPr>
                <w:rFonts w:hint="eastAsia"/>
              </w:rPr>
              <w:t>本案位於第○級地下水管制區，依水利法</w:t>
            </w:r>
            <w:r w:rsidR="005D0E14" w:rsidRPr="000C6A7B">
              <w:rPr>
                <w:rFonts w:hint="eastAsia"/>
              </w:rPr>
              <w:t>、</w:t>
            </w:r>
            <w:r w:rsidRPr="000C6A7B">
              <w:rPr>
                <w:rFonts w:hint="eastAsia"/>
              </w:rPr>
              <w:t>地下水管制辦法</w:t>
            </w:r>
            <w:r w:rsidR="005D0E14" w:rsidRPr="000C6A7B">
              <w:rPr>
                <w:rFonts w:hint="eastAsia"/>
              </w:rPr>
              <w:t>及○○縣(市)政府</w:t>
            </w:r>
            <w:r w:rsidRPr="000C6A7B">
              <w:rPr>
                <w:rFonts w:hint="eastAsia"/>
              </w:rPr>
              <w:t>相關規定，本案不得抽取地下水。</w:t>
            </w:r>
          </w:p>
          <w:p w14:paraId="5C13488C" w14:textId="10901CEB" w:rsidR="009C42B3" w:rsidRPr="000C6A7B" w:rsidRDefault="009C42B3" w:rsidP="009C42B3">
            <w:pPr>
              <w:pStyle w:val="-10"/>
              <w:rPr>
                <w:color w:val="auto"/>
              </w:rPr>
            </w:pPr>
            <w:r w:rsidRPr="000C6A7B">
              <w:rPr>
                <w:rFonts w:hint="eastAsia"/>
                <w:color w:val="auto"/>
                <w:bdr w:val="single" w:sz="4" w:space="0" w:color="auto"/>
              </w:rPr>
              <w:t>範例</w:t>
            </w:r>
            <w:r w:rsidRPr="000C6A7B">
              <w:rPr>
                <w:rFonts w:hint="eastAsia"/>
                <w:color w:val="auto"/>
                <w:bdr w:val="single" w:sz="4" w:space="0" w:color="auto"/>
              </w:rPr>
              <w:t>2-3</w:t>
            </w:r>
          </w:p>
          <w:p w14:paraId="41575CF1" w14:textId="06003ADA" w:rsidR="009C42B3" w:rsidRPr="005D0E14" w:rsidRDefault="009C42B3" w:rsidP="005D0E14">
            <w:pPr>
              <w:pStyle w:val="-11"/>
              <w:ind w:left="720" w:firstLine="496"/>
              <w:rPr>
                <w:u w:val="single"/>
              </w:rPr>
            </w:pPr>
            <w:r w:rsidRPr="000C6A7B">
              <w:rPr>
                <w:rFonts w:hint="eastAsia"/>
              </w:rPr>
              <w:t>本案位於第○級地下水管制區，依水利法</w:t>
            </w:r>
            <w:r w:rsidR="005D0E14" w:rsidRPr="000C6A7B">
              <w:rPr>
                <w:rFonts w:hint="eastAsia"/>
              </w:rPr>
              <w:t>、</w:t>
            </w:r>
            <w:r w:rsidRPr="000C6A7B">
              <w:rPr>
                <w:rFonts w:hint="eastAsia"/>
              </w:rPr>
              <w:t>地下水管制辦法</w:t>
            </w:r>
            <w:r w:rsidR="005D0E14" w:rsidRPr="000C6A7B">
              <w:rPr>
                <w:rFonts w:hint="eastAsia"/>
              </w:rPr>
              <w:t>及○○縣(市)政府</w:t>
            </w:r>
            <w:r w:rsidRPr="000C6A7B">
              <w:rPr>
                <w:rFonts w:hint="eastAsia"/>
              </w:rPr>
              <w:t>相關規定，本案得抽取地下水。</w:t>
            </w:r>
          </w:p>
          <w:p w14:paraId="60009375" w14:textId="1ADB4913" w:rsidR="00B549E2" w:rsidRPr="00791735" w:rsidRDefault="00B549E2" w:rsidP="00156C32">
            <w:pPr>
              <w:pStyle w:val="-0"/>
            </w:pPr>
            <w:r w:rsidRPr="00791735">
              <w:rPr>
                <w:rFonts w:hint="eastAsia"/>
              </w:rPr>
              <w:t>（二）海岸保護計畫或海岸防護計畫公告實施前辦理方式：</w:t>
            </w:r>
          </w:p>
          <w:p w14:paraId="76079C34" w14:textId="464EB916" w:rsidR="00046650" w:rsidRPr="00791735" w:rsidRDefault="00B549E2" w:rsidP="00156C32">
            <w:pPr>
              <w:pStyle w:val="-10"/>
              <w:rPr>
                <w:color w:val="auto"/>
              </w:rPr>
            </w:pPr>
            <w:r w:rsidRPr="00791735">
              <w:rPr>
                <w:rFonts w:hint="eastAsia"/>
                <w:color w:val="auto"/>
              </w:rPr>
              <w:t>1.</w:t>
            </w:r>
            <w:r w:rsidRPr="00791735">
              <w:rPr>
                <w:rFonts w:hint="eastAsia"/>
                <w:color w:val="auto"/>
              </w:rPr>
              <w:t>區位無替代性評估</w:t>
            </w:r>
            <w:r w:rsidR="00046650" w:rsidRPr="00791735">
              <w:rPr>
                <w:rFonts w:hint="eastAsia"/>
                <w:color w:val="auto"/>
              </w:rPr>
              <w:t>之相關內容</w:t>
            </w:r>
            <w:r w:rsidRPr="00791735">
              <w:rPr>
                <w:rFonts w:hint="eastAsia"/>
                <w:color w:val="auto"/>
              </w:rPr>
              <w:t>：</w:t>
            </w:r>
          </w:p>
          <w:p w14:paraId="04D7FA59" w14:textId="77777777" w:rsidR="00046650" w:rsidRPr="00791735" w:rsidRDefault="00046650" w:rsidP="00156C32">
            <w:pPr>
              <w:pStyle w:val="-10"/>
              <w:rPr>
                <w:color w:val="auto"/>
                <w:bdr w:val="single" w:sz="4" w:space="0" w:color="auto"/>
              </w:rPr>
            </w:pPr>
            <w:r w:rsidRPr="00791735">
              <w:rPr>
                <w:rFonts w:hint="eastAsia"/>
                <w:color w:val="auto"/>
                <w:bdr w:val="single" w:sz="4" w:space="0" w:color="auto"/>
              </w:rPr>
              <w:t>範例</w:t>
            </w:r>
          </w:p>
          <w:p w14:paraId="74BDA334" w14:textId="7149ABC5" w:rsidR="00B549E2" w:rsidRPr="00791735" w:rsidRDefault="00161C2F" w:rsidP="00156C32">
            <w:pPr>
              <w:pStyle w:val="-11"/>
              <w:ind w:left="720" w:firstLine="496"/>
            </w:pPr>
            <w:r w:rsidRPr="00791735">
              <w:rPr>
                <w:rFonts w:hint="eastAsia"/>
              </w:rPr>
              <w:t>本</w:t>
            </w:r>
            <w:r w:rsidR="009F1DE0" w:rsidRPr="000C6A7B">
              <w:rPr>
                <w:rFonts w:hint="eastAsia"/>
              </w:rPr>
              <w:t>基地</w:t>
            </w:r>
            <w:r w:rsidR="002E336A">
              <w:rPr>
                <w:rFonts w:hint="eastAsia"/>
              </w:rPr>
              <w:t>原為</w:t>
            </w:r>
            <w:r w:rsidR="002E336A" w:rsidRPr="00791735">
              <w:rPr>
                <w:rFonts w:hint="eastAsia"/>
              </w:rPr>
              <w:t>室外</w:t>
            </w:r>
            <w:r w:rsidR="002E336A">
              <w:rPr>
                <w:rFonts w:hint="eastAsia"/>
              </w:rPr>
              <w:t>水產</w:t>
            </w:r>
            <w:r w:rsidR="002E336A" w:rsidRPr="00791735">
              <w:rPr>
                <w:rFonts w:hint="eastAsia"/>
              </w:rPr>
              <w:t>養殖</w:t>
            </w:r>
            <w:r w:rsidR="00D23430" w:rsidRPr="000C6A7B">
              <w:rPr>
                <w:rFonts w:hint="eastAsia"/>
              </w:rPr>
              <w:t>使用</w:t>
            </w:r>
            <w:r w:rsidR="002E336A">
              <w:rPr>
                <w:rFonts w:hint="eastAsia"/>
              </w:rPr>
              <w:t>，惟考量</w:t>
            </w:r>
            <w:r w:rsidRPr="00791735">
              <w:rPr>
                <w:rFonts w:hint="eastAsia"/>
              </w:rPr>
              <w:t>地理、氣候</w:t>
            </w:r>
            <w:r w:rsidR="009835A7">
              <w:rPr>
                <w:rFonts w:hint="eastAsia"/>
              </w:rPr>
              <w:t>、水源</w:t>
            </w:r>
            <w:r w:rsidR="002E336A">
              <w:rPr>
                <w:rFonts w:hint="eastAsia"/>
              </w:rPr>
              <w:t>及疫病因素，擬改以室內水產養殖方式經營，且考量所在縣市日照充足具發展綠能優勢，</w:t>
            </w:r>
            <w:r w:rsidR="009835A7">
              <w:rPr>
                <w:rFonts w:hint="eastAsia"/>
              </w:rPr>
              <w:t>故將</w:t>
            </w:r>
            <w:r w:rsidR="009835A7" w:rsidRPr="00791735">
              <w:rPr>
                <w:rFonts w:hint="eastAsia"/>
              </w:rPr>
              <w:t>設置</w:t>
            </w:r>
            <w:r w:rsidR="009835A7">
              <w:rPr>
                <w:rFonts w:hint="eastAsia"/>
              </w:rPr>
              <w:t>室內水產養殖設施附屬</w:t>
            </w:r>
            <w:r w:rsidR="009835A7" w:rsidRPr="00791735">
              <w:rPr>
                <w:rFonts w:hint="eastAsia"/>
              </w:rPr>
              <w:t>屋頂型光電設施</w:t>
            </w:r>
            <w:r w:rsidR="009835A7">
              <w:rPr>
                <w:rFonts w:hint="eastAsia"/>
              </w:rPr>
              <w:t>，除可維持</w:t>
            </w:r>
            <w:r w:rsidR="009835A7" w:rsidRPr="00791735">
              <w:rPr>
                <w:rFonts w:hint="eastAsia"/>
              </w:rPr>
              <w:t>農</w:t>
            </w:r>
            <w:r w:rsidR="009835A7">
              <w:rPr>
                <w:rFonts w:hint="eastAsia"/>
              </w:rPr>
              <w:t>漁業生產</w:t>
            </w:r>
            <w:r w:rsidR="009835A7" w:rsidRPr="00791735">
              <w:rPr>
                <w:rFonts w:hint="eastAsia"/>
              </w:rPr>
              <w:t>環境</w:t>
            </w:r>
            <w:r w:rsidR="009835A7">
              <w:rPr>
                <w:rFonts w:hint="eastAsia"/>
              </w:rPr>
              <w:t>，亦可於</w:t>
            </w:r>
            <w:r w:rsidRPr="00791735">
              <w:rPr>
                <w:rFonts w:hint="eastAsia"/>
              </w:rPr>
              <w:t>尊重當地生態環境之原則下</w:t>
            </w:r>
            <w:r w:rsidR="006A6427" w:rsidRPr="00791735">
              <w:rPr>
                <w:rFonts w:hint="eastAsia"/>
              </w:rPr>
              <w:t>提高土地多元利用</w:t>
            </w:r>
            <w:r w:rsidR="002D438B">
              <w:rPr>
                <w:rFonts w:hint="eastAsia"/>
              </w:rPr>
              <w:t>，</w:t>
            </w:r>
            <w:r w:rsidR="002D438B" w:rsidRPr="00791735">
              <w:rPr>
                <w:rFonts w:hint="eastAsia"/>
              </w:rPr>
              <w:t>並</w:t>
            </w:r>
            <w:r w:rsidR="002D438B">
              <w:rPr>
                <w:rFonts w:hint="eastAsia"/>
              </w:rPr>
              <w:t>配合</w:t>
            </w:r>
            <w:r w:rsidR="002D438B" w:rsidRPr="00791735">
              <w:rPr>
                <w:rFonts w:hint="eastAsia"/>
              </w:rPr>
              <w:t>政府發展再生能源政策</w:t>
            </w:r>
            <w:r w:rsidR="002D438B">
              <w:rPr>
                <w:rFonts w:hint="eastAsia"/>
              </w:rPr>
              <w:t>促</w:t>
            </w:r>
            <w:r w:rsidRPr="00791735">
              <w:rPr>
                <w:rFonts w:hint="eastAsia"/>
              </w:rPr>
              <w:t>進產業</w:t>
            </w:r>
            <w:r w:rsidR="002D438B">
              <w:rPr>
                <w:rFonts w:hint="eastAsia"/>
              </w:rPr>
              <w:t>升級轉型</w:t>
            </w:r>
            <w:r w:rsidRPr="00791735">
              <w:rPr>
                <w:rFonts w:hint="eastAsia"/>
              </w:rPr>
              <w:t>，爰具有區位無替代性。</w:t>
            </w:r>
          </w:p>
          <w:p w14:paraId="4478F31C" w14:textId="2127B6A8" w:rsidR="00E75FE0" w:rsidRDefault="00E75FE0" w:rsidP="00156C32">
            <w:pPr>
              <w:pStyle w:val="-10"/>
              <w:rPr>
                <w:color w:val="auto"/>
              </w:rPr>
            </w:pPr>
            <w:r w:rsidRPr="00791735">
              <w:rPr>
                <w:rFonts w:hint="eastAsia"/>
                <w:color w:val="auto"/>
              </w:rPr>
              <w:t>2.</w:t>
            </w:r>
            <w:r w:rsidRPr="00791735">
              <w:rPr>
                <w:rFonts w:hint="eastAsia"/>
                <w:color w:val="auto"/>
              </w:rPr>
              <w:t>是否影響保護或防護標的之評估結果，並說明各海岸保護計畫或海岸防護計畫擬訂機關之意見</w:t>
            </w:r>
            <w:r w:rsidR="00A86FA5">
              <w:rPr>
                <w:rFonts w:hint="eastAsia"/>
                <w:color w:val="auto"/>
              </w:rPr>
              <w:t>：</w:t>
            </w:r>
          </w:p>
          <w:p w14:paraId="0B9711B1" w14:textId="306BF80C" w:rsidR="00CD45FE" w:rsidRPr="00791735" w:rsidRDefault="00CD45FE" w:rsidP="00156C32">
            <w:pPr>
              <w:pStyle w:val="-10"/>
              <w:rPr>
                <w:color w:val="auto"/>
              </w:rPr>
            </w:pPr>
            <w:r w:rsidRPr="00791735">
              <w:rPr>
                <w:rFonts w:hint="eastAsia"/>
                <w:color w:val="auto"/>
                <w:bdr w:val="single" w:sz="4" w:space="0" w:color="auto"/>
              </w:rPr>
              <w:t>範例</w:t>
            </w:r>
          </w:p>
          <w:p w14:paraId="6449442D" w14:textId="2B7C5541" w:rsidR="00E75FE0" w:rsidRPr="00791735" w:rsidRDefault="00E75FE0" w:rsidP="00156C32">
            <w:pPr>
              <w:pStyle w:val="-12"/>
              <w:ind w:left="852" w:hanging="372"/>
            </w:pPr>
            <w:r w:rsidRPr="00791735">
              <w:rPr>
                <w:rFonts w:hint="eastAsia"/>
              </w:rPr>
              <w:t>(</w:t>
            </w:r>
            <w:r w:rsidRPr="00791735">
              <w:t>1)</w:t>
            </w:r>
            <w:r w:rsidRPr="00791735">
              <w:rPr>
                <w:rFonts w:hint="eastAsia"/>
              </w:rPr>
              <w:t>本案範圍</w:t>
            </w:r>
            <w:r w:rsidR="00841EB0" w:rsidRPr="00CF0A70">
              <w:rPr>
                <w:rFonts w:hint="eastAsia"/>
                <w:color w:val="FF0000"/>
                <w:u w:val="single"/>
              </w:rPr>
              <w:t>未涉及一、二級海岸保護區，且</w:t>
            </w:r>
            <w:r w:rsidRPr="00791735">
              <w:rPr>
                <w:rFonts w:hint="eastAsia"/>
              </w:rPr>
              <w:t>目前尚無公告海岸保護計畫，故尚無保護標的。</w:t>
            </w:r>
          </w:p>
          <w:p w14:paraId="104765A0" w14:textId="4C1A97AF" w:rsidR="00E75FE0" w:rsidRDefault="00E75FE0" w:rsidP="00156C32">
            <w:pPr>
              <w:pStyle w:val="-12"/>
              <w:ind w:left="852" w:hanging="372"/>
            </w:pPr>
            <w:r w:rsidRPr="00791735">
              <w:rPr>
                <w:rFonts w:hint="eastAsia"/>
              </w:rPr>
              <w:t>(2</w:t>
            </w:r>
            <w:r w:rsidRPr="00791735">
              <w:t>)</w:t>
            </w:r>
            <w:r w:rsidRPr="00791735">
              <w:rPr>
                <w:rFonts w:hint="eastAsia"/>
              </w:rPr>
              <w:t>本案</w:t>
            </w:r>
            <w:r w:rsidR="00373015">
              <w:rPr>
                <w:rFonts w:hint="eastAsia"/>
              </w:rPr>
              <w:t>所在縣市已有公告實施海岸防護計畫，爰</w:t>
            </w:r>
            <w:r w:rsidR="00873A65" w:rsidRPr="00CF0A70">
              <w:rPr>
                <w:rFonts w:hint="eastAsia"/>
                <w:color w:val="FF0000"/>
                <w:u w:val="single"/>
              </w:rPr>
              <w:t>無須說明是否影響防護標的</w:t>
            </w:r>
            <w:r w:rsidRPr="00791735">
              <w:rPr>
                <w:rFonts w:hint="eastAsia"/>
              </w:rPr>
              <w:t>。</w:t>
            </w:r>
          </w:p>
          <w:p w14:paraId="38E22323" w14:textId="77777777" w:rsidR="00CD45FE" w:rsidRPr="00791735" w:rsidRDefault="00CD45FE" w:rsidP="00156C32">
            <w:pPr>
              <w:pStyle w:val="-12"/>
              <w:ind w:left="852" w:hanging="372"/>
            </w:pPr>
          </w:p>
          <w:p w14:paraId="2A2AF103" w14:textId="2E0D6059" w:rsidR="00B549E2" w:rsidRPr="00791735" w:rsidRDefault="00B549E2" w:rsidP="00156C32">
            <w:pPr>
              <w:pStyle w:val="-0"/>
            </w:pPr>
            <w:r w:rsidRPr="00791735">
              <w:rPr>
                <w:rFonts w:hint="eastAsia"/>
              </w:rPr>
              <w:t>（三）其他法律規定納入保護而免訂定海岸保護計畫之地區，已徵得海岸保護區目的事業主管機關同意：</w:t>
            </w:r>
          </w:p>
          <w:p w14:paraId="52360C93" w14:textId="07A12387" w:rsidR="00E75FE0" w:rsidRPr="00791735" w:rsidRDefault="00E75FE0" w:rsidP="00156C32">
            <w:pPr>
              <w:pStyle w:val="-0"/>
            </w:pPr>
            <w:r w:rsidRPr="00791735">
              <w:rPr>
                <w:rFonts w:hint="eastAsia"/>
                <w:bdr w:val="single" w:sz="4" w:space="0" w:color="auto"/>
              </w:rPr>
              <w:lastRenderedPageBreak/>
              <w:t>範例</w:t>
            </w:r>
            <w:r w:rsidRPr="00791735">
              <w:rPr>
                <w:rFonts w:hint="eastAsia"/>
                <w:bdr w:val="single" w:sz="4" w:space="0" w:color="auto"/>
              </w:rPr>
              <w:t>1</w:t>
            </w:r>
            <w:r w:rsidR="004A3CD5">
              <w:rPr>
                <w:rFonts w:hint="eastAsia"/>
                <w:bdr w:val="single" w:sz="4" w:space="0" w:color="auto"/>
              </w:rPr>
              <w:t>-1</w:t>
            </w:r>
          </w:p>
          <w:p w14:paraId="4FFBD124" w14:textId="3A48F3A7" w:rsidR="00E75FE0" w:rsidRPr="00791735" w:rsidRDefault="00E75FE0" w:rsidP="00156C32">
            <w:pPr>
              <w:pStyle w:val="-1"/>
            </w:pPr>
            <w:r w:rsidRPr="00791735">
              <w:rPr>
                <w:rFonts w:hint="eastAsia"/>
              </w:rPr>
              <w:t>依中華民國航空測量及遙感探測學會</w:t>
            </w:r>
            <w:r w:rsidR="00D14001">
              <w:rPr>
                <w:rFonts w:hint="eastAsia"/>
              </w:rPr>
              <w:t>第</w:t>
            </w:r>
            <w:r w:rsidR="00D14001" w:rsidRPr="00D14001">
              <w:rPr>
                <w:rFonts w:hint="eastAsia"/>
              </w:rPr>
              <w:t>○年○月○日第○○字號函</w:t>
            </w:r>
            <w:r w:rsidRPr="00791735">
              <w:rPr>
                <w:rFonts w:hint="eastAsia"/>
              </w:rPr>
              <w:t>查詢結果</w:t>
            </w:r>
            <w:r w:rsidRPr="00791735">
              <w:rPr>
                <w:rFonts w:hint="eastAsia"/>
              </w:rPr>
              <w:t>(</w:t>
            </w:r>
            <w:r w:rsidRPr="00791735">
              <w:rPr>
                <w:rFonts w:hint="eastAsia"/>
              </w:rPr>
              <w:t>如附件○</w:t>
            </w:r>
            <w:r w:rsidRPr="00791735">
              <w:rPr>
                <w:rFonts w:hint="eastAsia"/>
              </w:rPr>
              <w:t>)</w:t>
            </w:r>
            <w:r w:rsidRPr="00791735">
              <w:rPr>
                <w:rFonts w:hint="eastAsia"/>
              </w:rPr>
              <w:t>，本案並無</w:t>
            </w:r>
            <w:r w:rsidR="00D14001">
              <w:rPr>
                <w:rFonts w:hint="eastAsia"/>
              </w:rPr>
              <w:t>位於</w:t>
            </w:r>
            <w:r w:rsidRPr="00791735">
              <w:rPr>
                <w:rFonts w:hint="eastAsia"/>
              </w:rPr>
              <w:t>二級海岸保護區，故無需取得海岸保護區目的事業主管機關同意。</w:t>
            </w:r>
          </w:p>
          <w:p w14:paraId="0A933FB4" w14:textId="690C04E7" w:rsidR="00E75FE0" w:rsidRPr="00791735" w:rsidRDefault="00E75FE0" w:rsidP="00156C32">
            <w:pPr>
              <w:pStyle w:val="-0"/>
              <w:rPr>
                <w:bdr w:val="single" w:sz="4" w:space="0" w:color="auto"/>
              </w:rPr>
            </w:pPr>
            <w:r w:rsidRPr="00791735">
              <w:rPr>
                <w:rFonts w:hint="eastAsia"/>
                <w:bdr w:val="single" w:sz="4" w:space="0" w:color="auto"/>
              </w:rPr>
              <w:t>範例</w:t>
            </w:r>
            <w:r w:rsidR="004A3CD5">
              <w:rPr>
                <w:rFonts w:hint="eastAsia"/>
                <w:bdr w:val="single" w:sz="4" w:space="0" w:color="auto"/>
              </w:rPr>
              <w:t>1-</w:t>
            </w:r>
            <w:r w:rsidRPr="00791735">
              <w:rPr>
                <w:rFonts w:hint="eastAsia"/>
                <w:bdr w:val="single" w:sz="4" w:space="0" w:color="auto"/>
              </w:rPr>
              <w:t>2</w:t>
            </w:r>
          </w:p>
          <w:p w14:paraId="4C6CC1F4" w14:textId="6090BF29" w:rsidR="00B549E2" w:rsidRPr="00791735" w:rsidRDefault="00E75FE0" w:rsidP="00156C32">
            <w:pPr>
              <w:pStyle w:val="-11"/>
              <w:ind w:left="720" w:firstLine="496"/>
            </w:pPr>
            <w:r w:rsidRPr="00791735">
              <w:rPr>
                <w:rFonts w:hint="eastAsia"/>
              </w:rPr>
              <w:t>依中華民國航空測量及遙感探測學會</w:t>
            </w:r>
            <w:r w:rsidR="00D14001">
              <w:rPr>
                <w:rFonts w:hint="eastAsia"/>
              </w:rPr>
              <w:t>第</w:t>
            </w:r>
            <w:r w:rsidR="00D14001" w:rsidRPr="00D14001">
              <w:rPr>
                <w:rFonts w:hint="eastAsia"/>
              </w:rPr>
              <w:t>○年○月○日第○○字號函</w:t>
            </w:r>
            <w:r w:rsidRPr="00791735">
              <w:rPr>
                <w:rFonts w:hint="eastAsia"/>
              </w:rPr>
              <w:t>查詢結果(如附件○)，本案</w:t>
            </w:r>
            <w:r w:rsidR="00D14001">
              <w:rPr>
                <w:rFonts w:hint="eastAsia"/>
              </w:rPr>
              <w:t>位於</w:t>
            </w:r>
            <w:r w:rsidRPr="00791735">
              <w:rPr>
                <w:rFonts w:hint="eastAsia"/>
              </w:rPr>
              <w:t>二級海岸保護區</w:t>
            </w:r>
            <w:r w:rsidR="00054DE1" w:rsidRPr="000C6A7B">
              <w:rPr>
                <w:rFonts w:hint="eastAsia"/>
              </w:rPr>
              <w:t>(依○○法劃設之○○區)</w:t>
            </w:r>
            <w:r w:rsidRPr="000C6A7B">
              <w:rPr>
                <w:rFonts w:hint="eastAsia"/>
              </w:rPr>
              <w:t>，惟已取得保護區主管機關同意文件(如附件○)</w:t>
            </w:r>
            <w:r w:rsidR="00054DE1" w:rsidRPr="000C6A7B">
              <w:rPr>
                <w:rFonts w:hint="eastAsia"/>
              </w:rPr>
              <w:t>，該同意文件內容</w:t>
            </w:r>
            <w:r w:rsidR="00B65866">
              <w:rPr>
                <w:rFonts w:hint="eastAsia"/>
              </w:rPr>
              <w:t>略以</w:t>
            </w:r>
            <w:r w:rsidR="00054DE1" w:rsidRPr="000C6A7B">
              <w:rPr>
                <w:rFonts w:hint="eastAsia"/>
              </w:rPr>
              <w:t>○○</w:t>
            </w:r>
            <w:r w:rsidRPr="000C6A7B">
              <w:rPr>
                <w:rFonts w:hint="eastAsia"/>
              </w:rPr>
              <w:t>。</w:t>
            </w:r>
          </w:p>
        </w:tc>
      </w:tr>
      <w:tr w:rsidR="00791735" w:rsidRPr="00791735" w14:paraId="3C1154CF" w14:textId="77777777" w:rsidTr="007532A5">
        <w:tc>
          <w:tcPr>
            <w:tcW w:w="1065" w:type="pct"/>
          </w:tcPr>
          <w:p w14:paraId="1ABE01BB" w14:textId="77777777" w:rsidR="00B549E2" w:rsidRPr="00791735" w:rsidRDefault="00B549E2" w:rsidP="00156C32">
            <w:pPr>
              <w:pStyle w:val="53-1"/>
            </w:pPr>
            <w:r w:rsidRPr="00791735">
              <w:rPr>
                <w:rFonts w:hint="eastAsia"/>
              </w:rPr>
              <w:lastRenderedPageBreak/>
              <w:t>第</w:t>
            </w:r>
            <w:r w:rsidRPr="00791735">
              <w:rPr>
                <w:rFonts w:hint="eastAsia"/>
              </w:rPr>
              <w:t>4</w:t>
            </w:r>
            <w:r w:rsidRPr="00791735">
              <w:rPr>
                <w:rFonts w:hint="eastAsia"/>
              </w:rPr>
              <w:t>條</w:t>
            </w:r>
            <w:r w:rsidRPr="00791735">
              <w:rPr>
                <w:rFonts w:hint="eastAsia"/>
              </w:rPr>
              <w:t xml:space="preserve">  </w:t>
            </w:r>
            <w:r w:rsidRPr="00791735">
              <w:rPr>
                <w:rFonts w:hint="eastAsia"/>
              </w:rPr>
              <w:t>本法第二十六條第一項第三款所定保障公共通行或具替代措施，其許可條件如下。但屬依本法第三十一條第一項但書規定，因申請許可案件性質特殊，且現地環境無法規劃或規劃結果低於原公共通行功能，經中央主管機關審查許可者，不在此限：</w:t>
            </w:r>
          </w:p>
          <w:p w14:paraId="06552C5E" w14:textId="598FCFBD" w:rsidR="00B549E2" w:rsidRPr="00791735" w:rsidRDefault="00B549E2" w:rsidP="00156C32">
            <w:pPr>
              <w:pStyle w:val="53-10"/>
            </w:pPr>
            <w:r w:rsidRPr="00791735">
              <w:rPr>
                <w:rFonts w:hint="eastAsia"/>
              </w:rPr>
              <w:t>一、維持且不改變海陸交界及海域既有公共通</w:t>
            </w:r>
            <w:r w:rsidRPr="00791735">
              <w:rPr>
                <w:rFonts w:hint="eastAsia"/>
              </w:rPr>
              <w:lastRenderedPageBreak/>
              <w:t>行空間或設施。</w:t>
            </w:r>
          </w:p>
          <w:p w14:paraId="0A94DA5F" w14:textId="47FB10BA" w:rsidR="006C106C" w:rsidRPr="00791735" w:rsidRDefault="00B549E2" w:rsidP="00156C32">
            <w:pPr>
              <w:pStyle w:val="53-10"/>
            </w:pPr>
            <w:r w:rsidRPr="00791735">
              <w:rPr>
                <w:rFonts w:hint="eastAsia"/>
              </w:rPr>
              <w:t>二、妨礙或改變海陸交界及海域既有公共通行空間或設施者，應設置提供適當公眾自由安全穿越或跨越使用之入口及通道，並標示明確指引。</w:t>
            </w:r>
          </w:p>
          <w:p w14:paraId="1C1CDC48" w14:textId="0149D5EB" w:rsidR="00B549E2" w:rsidRPr="00791735" w:rsidRDefault="00B549E2" w:rsidP="00156C32">
            <w:pPr>
              <w:pStyle w:val="53-10"/>
            </w:pPr>
            <w:r w:rsidRPr="00791735">
              <w:rPr>
                <w:rFonts w:hint="eastAsia"/>
              </w:rPr>
              <w:t>三、海陸交界及海域原無公共通行空間或設施，已於使用範圍內妥予規劃保障公共通行之具體措施，並設置入口與通道，及標示明確指引。</w:t>
            </w:r>
          </w:p>
          <w:p w14:paraId="1A3B7F10" w14:textId="77777777" w:rsidR="00B549E2" w:rsidRPr="00791735" w:rsidRDefault="00B549E2" w:rsidP="00156C32">
            <w:pPr>
              <w:pStyle w:val="53-10"/>
            </w:pPr>
            <w:r w:rsidRPr="00791735">
              <w:rPr>
                <w:rFonts w:hint="eastAsia"/>
              </w:rPr>
              <w:t>四、有影響船舶航行安全之虞者，應取得航政及漁業主管機關同意文件或書面意見。</w:t>
            </w:r>
          </w:p>
        </w:tc>
        <w:tc>
          <w:tcPr>
            <w:tcW w:w="3935" w:type="pct"/>
          </w:tcPr>
          <w:p w14:paraId="77865888" w14:textId="75BA84F0" w:rsidR="00B549E2" w:rsidRPr="00791735" w:rsidRDefault="00B549E2" w:rsidP="00156C32">
            <w:pPr>
              <w:pStyle w:val="-"/>
            </w:pPr>
            <w:r w:rsidRPr="00791735">
              <w:rPr>
                <w:rFonts w:hint="eastAsia"/>
              </w:rPr>
              <w:lastRenderedPageBreak/>
              <w:t>五、確保公共通行</w:t>
            </w:r>
          </w:p>
          <w:p w14:paraId="77FF63CC" w14:textId="76D2A903" w:rsidR="00B549E2" w:rsidRPr="00791735" w:rsidRDefault="00B549E2" w:rsidP="00156C32">
            <w:pPr>
              <w:pStyle w:val="-0"/>
            </w:pPr>
            <w:r w:rsidRPr="00791735">
              <w:rPr>
                <w:rFonts w:hint="eastAsia"/>
              </w:rPr>
              <w:t>（一）維持且不改變海陸交界及海域既有公共通行空間或設施</w:t>
            </w:r>
            <w:r w:rsidR="0003402C" w:rsidRPr="00791735">
              <w:rPr>
                <w:rFonts w:hint="eastAsia"/>
              </w:rPr>
              <w:t>：</w:t>
            </w:r>
          </w:p>
          <w:p w14:paraId="7ED92D45" w14:textId="198609F9" w:rsidR="00B549E2" w:rsidRPr="00791735" w:rsidRDefault="004041C6" w:rsidP="00156C32">
            <w:pPr>
              <w:pStyle w:val="-0"/>
              <w:rPr>
                <w:bdr w:val="single" w:sz="4" w:space="0" w:color="auto"/>
              </w:rPr>
            </w:pPr>
            <w:r w:rsidRPr="00791735">
              <w:rPr>
                <w:rFonts w:hint="eastAsia"/>
                <w:bdr w:val="single" w:sz="4" w:space="0" w:color="auto"/>
              </w:rPr>
              <w:t>範例</w:t>
            </w:r>
            <w:r w:rsidRPr="00791735">
              <w:rPr>
                <w:rFonts w:hint="eastAsia"/>
                <w:bdr w:val="single" w:sz="4" w:space="0" w:color="auto"/>
              </w:rPr>
              <w:t>1</w:t>
            </w:r>
          </w:p>
          <w:p w14:paraId="00DD9225" w14:textId="298C7803" w:rsidR="004041C6" w:rsidRPr="00791735" w:rsidRDefault="004041C6" w:rsidP="00156C32">
            <w:pPr>
              <w:pStyle w:val="-1"/>
            </w:pPr>
            <w:r w:rsidRPr="00791735">
              <w:rPr>
                <w:rFonts w:hint="eastAsia"/>
              </w:rPr>
              <w:t>本案距離海岸線○公里，</w:t>
            </w:r>
            <w:r w:rsidR="006831E4">
              <w:rPr>
                <w:rFonts w:hint="eastAsia"/>
              </w:rPr>
              <w:t>且位於</w:t>
            </w:r>
            <w:r w:rsidR="006831E4" w:rsidRPr="00791735">
              <w:rPr>
                <w:rFonts w:hint="eastAsia"/>
              </w:rPr>
              <w:t>最接近海岸之人工構造物</w:t>
            </w:r>
            <w:r w:rsidR="006831E4" w:rsidRPr="00791735">
              <w:rPr>
                <w:rFonts w:hint="eastAsia"/>
              </w:rPr>
              <w:t>(</w:t>
            </w:r>
            <w:r w:rsidR="006831E4" w:rsidRPr="00791735">
              <w:rPr>
                <w:rFonts w:hint="eastAsia"/>
              </w:rPr>
              <w:t>○○海堤</w:t>
            </w:r>
            <w:r w:rsidR="006831E4" w:rsidRPr="00791735">
              <w:rPr>
                <w:rFonts w:hint="eastAsia"/>
              </w:rPr>
              <w:t>)</w:t>
            </w:r>
            <w:r w:rsidR="006831E4" w:rsidRPr="00791735">
              <w:rPr>
                <w:rFonts w:hint="eastAsia"/>
              </w:rPr>
              <w:t>向陸側</w:t>
            </w:r>
            <w:r w:rsidRPr="00791735">
              <w:rPr>
                <w:rFonts w:hint="eastAsia"/>
              </w:rPr>
              <w:t>，</w:t>
            </w:r>
            <w:r w:rsidR="006831E4">
              <w:rPr>
                <w:rFonts w:hint="eastAsia"/>
              </w:rPr>
              <w:t>故</w:t>
            </w:r>
            <w:r w:rsidR="00C46923" w:rsidRPr="00791735">
              <w:rPr>
                <w:rFonts w:hint="eastAsia"/>
              </w:rPr>
              <w:t>未位於海陸交界及海域</w:t>
            </w:r>
            <w:r w:rsidR="00CF0A70" w:rsidRPr="00CF0A70">
              <w:rPr>
                <w:rFonts w:hint="eastAsia"/>
                <w:color w:val="FF0000"/>
                <w:u w:val="single"/>
              </w:rPr>
              <w:t>範圍</w:t>
            </w:r>
            <w:r w:rsidRPr="00791735">
              <w:rPr>
                <w:rFonts w:hint="eastAsia"/>
              </w:rPr>
              <w:t>（位置如圖○）。</w:t>
            </w:r>
          </w:p>
          <w:p w14:paraId="4F3C465E" w14:textId="591760A2" w:rsidR="004041C6" w:rsidRPr="00791735" w:rsidRDefault="004041C6" w:rsidP="00156C32">
            <w:pPr>
              <w:pStyle w:val="-0"/>
            </w:pPr>
            <w:r w:rsidRPr="00791735">
              <w:rPr>
                <w:rFonts w:hint="eastAsia"/>
                <w:bdr w:val="single" w:sz="4" w:space="0" w:color="auto"/>
              </w:rPr>
              <w:t>範例</w:t>
            </w:r>
            <w:r w:rsidRPr="00791735">
              <w:rPr>
                <w:rFonts w:hint="eastAsia"/>
                <w:bdr w:val="single" w:sz="4" w:space="0" w:color="auto"/>
              </w:rPr>
              <w:t>2</w:t>
            </w:r>
          </w:p>
          <w:p w14:paraId="659F7755" w14:textId="04707635" w:rsidR="004041C6" w:rsidRDefault="00D9260F" w:rsidP="00156C32">
            <w:pPr>
              <w:pStyle w:val="-1"/>
            </w:pPr>
            <w:r>
              <w:rPr>
                <w:rFonts w:hint="eastAsia"/>
              </w:rPr>
              <w:t>依</w:t>
            </w:r>
            <w:r w:rsidR="006831E4">
              <w:rPr>
                <w:rFonts w:hint="eastAsia"/>
              </w:rPr>
              <w:t>○○縣</w:t>
            </w:r>
            <w:r w:rsidR="006831E4">
              <w:rPr>
                <w:rFonts w:hint="eastAsia"/>
              </w:rPr>
              <w:t>(</w:t>
            </w:r>
            <w:r w:rsidR="006831E4">
              <w:rPr>
                <w:rFonts w:hint="eastAsia"/>
              </w:rPr>
              <w:t>市</w:t>
            </w:r>
            <w:r w:rsidR="006831E4">
              <w:rPr>
                <w:rFonts w:hint="eastAsia"/>
              </w:rPr>
              <w:t>)</w:t>
            </w:r>
            <w:r w:rsidR="006831E4">
              <w:rPr>
                <w:rFonts w:hint="eastAsia"/>
              </w:rPr>
              <w:t>政府○○局</w:t>
            </w:r>
            <w:r w:rsidR="006831E4">
              <w:rPr>
                <w:rFonts w:hint="eastAsia"/>
              </w:rPr>
              <w:t>(</w:t>
            </w:r>
            <w:r w:rsidR="006831E4">
              <w:rPr>
                <w:rFonts w:hint="eastAsia"/>
              </w:rPr>
              <w:t>處</w:t>
            </w:r>
            <w:r w:rsidR="006831E4">
              <w:rPr>
                <w:rFonts w:hint="eastAsia"/>
              </w:rPr>
              <w:t>)</w:t>
            </w:r>
            <w:r>
              <w:rPr>
                <w:rFonts w:hint="eastAsia"/>
              </w:rPr>
              <w:t>第</w:t>
            </w:r>
            <w:r w:rsidRPr="00D14001">
              <w:rPr>
                <w:rFonts w:hint="eastAsia"/>
              </w:rPr>
              <w:t>○年○月○日第○○字號函</w:t>
            </w:r>
            <w:r w:rsidR="006831E4">
              <w:rPr>
                <w:rFonts w:hint="eastAsia"/>
              </w:rPr>
              <w:t>及○○公所</w:t>
            </w:r>
            <w:r>
              <w:rPr>
                <w:rFonts w:hint="eastAsia"/>
              </w:rPr>
              <w:t>第</w:t>
            </w:r>
            <w:r w:rsidRPr="00D14001">
              <w:rPr>
                <w:rFonts w:hint="eastAsia"/>
              </w:rPr>
              <w:t>○年○月○日第○○字號函</w:t>
            </w:r>
            <w:r>
              <w:rPr>
                <w:rFonts w:hint="eastAsia"/>
              </w:rPr>
              <w:t>(</w:t>
            </w:r>
            <w:r>
              <w:rPr>
                <w:rFonts w:hint="eastAsia"/>
              </w:rPr>
              <w:t>如附件○及○</w:t>
            </w:r>
            <w:r>
              <w:t>)</w:t>
            </w:r>
            <w:r w:rsidR="006831E4">
              <w:rPr>
                <w:rFonts w:hint="eastAsia"/>
              </w:rPr>
              <w:t>，</w:t>
            </w:r>
            <w:r w:rsidR="00221FCA">
              <w:rPr>
                <w:rFonts w:hint="eastAsia"/>
              </w:rPr>
              <w:t>本案</w:t>
            </w:r>
            <w:r w:rsidR="006831E4">
              <w:rPr>
                <w:rFonts w:hint="eastAsia"/>
              </w:rPr>
              <w:t>非位於地方政府經管</w:t>
            </w:r>
            <w:r w:rsidR="00221FCA">
              <w:rPr>
                <w:rFonts w:hint="eastAsia"/>
              </w:rPr>
              <w:t>計畫</w:t>
            </w:r>
            <w:r w:rsidR="006831E4">
              <w:rPr>
                <w:rFonts w:hint="eastAsia"/>
              </w:rPr>
              <w:t>道路範圍，故未涉及</w:t>
            </w:r>
            <w:r w:rsidR="006831E4" w:rsidRPr="00791735">
              <w:rPr>
                <w:rFonts w:hint="eastAsia"/>
              </w:rPr>
              <w:t>既有公共通行空間或設施</w:t>
            </w:r>
            <w:r w:rsidR="006831E4">
              <w:rPr>
                <w:rFonts w:hint="eastAsia"/>
              </w:rPr>
              <w:t>。</w:t>
            </w:r>
          </w:p>
          <w:p w14:paraId="5DB8968E" w14:textId="58BBBC45" w:rsidR="006831E4" w:rsidRDefault="006831E4" w:rsidP="00156C32">
            <w:pPr>
              <w:pStyle w:val="-0"/>
            </w:pPr>
            <w:r w:rsidRPr="00791735">
              <w:rPr>
                <w:rFonts w:hint="eastAsia"/>
                <w:bdr w:val="single" w:sz="4" w:space="0" w:color="auto"/>
              </w:rPr>
              <w:t>範例</w:t>
            </w:r>
            <w:r>
              <w:rPr>
                <w:rFonts w:hint="eastAsia"/>
                <w:bdr w:val="single" w:sz="4" w:space="0" w:color="auto"/>
              </w:rPr>
              <w:t>3</w:t>
            </w:r>
          </w:p>
          <w:p w14:paraId="00C7647D" w14:textId="69737C82" w:rsidR="002B6D12" w:rsidRDefault="006831E4" w:rsidP="00156C32">
            <w:pPr>
              <w:pStyle w:val="-1"/>
            </w:pPr>
            <w:r>
              <w:t>本公司承諾</w:t>
            </w:r>
            <w:r w:rsidR="001755ED">
              <w:t>於</w:t>
            </w:r>
            <w:r w:rsidR="001755ED">
              <w:rPr>
                <w:rFonts w:hint="eastAsia"/>
              </w:rPr>
              <w:t>施工期間將於施工區域出入口處設置警告標示、</w:t>
            </w:r>
            <w:r w:rsidR="001755ED" w:rsidRPr="00736425">
              <w:rPr>
                <w:rFonts w:hint="eastAsia"/>
              </w:rPr>
              <w:t>案場周邊設置圍籬</w:t>
            </w:r>
            <w:r w:rsidR="001755ED">
              <w:rPr>
                <w:rFonts w:hint="eastAsia"/>
              </w:rPr>
              <w:t>、指派指揮人員維護施工範圍周圍</w:t>
            </w:r>
            <w:r w:rsidR="001755ED" w:rsidRPr="00736425">
              <w:rPr>
                <w:rFonts w:hint="eastAsia"/>
              </w:rPr>
              <w:t>交通安全。</w:t>
            </w:r>
          </w:p>
          <w:p w14:paraId="6CAAB7C2" w14:textId="5AE8EB68" w:rsidR="00B549E2" w:rsidRPr="00791735" w:rsidRDefault="00B549E2" w:rsidP="00156C32">
            <w:pPr>
              <w:pStyle w:val="-0"/>
            </w:pPr>
            <w:r w:rsidRPr="00791735">
              <w:rPr>
                <w:rFonts w:hint="eastAsia"/>
              </w:rPr>
              <w:t>（二）妨礙或改變海陸交界及海域既有公共通行空間或設施者，應設置提供適當公眾自由安全穿越或跨越使</w:t>
            </w:r>
            <w:r w:rsidRPr="00791735">
              <w:rPr>
                <w:rFonts w:hint="eastAsia"/>
              </w:rPr>
              <w:lastRenderedPageBreak/>
              <w:t>用之入口及通道，並標示明確指引</w:t>
            </w:r>
            <w:r w:rsidR="0003402C" w:rsidRPr="00791735">
              <w:rPr>
                <w:rFonts w:hint="eastAsia"/>
              </w:rPr>
              <w:t>：</w:t>
            </w:r>
          </w:p>
          <w:p w14:paraId="7E057B26" w14:textId="28227F5F" w:rsidR="006C106C" w:rsidRPr="00791735" w:rsidRDefault="006C106C" w:rsidP="00156C32">
            <w:pPr>
              <w:pStyle w:val="-0"/>
              <w:rPr>
                <w:bdr w:val="single" w:sz="4" w:space="0" w:color="auto"/>
              </w:rPr>
            </w:pPr>
            <w:r w:rsidRPr="00791735">
              <w:rPr>
                <w:rFonts w:hint="eastAsia"/>
                <w:bdr w:val="single" w:sz="4" w:space="0" w:color="auto"/>
              </w:rPr>
              <w:t>範例</w:t>
            </w:r>
          </w:p>
          <w:p w14:paraId="21CE3AF3" w14:textId="2274E290" w:rsidR="002B6D12" w:rsidRPr="00791735" w:rsidRDefault="00AB605C" w:rsidP="00156C32">
            <w:pPr>
              <w:pStyle w:val="-1"/>
            </w:pPr>
            <w:r>
              <w:rPr>
                <w:rFonts w:hint="eastAsia"/>
              </w:rPr>
              <w:t>同「</w:t>
            </w:r>
            <w:r w:rsidR="0006500D">
              <w:rPr>
                <w:rFonts w:hint="eastAsia"/>
              </w:rPr>
              <w:t>一、</w:t>
            </w:r>
            <w:r w:rsidRPr="00791735">
              <w:rPr>
                <w:rFonts w:hint="eastAsia"/>
              </w:rPr>
              <w:t>維持且不改變海陸交界及海域既有公共通行空間或設施</w:t>
            </w:r>
            <w:r>
              <w:rPr>
                <w:rFonts w:hint="eastAsia"/>
              </w:rPr>
              <w:t>」</w:t>
            </w:r>
            <w:r w:rsidR="00221FCA" w:rsidRPr="00221FCA">
              <w:rPr>
                <w:rFonts w:hint="eastAsia"/>
              </w:rPr>
              <w:t>內容</w:t>
            </w:r>
            <w:r>
              <w:rPr>
                <w:rFonts w:hint="eastAsia"/>
              </w:rPr>
              <w:t>。</w:t>
            </w:r>
          </w:p>
          <w:p w14:paraId="3023B4E5" w14:textId="5BED31EB" w:rsidR="00B549E2" w:rsidRPr="00791735" w:rsidRDefault="00B549E2" w:rsidP="00156C32">
            <w:pPr>
              <w:pStyle w:val="-0"/>
            </w:pPr>
            <w:r w:rsidRPr="00791735">
              <w:rPr>
                <w:rFonts w:hint="eastAsia"/>
              </w:rPr>
              <w:t>（三）海陸交界及海域原無公共通行空間或設施，已於使用範圍內妥予規劃保障公共通行之具體措施，並設置入口與通道，及標示明確指引</w:t>
            </w:r>
            <w:r w:rsidR="0003402C" w:rsidRPr="00791735">
              <w:rPr>
                <w:rFonts w:hint="eastAsia"/>
              </w:rPr>
              <w:t>：</w:t>
            </w:r>
          </w:p>
          <w:p w14:paraId="06EE19FC" w14:textId="16D7AD9E" w:rsidR="0003402C" w:rsidRPr="00791735" w:rsidRDefault="0003402C" w:rsidP="00156C32">
            <w:pPr>
              <w:pStyle w:val="-0"/>
              <w:rPr>
                <w:bdr w:val="single" w:sz="4" w:space="0" w:color="auto"/>
              </w:rPr>
            </w:pPr>
            <w:r w:rsidRPr="00791735">
              <w:rPr>
                <w:rFonts w:hint="eastAsia"/>
                <w:bdr w:val="single" w:sz="4" w:space="0" w:color="auto"/>
              </w:rPr>
              <w:t>範例</w:t>
            </w:r>
          </w:p>
          <w:p w14:paraId="0107576D" w14:textId="5CE0CCAC" w:rsidR="002B6D12" w:rsidRPr="00791735" w:rsidRDefault="00AB605C" w:rsidP="00156C32">
            <w:pPr>
              <w:pStyle w:val="-1"/>
            </w:pPr>
            <w:r>
              <w:rPr>
                <w:rFonts w:hint="eastAsia"/>
              </w:rPr>
              <w:t>同「</w:t>
            </w:r>
            <w:r w:rsidR="0006500D">
              <w:rPr>
                <w:rFonts w:hint="eastAsia"/>
              </w:rPr>
              <w:t>一、</w:t>
            </w:r>
            <w:r w:rsidRPr="00791735">
              <w:rPr>
                <w:rFonts w:hint="eastAsia"/>
              </w:rPr>
              <w:t>維持且不改變海陸交界及海域既有公共通行空間或設施</w:t>
            </w:r>
            <w:r>
              <w:rPr>
                <w:rFonts w:hint="eastAsia"/>
              </w:rPr>
              <w:t>」</w:t>
            </w:r>
            <w:r w:rsidR="00221FCA" w:rsidRPr="00221FCA">
              <w:rPr>
                <w:rFonts w:hint="eastAsia"/>
              </w:rPr>
              <w:t>內容</w:t>
            </w:r>
            <w:r>
              <w:rPr>
                <w:rFonts w:hint="eastAsia"/>
              </w:rPr>
              <w:t>。</w:t>
            </w:r>
          </w:p>
          <w:p w14:paraId="35EBA100" w14:textId="77777777" w:rsidR="00B549E2" w:rsidRPr="00791735" w:rsidRDefault="00B549E2" w:rsidP="00156C32">
            <w:pPr>
              <w:pStyle w:val="-0"/>
            </w:pPr>
            <w:r w:rsidRPr="00791735">
              <w:rPr>
                <w:rFonts w:hint="eastAsia"/>
              </w:rPr>
              <w:t>（四）有影響船舶航行安全之虞者，應取得航政及漁業主管機關同意文件或書面意見</w:t>
            </w:r>
            <w:r w:rsidR="0003402C" w:rsidRPr="00791735">
              <w:rPr>
                <w:rFonts w:hint="eastAsia"/>
              </w:rPr>
              <w:t>：</w:t>
            </w:r>
          </w:p>
          <w:p w14:paraId="630EA409" w14:textId="77777777" w:rsidR="0003402C" w:rsidRPr="00791735" w:rsidRDefault="0003402C" w:rsidP="00156C32">
            <w:pPr>
              <w:pStyle w:val="-0"/>
              <w:rPr>
                <w:bdr w:val="single" w:sz="4" w:space="0" w:color="auto"/>
              </w:rPr>
            </w:pPr>
            <w:r w:rsidRPr="00791735">
              <w:rPr>
                <w:rFonts w:hint="eastAsia"/>
                <w:bdr w:val="single" w:sz="4" w:space="0" w:color="auto"/>
              </w:rPr>
              <w:t>範例</w:t>
            </w:r>
          </w:p>
          <w:p w14:paraId="6DFDC8E8" w14:textId="5567642C" w:rsidR="0003402C" w:rsidRPr="00791735" w:rsidRDefault="0003402C" w:rsidP="00156C32">
            <w:pPr>
              <w:pStyle w:val="-1"/>
            </w:pPr>
            <w:r w:rsidRPr="00791735">
              <w:rPr>
                <w:rFonts w:hint="eastAsia"/>
              </w:rPr>
              <w:t>本案非位於海域，無涉及船舶航行安全</w:t>
            </w:r>
            <w:r w:rsidR="00E86167" w:rsidRPr="000C6A7B">
              <w:rPr>
                <w:rFonts w:hint="eastAsia"/>
              </w:rPr>
              <w:t>，故無須取得航政及漁業主管機關同意文件或書面意見</w:t>
            </w:r>
            <w:r w:rsidRPr="000C6A7B">
              <w:rPr>
                <w:rFonts w:hint="eastAsia"/>
              </w:rPr>
              <w:t>。</w:t>
            </w:r>
          </w:p>
        </w:tc>
      </w:tr>
      <w:tr w:rsidR="00791735" w:rsidRPr="00791735" w14:paraId="31222228" w14:textId="77777777" w:rsidTr="007532A5">
        <w:tc>
          <w:tcPr>
            <w:tcW w:w="1065" w:type="pct"/>
          </w:tcPr>
          <w:p w14:paraId="7FEF4BA8" w14:textId="77777777" w:rsidR="00B549E2" w:rsidRPr="00791735" w:rsidRDefault="00B549E2" w:rsidP="00156C32">
            <w:pPr>
              <w:pStyle w:val="53-1"/>
            </w:pPr>
            <w:r w:rsidRPr="00791735">
              <w:rPr>
                <w:rFonts w:hint="eastAsia"/>
              </w:rPr>
              <w:lastRenderedPageBreak/>
              <w:t>第</w:t>
            </w:r>
            <w:r w:rsidRPr="00791735">
              <w:rPr>
                <w:rFonts w:hint="eastAsia"/>
              </w:rPr>
              <w:t>5</w:t>
            </w:r>
            <w:r w:rsidRPr="00791735">
              <w:rPr>
                <w:rFonts w:hint="eastAsia"/>
              </w:rPr>
              <w:t>條</w:t>
            </w:r>
            <w:r w:rsidRPr="00791735">
              <w:rPr>
                <w:rFonts w:hint="eastAsia"/>
              </w:rPr>
              <w:t xml:space="preserve">  </w:t>
            </w:r>
            <w:r w:rsidRPr="00791735">
              <w:rPr>
                <w:rFonts w:hint="eastAsia"/>
              </w:rPr>
              <w:t>本法第二十六條第一項第四款所定對海岸生態環境衝擊採取避免或減輕之有效措施，其許可條件如下：</w:t>
            </w:r>
          </w:p>
          <w:p w14:paraId="1A3670A8" w14:textId="77777777" w:rsidR="00B549E2" w:rsidRPr="00791735" w:rsidRDefault="00B549E2" w:rsidP="00156C32">
            <w:pPr>
              <w:pStyle w:val="53-10"/>
            </w:pPr>
            <w:r w:rsidRPr="00791735">
              <w:rPr>
                <w:rFonts w:hint="eastAsia"/>
              </w:rPr>
              <w:t>一、避免措施：</w:t>
            </w:r>
          </w:p>
          <w:p w14:paraId="358CA3FD" w14:textId="17DA02C3" w:rsidR="00B549E2" w:rsidRPr="00791735" w:rsidRDefault="00B549E2" w:rsidP="00156C32">
            <w:pPr>
              <w:pStyle w:val="53-11"/>
            </w:pPr>
            <w:r w:rsidRPr="00791735">
              <w:rPr>
                <w:rFonts w:hint="eastAsia"/>
              </w:rPr>
              <w:t>（一）避免納入自然海岸、潮間帶及河口等敏感地區。</w:t>
            </w:r>
          </w:p>
          <w:p w14:paraId="6F7BFB45" w14:textId="6299A824" w:rsidR="00B549E2" w:rsidRPr="00791735" w:rsidRDefault="00B549E2" w:rsidP="00156C32">
            <w:pPr>
              <w:pStyle w:val="53-11"/>
            </w:pPr>
            <w:r w:rsidRPr="00791735">
              <w:rPr>
                <w:rFonts w:hint="eastAsia"/>
              </w:rPr>
              <w:t>（二）基於整體規劃需要，對於不可避免夾雜零星之敏感地區，應妥予規劃，且不影響其原有生態環境功能。</w:t>
            </w:r>
          </w:p>
          <w:p w14:paraId="47249DE8" w14:textId="62CAB13C" w:rsidR="00651B34" w:rsidRPr="00791735" w:rsidRDefault="00651B34" w:rsidP="00156C32">
            <w:pPr>
              <w:pStyle w:val="53-11"/>
            </w:pPr>
          </w:p>
          <w:p w14:paraId="14FE307A" w14:textId="0CE71A08" w:rsidR="00651B34" w:rsidRDefault="00651B34" w:rsidP="00156C32">
            <w:pPr>
              <w:pStyle w:val="53-11"/>
            </w:pPr>
          </w:p>
          <w:p w14:paraId="18DE6187" w14:textId="2650297F" w:rsidR="00B328B4" w:rsidRDefault="00B328B4" w:rsidP="00156C32">
            <w:pPr>
              <w:pStyle w:val="53-11"/>
            </w:pPr>
          </w:p>
          <w:p w14:paraId="6C54C27A" w14:textId="0AB5BE41" w:rsidR="00B328B4" w:rsidRDefault="00B328B4" w:rsidP="00156C32">
            <w:pPr>
              <w:pStyle w:val="53-11"/>
            </w:pPr>
          </w:p>
          <w:p w14:paraId="795087DF" w14:textId="77777777" w:rsidR="00B328B4" w:rsidRPr="00791735" w:rsidRDefault="00B328B4" w:rsidP="00156C32">
            <w:pPr>
              <w:pStyle w:val="53-11"/>
            </w:pPr>
          </w:p>
          <w:p w14:paraId="067E0295" w14:textId="504BE096" w:rsidR="00651B34" w:rsidRDefault="00651B34" w:rsidP="00156C32">
            <w:pPr>
              <w:pStyle w:val="53-11"/>
            </w:pPr>
          </w:p>
          <w:p w14:paraId="09F3B8AE" w14:textId="6600AB0C" w:rsidR="00E2295F" w:rsidRDefault="00E2295F" w:rsidP="00156C32">
            <w:pPr>
              <w:pStyle w:val="53-11"/>
            </w:pPr>
          </w:p>
          <w:p w14:paraId="42AEE245" w14:textId="4A2B5505" w:rsidR="00E2295F" w:rsidRDefault="00E2295F" w:rsidP="00156C32">
            <w:pPr>
              <w:pStyle w:val="53-11"/>
            </w:pPr>
          </w:p>
          <w:p w14:paraId="7B69867E" w14:textId="1A597C46" w:rsidR="00E2295F" w:rsidRDefault="00E2295F" w:rsidP="00156C32">
            <w:pPr>
              <w:pStyle w:val="53-11"/>
            </w:pPr>
          </w:p>
          <w:p w14:paraId="76013D80" w14:textId="28A160EC" w:rsidR="00E2295F" w:rsidRDefault="00E2295F" w:rsidP="00156C32">
            <w:pPr>
              <w:pStyle w:val="53-11"/>
            </w:pPr>
          </w:p>
          <w:p w14:paraId="520FF64E" w14:textId="77777777" w:rsidR="00E2295F" w:rsidRPr="00791735" w:rsidRDefault="00E2295F" w:rsidP="00156C32">
            <w:pPr>
              <w:pStyle w:val="53-11"/>
            </w:pPr>
          </w:p>
          <w:p w14:paraId="02638885" w14:textId="77777777" w:rsidR="00B549E2" w:rsidRPr="00791735" w:rsidRDefault="00B549E2" w:rsidP="00156C32">
            <w:pPr>
              <w:pStyle w:val="53-10"/>
            </w:pPr>
            <w:r w:rsidRPr="00791735">
              <w:rPr>
                <w:rFonts w:hint="eastAsia"/>
              </w:rPr>
              <w:t>二、減輕措施：</w:t>
            </w:r>
          </w:p>
          <w:p w14:paraId="3F7912EF" w14:textId="39AC7DEF" w:rsidR="00B549E2" w:rsidRPr="00791735" w:rsidRDefault="00B549E2" w:rsidP="00156C32">
            <w:pPr>
              <w:pStyle w:val="53-11"/>
            </w:pPr>
            <w:r w:rsidRPr="00791735">
              <w:rPr>
                <w:rFonts w:hint="eastAsia"/>
              </w:rPr>
              <w:t>（一）增加緩衝空間或設施。</w:t>
            </w:r>
          </w:p>
          <w:p w14:paraId="29681F5B" w14:textId="1A879E42" w:rsidR="00651B34" w:rsidRPr="00791735" w:rsidRDefault="00651B34" w:rsidP="00156C32">
            <w:pPr>
              <w:pStyle w:val="53-11"/>
            </w:pPr>
          </w:p>
          <w:p w14:paraId="5FCF064B" w14:textId="24314D8E" w:rsidR="00651B34" w:rsidRPr="00791735" w:rsidRDefault="00651B34" w:rsidP="00156C32">
            <w:pPr>
              <w:pStyle w:val="53-11"/>
            </w:pPr>
          </w:p>
          <w:p w14:paraId="1279000E" w14:textId="4703C6CB" w:rsidR="00651B34" w:rsidRPr="00791735" w:rsidRDefault="00651B34" w:rsidP="00156C32">
            <w:pPr>
              <w:pStyle w:val="53-11"/>
            </w:pPr>
          </w:p>
          <w:p w14:paraId="76EE2BF0" w14:textId="2A18A05B" w:rsidR="00651B34" w:rsidRPr="00791735" w:rsidRDefault="00651B34" w:rsidP="00156C32">
            <w:pPr>
              <w:pStyle w:val="53-11"/>
            </w:pPr>
          </w:p>
          <w:p w14:paraId="0DCC9ACE" w14:textId="65A63DDA" w:rsidR="00651B34" w:rsidRDefault="00651B34" w:rsidP="00156C32">
            <w:pPr>
              <w:pStyle w:val="53-11"/>
            </w:pPr>
          </w:p>
          <w:p w14:paraId="359FBA06" w14:textId="4BB04C40" w:rsidR="001A162D" w:rsidRDefault="001A162D" w:rsidP="00156C32">
            <w:pPr>
              <w:pStyle w:val="53-11"/>
            </w:pPr>
          </w:p>
          <w:p w14:paraId="456A0572" w14:textId="0F5FCA39" w:rsidR="001A162D" w:rsidRDefault="001A162D" w:rsidP="00156C32">
            <w:pPr>
              <w:pStyle w:val="53-11"/>
            </w:pPr>
          </w:p>
          <w:p w14:paraId="68DD9E15" w14:textId="1906805F" w:rsidR="001A162D" w:rsidRDefault="001A162D" w:rsidP="00156C32">
            <w:pPr>
              <w:pStyle w:val="53-11"/>
            </w:pPr>
          </w:p>
          <w:p w14:paraId="347F6FBD" w14:textId="77777777" w:rsidR="001A162D" w:rsidRPr="00791735" w:rsidRDefault="001A162D" w:rsidP="00156C32">
            <w:pPr>
              <w:pStyle w:val="53-11"/>
            </w:pPr>
          </w:p>
          <w:p w14:paraId="22D832A5" w14:textId="62FF8CDF" w:rsidR="00B549E2" w:rsidRPr="00791735" w:rsidRDefault="00B549E2" w:rsidP="00156C32">
            <w:pPr>
              <w:pStyle w:val="53-11"/>
            </w:pPr>
            <w:r w:rsidRPr="00791735">
              <w:rPr>
                <w:rFonts w:hint="eastAsia"/>
              </w:rPr>
              <w:lastRenderedPageBreak/>
              <w:t>（二）降低開發強度。</w:t>
            </w:r>
          </w:p>
          <w:p w14:paraId="00CC3B74" w14:textId="36118EF5" w:rsidR="00651B34" w:rsidRPr="00791735" w:rsidRDefault="00651B34" w:rsidP="00156C32">
            <w:pPr>
              <w:pStyle w:val="53-11"/>
            </w:pPr>
          </w:p>
          <w:p w14:paraId="5AA62139" w14:textId="3255734E" w:rsidR="00651B34" w:rsidRPr="00791735" w:rsidRDefault="00651B34" w:rsidP="00156C32">
            <w:pPr>
              <w:pStyle w:val="53-11"/>
            </w:pPr>
          </w:p>
          <w:p w14:paraId="11DB4F17" w14:textId="6D8202A8" w:rsidR="00651B34" w:rsidRDefault="00651B34" w:rsidP="00156C32">
            <w:pPr>
              <w:pStyle w:val="53-11"/>
            </w:pPr>
          </w:p>
          <w:p w14:paraId="2FACDB3F" w14:textId="77777777" w:rsidR="00627229" w:rsidRPr="00791735" w:rsidRDefault="00627229" w:rsidP="00156C32">
            <w:pPr>
              <w:pStyle w:val="53-11"/>
            </w:pPr>
          </w:p>
          <w:p w14:paraId="5B1BA9EC" w14:textId="71999D5E" w:rsidR="00B549E2" w:rsidRPr="00791735" w:rsidRDefault="00B549E2" w:rsidP="00156C32">
            <w:pPr>
              <w:pStyle w:val="53-11"/>
            </w:pPr>
            <w:r w:rsidRPr="00791735">
              <w:rPr>
                <w:rFonts w:hint="eastAsia"/>
              </w:rPr>
              <w:t>（三）改善工程技術。</w:t>
            </w:r>
          </w:p>
          <w:p w14:paraId="2D37104B" w14:textId="3478CB83" w:rsidR="00787D26" w:rsidRPr="00791735" w:rsidRDefault="00787D26" w:rsidP="00156C32">
            <w:pPr>
              <w:pStyle w:val="53-11"/>
            </w:pPr>
          </w:p>
          <w:p w14:paraId="2ED84B78" w14:textId="67A80350" w:rsidR="00787D26" w:rsidRPr="00791735" w:rsidRDefault="00787D26" w:rsidP="00156C32">
            <w:pPr>
              <w:pStyle w:val="53-11"/>
            </w:pPr>
          </w:p>
          <w:p w14:paraId="610417A8" w14:textId="77777777" w:rsidR="00E93D92" w:rsidRPr="00791735" w:rsidRDefault="00E93D92" w:rsidP="00156C32">
            <w:pPr>
              <w:pStyle w:val="53-11"/>
            </w:pPr>
          </w:p>
          <w:p w14:paraId="4F52B599" w14:textId="40BBFFD8" w:rsidR="00B549E2" w:rsidRPr="00791735" w:rsidRDefault="00B549E2" w:rsidP="00156C32">
            <w:pPr>
              <w:pStyle w:val="53-11"/>
            </w:pPr>
            <w:r w:rsidRPr="00791735">
              <w:rPr>
                <w:rFonts w:hint="eastAsia"/>
              </w:rPr>
              <w:t>（四）修正分期分區開發時程。</w:t>
            </w:r>
          </w:p>
          <w:p w14:paraId="0752D578" w14:textId="0FD40176" w:rsidR="00787D26" w:rsidRPr="00791735" w:rsidRDefault="00787D26" w:rsidP="00156C32">
            <w:pPr>
              <w:pStyle w:val="53-11"/>
            </w:pPr>
          </w:p>
          <w:p w14:paraId="330D99E1" w14:textId="2AFDCC54" w:rsidR="00B549E2" w:rsidRPr="00791735" w:rsidRDefault="00B549E2" w:rsidP="00156C32">
            <w:pPr>
              <w:pStyle w:val="53-11"/>
            </w:pPr>
            <w:r w:rsidRPr="00791735">
              <w:rPr>
                <w:rFonts w:hint="eastAsia"/>
              </w:rPr>
              <w:t>（五）調整施工時間。</w:t>
            </w:r>
          </w:p>
          <w:p w14:paraId="65948469" w14:textId="0DA89E71" w:rsidR="00787D26" w:rsidRPr="00791735" w:rsidRDefault="00787D26" w:rsidP="00156C32">
            <w:pPr>
              <w:pStyle w:val="53-11"/>
            </w:pPr>
          </w:p>
          <w:p w14:paraId="555A54E0" w14:textId="0577053F" w:rsidR="00787D26" w:rsidRPr="00791735" w:rsidRDefault="00787D26" w:rsidP="00156C32">
            <w:pPr>
              <w:pStyle w:val="53-11"/>
            </w:pPr>
          </w:p>
          <w:p w14:paraId="4210FCA1" w14:textId="77777777" w:rsidR="00787D26" w:rsidRPr="00791735" w:rsidRDefault="00787D26" w:rsidP="00156C32">
            <w:pPr>
              <w:pStyle w:val="53-11"/>
            </w:pPr>
          </w:p>
          <w:p w14:paraId="0F977B53" w14:textId="7FE0210F" w:rsidR="004F4EEF" w:rsidRPr="00791735" w:rsidRDefault="00B549E2" w:rsidP="00156C32">
            <w:pPr>
              <w:pStyle w:val="53-11"/>
            </w:pPr>
            <w:r w:rsidRPr="00791735">
              <w:rPr>
                <w:rFonts w:hint="eastAsia"/>
              </w:rPr>
              <w:t>（六）改善營運管理方式</w:t>
            </w:r>
            <w:r w:rsidR="0002341F">
              <w:rPr>
                <w:rFonts w:hint="eastAsia"/>
              </w:rPr>
              <w:t>。</w:t>
            </w:r>
          </w:p>
          <w:p w14:paraId="27CD7F0E" w14:textId="4D7B5C9C" w:rsidR="004F4EEF" w:rsidRDefault="004F4EEF" w:rsidP="00156C32">
            <w:pPr>
              <w:pStyle w:val="53-11"/>
            </w:pPr>
          </w:p>
          <w:p w14:paraId="2BD52AC6" w14:textId="3B5CD041" w:rsidR="00B549E2" w:rsidRPr="00791735" w:rsidRDefault="00B549E2" w:rsidP="00156C32">
            <w:pPr>
              <w:pStyle w:val="53-11"/>
            </w:pPr>
          </w:p>
          <w:p w14:paraId="2BD6C632" w14:textId="5AA3F073" w:rsidR="00B549E2" w:rsidRPr="00791735" w:rsidRDefault="00B549E2" w:rsidP="00156C32">
            <w:pPr>
              <w:pStyle w:val="53-11"/>
            </w:pPr>
            <w:r w:rsidRPr="00791735">
              <w:rPr>
                <w:rFonts w:hint="eastAsia"/>
              </w:rPr>
              <w:t>（七）加強對海岸生態環境之衝擊管理。</w:t>
            </w:r>
          </w:p>
          <w:p w14:paraId="5E4C41B8" w14:textId="70072D29" w:rsidR="004F4EEF" w:rsidRDefault="004F4EEF" w:rsidP="00156C32">
            <w:pPr>
              <w:pStyle w:val="53-11"/>
            </w:pPr>
          </w:p>
          <w:p w14:paraId="5E5C6AEA" w14:textId="1A7E77F0" w:rsidR="0002341F" w:rsidRDefault="0002341F" w:rsidP="00156C32">
            <w:pPr>
              <w:pStyle w:val="53-11"/>
            </w:pPr>
          </w:p>
          <w:p w14:paraId="00CBFF5E" w14:textId="2D107013" w:rsidR="0002341F" w:rsidRDefault="0002341F" w:rsidP="00156C32">
            <w:pPr>
              <w:pStyle w:val="53-11"/>
            </w:pPr>
          </w:p>
          <w:p w14:paraId="6AA841D9" w14:textId="53F308F8" w:rsidR="0002341F" w:rsidRDefault="0002341F" w:rsidP="00156C32">
            <w:pPr>
              <w:pStyle w:val="53-11"/>
            </w:pPr>
          </w:p>
          <w:p w14:paraId="2DAC003D" w14:textId="77777777" w:rsidR="0002341F" w:rsidRPr="00791735" w:rsidRDefault="0002341F" w:rsidP="00156C32">
            <w:pPr>
              <w:pStyle w:val="53-11"/>
            </w:pPr>
          </w:p>
          <w:p w14:paraId="4FB1599D" w14:textId="61C7BD24" w:rsidR="004F4EEF" w:rsidRPr="00791735" w:rsidRDefault="004F4EEF" w:rsidP="00156C32">
            <w:pPr>
              <w:pStyle w:val="53-11"/>
            </w:pPr>
          </w:p>
          <w:p w14:paraId="46AFF781" w14:textId="67B6D924" w:rsidR="004F4EEF" w:rsidRPr="00791735" w:rsidRDefault="004F4EEF" w:rsidP="00156C32">
            <w:pPr>
              <w:pStyle w:val="53-11"/>
            </w:pPr>
          </w:p>
          <w:p w14:paraId="6CB52CA4" w14:textId="7D7E855D" w:rsidR="004F4EEF" w:rsidRPr="00791735" w:rsidRDefault="004F4EEF" w:rsidP="00156C32">
            <w:pPr>
              <w:pStyle w:val="53-11"/>
            </w:pPr>
          </w:p>
          <w:p w14:paraId="79CF2F4D" w14:textId="1C569A2E" w:rsidR="004F4EEF" w:rsidRPr="00791735" w:rsidRDefault="004F4EEF" w:rsidP="00156C32">
            <w:pPr>
              <w:pStyle w:val="53-11"/>
            </w:pPr>
          </w:p>
          <w:p w14:paraId="41659E45" w14:textId="56A41E10" w:rsidR="004F4EEF" w:rsidRDefault="004F4EEF" w:rsidP="00156C32">
            <w:pPr>
              <w:pStyle w:val="53-11"/>
            </w:pPr>
          </w:p>
          <w:p w14:paraId="71223D40" w14:textId="62E29104" w:rsidR="00E7263D" w:rsidRDefault="00E7263D" w:rsidP="00156C32">
            <w:pPr>
              <w:pStyle w:val="53-11"/>
            </w:pPr>
          </w:p>
          <w:p w14:paraId="28E22E15" w14:textId="77777777" w:rsidR="004333C2" w:rsidRPr="00791735" w:rsidRDefault="004333C2" w:rsidP="00156C32">
            <w:pPr>
              <w:pStyle w:val="53-11"/>
            </w:pPr>
          </w:p>
          <w:p w14:paraId="697E44F4" w14:textId="77777777" w:rsidR="00B549E2" w:rsidRPr="00791735" w:rsidRDefault="00B549E2" w:rsidP="00156C32">
            <w:pPr>
              <w:pStyle w:val="53-11"/>
            </w:pPr>
            <w:r w:rsidRPr="00791735">
              <w:rPr>
                <w:rFonts w:hint="eastAsia"/>
              </w:rPr>
              <w:t>（八）其他可減輕衝擊之相關措施。</w:t>
            </w:r>
          </w:p>
          <w:p w14:paraId="2C2827D9" w14:textId="77777777" w:rsidR="00B549E2" w:rsidRPr="00791735" w:rsidRDefault="00B549E2" w:rsidP="00156C32">
            <w:pPr>
              <w:pStyle w:val="53-2"/>
            </w:pPr>
            <w:r w:rsidRPr="00791735">
              <w:rPr>
                <w:rFonts w:hint="eastAsia"/>
              </w:rPr>
              <w:t>前項避免或減輕措施，經其他機關核准者，</w:t>
            </w:r>
            <w:r w:rsidRPr="00791735">
              <w:rPr>
                <w:rFonts w:hint="eastAsia"/>
              </w:rPr>
              <w:lastRenderedPageBreak/>
              <w:t>得依核准之措施辦理。</w:t>
            </w:r>
          </w:p>
        </w:tc>
        <w:tc>
          <w:tcPr>
            <w:tcW w:w="3935" w:type="pct"/>
          </w:tcPr>
          <w:p w14:paraId="1B8D7631" w14:textId="77777777" w:rsidR="00B549E2" w:rsidRPr="00791735" w:rsidRDefault="00B549E2" w:rsidP="00156C32">
            <w:pPr>
              <w:pStyle w:val="-"/>
            </w:pPr>
            <w:r w:rsidRPr="00791735">
              <w:rPr>
                <w:rFonts w:hint="eastAsia"/>
              </w:rPr>
              <w:lastRenderedPageBreak/>
              <w:t>六、避免減輕生態環境衝擊</w:t>
            </w:r>
          </w:p>
          <w:p w14:paraId="1CFBFEC9" w14:textId="36AA1376" w:rsidR="00B549E2" w:rsidRPr="00791735" w:rsidRDefault="00B549E2" w:rsidP="00156C32">
            <w:pPr>
              <w:pStyle w:val="-0"/>
            </w:pPr>
            <w:r w:rsidRPr="00791735">
              <w:rPr>
                <w:rFonts w:hint="eastAsia"/>
              </w:rPr>
              <w:t>（一）</w:t>
            </w:r>
            <w:r w:rsidR="005D51C7" w:rsidRPr="00791735">
              <w:rPr>
                <w:rFonts w:hint="eastAsia"/>
              </w:rPr>
              <w:t>避免措施</w:t>
            </w:r>
            <w:r w:rsidRPr="00791735">
              <w:rPr>
                <w:rFonts w:hint="eastAsia"/>
              </w:rPr>
              <w:t>：</w:t>
            </w:r>
          </w:p>
          <w:p w14:paraId="49DB5959" w14:textId="77777777" w:rsidR="005D51C7" w:rsidRPr="00791735" w:rsidRDefault="005D51C7" w:rsidP="00156C32">
            <w:pPr>
              <w:pStyle w:val="-10"/>
              <w:rPr>
                <w:color w:val="auto"/>
              </w:rPr>
            </w:pPr>
            <w:r w:rsidRPr="00791735">
              <w:rPr>
                <w:rFonts w:hint="eastAsia"/>
                <w:color w:val="auto"/>
              </w:rPr>
              <w:t>1.</w:t>
            </w:r>
            <w:r w:rsidRPr="00791735">
              <w:rPr>
                <w:rFonts w:hint="eastAsia"/>
                <w:color w:val="auto"/>
              </w:rPr>
              <w:t>避免納入自然海岸、潮間帶及河口等敏感地區：</w:t>
            </w:r>
          </w:p>
          <w:p w14:paraId="6F5D4C30" w14:textId="063C1417" w:rsidR="005D51C7" w:rsidRPr="00791735" w:rsidRDefault="005D51C7" w:rsidP="00156C32">
            <w:pPr>
              <w:pStyle w:val="-10"/>
              <w:rPr>
                <w:color w:val="auto"/>
              </w:rPr>
            </w:pPr>
            <w:r w:rsidRPr="00791735">
              <w:rPr>
                <w:rFonts w:hint="eastAsia"/>
                <w:color w:val="auto"/>
                <w:bdr w:val="single" w:sz="4" w:space="0" w:color="auto"/>
              </w:rPr>
              <w:t>範例</w:t>
            </w:r>
          </w:p>
          <w:p w14:paraId="078AC591" w14:textId="4EBD8E1C" w:rsidR="00B549E2" w:rsidRPr="00791735" w:rsidRDefault="005D51C7" w:rsidP="00156C32">
            <w:pPr>
              <w:pStyle w:val="-11"/>
              <w:ind w:left="720" w:firstLine="496"/>
            </w:pPr>
            <w:r w:rsidRPr="00791735">
              <w:rPr>
                <w:rFonts w:hint="eastAsia"/>
              </w:rPr>
              <w:t>本案距離海岸○公里，無涉及自然海岸、潮間帶及河口等敏感地區(如圖○)。</w:t>
            </w:r>
          </w:p>
          <w:p w14:paraId="59DE2ACC" w14:textId="2570CBD3" w:rsidR="00616CAE" w:rsidRPr="00791735" w:rsidRDefault="00616CAE" w:rsidP="00156C32">
            <w:pPr>
              <w:pStyle w:val="-10"/>
              <w:rPr>
                <w:color w:val="auto"/>
              </w:rPr>
            </w:pPr>
            <w:r w:rsidRPr="00791735">
              <w:rPr>
                <w:rFonts w:hint="eastAsia"/>
                <w:color w:val="auto"/>
              </w:rPr>
              <w:t>2.</w:t>
            </w:r>
            <w:r w:rsidRPr="00791735">
              <w:rPr>
                <w:rFonts w:hint="eastAsia"/>
                <w:color w:val="auto"/>
              </w:rPr>
              <w:t>對於不可避免夾雜零星之敏感地區，應妥予規劃，且不影響其原有生態環境功能：</w:t>
            </w:r>
          </w:p>
          <w:p w14:paraId="73482F8C" w14:textId="0C0DF219" w:rsidR="00616CAE" w:rsidRPr="00791735" w:rsidRDefault="00616CAE" w:rsidP="00156C32">
            <w:pPr>
              <w:pStyle w:val="-10"/>
              <w:rPr>
                <w:color w:val="auto"/>
                <w:bdr w:val="single" w:sz="4" w:space="0" w:color="auto"/>
              </w:rPr>
            </w:pPr>
            <w:r w:rsidRPr="00791735">
              <w:rPr>
                <w:rFonts w:hint="eastAsia"/>
                <w:color w:val="auto"/>
                <w:bdr w:val="single" w:sz="4" w:space="0" w:color="auto"/>
              </w:rPr>
              <w:t>範例</w:t>
            </w:r>
            <w:r w:rsidRPr="00791735">
              <w:rPr>
                <w:rFonts w:hint="eastAsia"/>
                <w:color w:val="auto"/>
                <w:bdr w:val="single" w:sz="4" w:space="0" w:color="auto"/>
              </w:rPr>
              <w:t>1</w:t>
            </w:r>
            <w:r w:rsidR="005F76EF">
              <w:rPr>
                <w:rFonts w:hint="eastAsia"/>
                <w:color w:val="auto"/>
                <w:bdr w:val="single" w:sz="4" w:space="0" w:color="auto"/>
              </w:rPr>
              <w:t>-1</w:t>
            </w:r>
          </w:p>
          <w:p w14:paraId="5B442892" w14:textId="59FA524E" w:rsidR="00616CAE" w:rsidRPr="00791735" w:rsidRDefault="00616CAE" w:rsidP="00156C32">
            <w:pPr>
              <w:pStyle w:val="-11"/>
              <w:ind w:left="720" w:firstLine="496"/>
            </w:pPr>
            <w:r w:rsidRPr="00791735">
              <w:rPr>
                <w:rFonts w:hint="eastAsia"/>
              </w:rPr>
              <w:t>依中華民國航空測量及遙感探測學會</w:t>
            </w:r>
            <w:r w:rsidR="00DD3514" w:rsidRPr="00DD3514">
              <w:rPr>
                <w:rFonts w:hint="eastAsia"/>
              </w:rPr>
              <w:t>○年○月○日第○○字號函</w:t>
            </w:r>
            <w:r w:rsidRPr="00791735">
              <w:rPr>
                <w:rFonts w:hint="eastAsia"/>
              </w:rPr>
              <w:t>查詢結果(如附件○)，本案未位於第一級及第二級環境敏感地區，</w:t>
            </w:r>
            <w:r w:rsidR="00CD4096" w:rsidRPr="00791735">
              <w:rPr>
                <w:rFonts w:hint="eastAsia"/>
              </w:rPr>
              <w:t>故</w:t>
            </w:r>
            <w:r w:rsidRPr="00791735">
              <w:rPr>
                <w:rFonts w:hint="eastAsia"/>
              </w:rPr>
              <w:t>非</w:t>
            </w:r>
            <w:r w:rsidR="000138B9">
              <w:rPr>
                <w:rFonts w:hint="eastAsia"/>
              </w:rPr>
              <w:t>位</w:t>
            </w:r>
            <w:r w:rsidRPr="00791735">
              <w:rPr>
                <w:rFonts w:hint="eastAsia"/>
              </w:rPr>
              <w:t>於不可避免夾雜零星之敏感地區。</w:t>
            </w:r>
          </w:p>
          <w:p w14:paraId="2A175BB5" w14:textId="2F96A34A" w:rsidR="00616CAE" w:rsidRPr="00791735" w:rsidRDefault="00CD4096" w:rsidP="00156C32">
            <w:pPr>
              <w:pStyle w:val="-10"/>
              <w:rPr>
                <w:color w:val="auto"/>
              </w:rPr>
            </w:pPr>
            <w:r w:rsidRPr="00791735">
              <w:rPr>
                <w:rFonts w:hint="eastAsia"/>
                <w:color w:val="auto"/>
                <w:bdr w:val="single" w:sz="4" w:space="0" w:color="auto"/>
              </w:rPr>
              <w:t>範例</w:t>
            </w:r>
            <w:r w:rsidR="005F76EF">
              <w:rPr>
                <w:rFonts w:hint="eastAsia"/>
                <w:color w:val="auto"/>
                <w:bdr w:val="single" w:sz="4" w:space="0" w:color="auto"/>
              </w:rPr>
              <w:t>1-</w:t>
            </w:r>
            <w:r w:rsidRPr="00791735">
              <w:rPr>
                <w:rFonts w:hint="eastAsia"/>
                <w:color w:val="auto"/>
                <w:bdr w:val="single" w:sz="4" w:space="0" w:color="auto"/>
              </w:rPr>
              <w:t>2</w:t>
            </w:r>
          </w:p>
          <w:p w14:paraId="794029E2" w14:textId="118F6820" w:rsidR="00616CAE" w:rsidRPr="00791735" w:rsidRDefault="00616CAE" w:rsidP="00156C32">
            <w:pPr>
              <w:pStyle w:val="-11"/>
              <w:ind w:left="720" w:firstLine="496"/>
            </w:pPr>
            <w:r w:rsidRPr="00791735">
              <w:rPr>
                <w:rFonts w:hint="eastAsia"/>
              </w:rPr>
              <w:t>依中華民國航空測量及遙感探測學會</w:t>
            </w:r>
            <w:r w:rsidR="005E377C" w:rsidRPr="00DD3514">
              <w:rPr>
                <w:rFonts w:hint="eastAsia"/>
              </w:rPr>
              <w:t>○年○月○日第○○字號函</w:t>
            </w:r>
            <w:r w:rsidR="005E377C" w:rsidRPr="00791735">
              <w:rPr>
                <w:rFonts w:hint="eastAsia"/>
              </w:rPr>
              <w:t>查詢結果</w:t>
            </w:r>
            <w:r w:rsidRPr="00791735">
              <w:rPr>
                <w:rFonts w:hint="eastAsia"/>
              </w:rPr>
              <w:t>(如附件○)，本案未位於第一級環境敏感地區，僅位於第二級環境敏感地區之○○，</w:t>
            </w:r>
            <w:r w:rsidR="00651B34" w:rsidRPr="00791735">
              <w:rPr>
                <w:rFonts w:hint="eastAsia"/>
              </w:rPr>
              <w:t>而</w:t>
            </w:r>
            <w:r w:rsidRPr="00791735">
              <w:rPr>
                <w:rFonts w:hint="eastAsia"/>
              </w:rPr>
              <w:t>非</w:t>
            </w:r>
            <w:r w:rsidR="00BC776C" w:rsidRPr="00791735">
              <w:rPr>
                <w:rFonts w:hint="eastAsia"/>
              </w:rPr>
              <w:t>位於</w:t>
            </w:r>
            <w:r w:rsidR="00651B34" w:rsidRPr="00791735">
              <w:rPr>
                <w:rFonts w:hint="eastAsia"/>
              </w:rPr>
              <w:t>生態敏感地區，</w:t>
            </w:r>
            <w:r w:rsidR="000138B9" w:rsidRPr="00791735">
              <w:rPr>
                <w:rFonts w:hint="eastAsia"/>
              </w:rPr>
              <w:t>惟已取得○○環境敏感地區主管機關同意文件</w:t>
            </w:r>
            <w:r w:rsidR="0006500D" w:rsidRPr="0006500D">
              <w:rPr>
                <w:rFonts w:hint="eastAsia"/>
              </w:rPr>
              <w:t>(</w:t>
            </w:r>
            <w:r w:rsidR="00267A2B" w:rsidRPr="00267A2B">
              <w:rPr>
                <w:rFonts w:hint="eastAsia"/>
                <w:color w:val="FF0000"/>
                <w:u w:val="single"/>
              </w:rPr>
              <w:t>如附件○</w:t>
            </w:r>
            <w:r w:rsidR="002D0E2A">
              <w:rPr>
                <w:rFonts w:hint="eastAsia"/>
                <w:color w:val="FF0000"/>
                <w:u w:val="single"/>
              </w:rPr>
              <w:t>)，</w:t>
            </w:r>
            <w:r w:rsidR="0006500D" w:rsidRPr="0006500D">
              <w:rPr>
                <w:rFonts w:hint="eastAsia"/>
              </w:rPr>
              <w:t>該同意文件內容略以○○</w:t>
            </w:r>
            <w:r w:rsidR="002D0E2A">
              <w:rPr>
                <w:rFonts w:hint="eastAsia"/>
              </w:rPr>
              <w:t>，</w:t>
            </w:r>
            <w:r w:rsidR="00651B34" w:rsidRPr="00791735">
              <w:rPr>
                <w:rFonts w:hint="eastAsia"/>
              </w:rPr>
              <w:t>且已妥適規劃</w:t>
            </w:r>
            <w:r w:rsidR="0006500D" w:rsidRPr="0006500D">
              <w:rPr>
                <w:rFonts w:hint="eastAsia"/>
              </w:rPr>
              <w:t>(規劃內容略以○○)</w:t>
            </w:r>
            <w:r w:rsidRPr="00791735">
              <w:rPr>
                <w:rFonts w:hint="eastAsia"/>
              </w:rPr>
              <w:t>，故無影響</w:t>
            </w:r>
            <w:r w:rsidR="00651B34" w:rsidRPr="00791735">
              <w:rPr>
                <w:rFonts w:hint="eastAsia"/>
              </w:rPr>
              <w:t>該</w:t>
            </w:r>
            <w:r w:rsidRPr="00791735">
              <w:rPr>
                <w:rFonts w:hint="eastAsia"/>
              </w:rPr>
              <w:t>敏感地區原有生態環境功能。</w:t>
            </w:r>
          </w:p>
          <w:p w14:paraId="626D5FDF" w14:textId="2F0F6D4A" w:rsidR="00651B34" w:rsidRPr="00791735" w:rsidRDefault="00651B34" w:rsidP="00156C32">
            <w:pPr>
              <w:pStyle w:val="-10"/>
              <w:rPr>
                <w:color w:val="auto"/>
              </w:rPr>
            </w:pPr>
            <w:r w:rsidRPr="00791735">
              <w:rPr>
                <w:rFonts w:hint="eastAsia"/>
                <w:color w:val="auto"/>
                <w:bdr w:val="single" w:sz="4" w:space="0" w:color="auto"/>
              </w:rPr>
              <w:t>範例</w:t>
            </w:r>
            <w:r w:rsidR="005F76EF">
              <w:rPr>
                <w:rFonts w:hint="eastAsia"/>
                <w:color w:val="auto"/>
                <w:bdr w:val="single" w:sz="4" w:space="0" w:color="auto"/>
              </w:rPr>
              <w:t>1-</w:t>
            </w:r>
            <w:r w:rsidRPr="00791735">
              <w:rPr>
                <w:rFonts w:hint="eastAsia"/>
                <w:color w:val="auto"/>
                <w:bdr w:val="single" w:sz="4" w:space="0" w:color="auto"/>
              </w:rPr>
              <w:t>3</w:t>
            </w:r>
          </w:p>
          <w:p w14:paraId="4144C5CC" w14:textId="4CE56840" w:rsidR="00651B34" w:rsidRDefault="00651B34" w:rsidP="00156C32">
            <w:pPr>
              <w:pStyle w:val="-11"/>
              <w:ind w:left="720" w:firstLine="496"/>
            </w:pPr>
            <w:r w:rsidRPr="00791735">
              <w:rPr>
                <w:rFonts w:hint="eastAsia"/>
              </w:rPr>
              <w:t>依中華民國航空測量及遙感探測學會</w:t>
            </w:r>
            <w:r w:rsidR="005E377C" w:rsidRPr="00DD3514">
              <w:rPr>
                <w:rFonts w:hint="eastAsia"/>
              </w:rPr>
              <w:t>○年○月○日第○○字號函</w:t>
            </w:r>
            <w:r w:rsidR="005E377C" w:rsidRPr="00791735">
              <w:rPr>
                <w:rFonts w:hint="eastAsia"/>
              </w:rPr>
              <w:t>查詢結果</w:t>
            </w:r>
            <w:r w:rsidRPr="00791735">
              <w:rPr>
                <w:rFonts w:hint="eastAsia"/>
              </w:rPr>
              <w:t>(如附件○)，本案未位於第一級環境敏感地區，惟位於第二級環境敏感地區之生態敏感地區之○○(如：臺灣沿海地區自然環境保護計畫之一般保護區)，惟已取得○○環境敏感地區主管機關同意文件(如附件○</w:t>
            </w:r>
            <w:r w:rsidR="002D0E2A">
              <w:rPr>
                <w:rFonts w:hint="eastAsia"/>
              </w:rPr>
              <w:t>)</w:t>
            </w:r>
            <w:r w:rsidR="0006500D" w:rsidRPr="0006500D">
              <w:rPr>
                <w:rFonts w:hint="eastAsia"/>
              </w:rPr>
              <w:t>，該同意文件內容略以○○</w:t>
            </w:r>
            <w:r w:rsidRPr="00791735">
              <w:rPr>
                <w:rFonts w:hint="eastAsia"/>
              </w:rPr>
              <w:t>，並依主管機關意見規劃減輕措施○○，</w:t>
            </w:r>
            <w:r w:rsidR="00370661">
              <w:rPr>
                <w:rFonts w:hint="eastAsia"/>
              </w:rPr>
              <w:t>故</w:t>
            </w:r>
            <w:r w:rsidR="00694D46">
              <w:rPr>
                <w:rFonts w:hint="eastAsia"/>
              </w:rPr>
              <w:t>已</w:t>
            </w:r>
            <w:r w:rsidRPr="00791735">
              <w:rPr>
                <w:rFonts w:hint="eastAsia"/>
              </w:rPr>
              <w:t>避免影響原有生態環境功能。</w:t>
            </w:r>
          </w:p>
          <w:p w14:paraId="738E1CC9" w14:textId="13666C0E" w:rsidR="00E60169" w:rsidRDefault="00E60169" w:rsidP="00156C32">
            <w:pPr>
              <w:pStyle w:val="-10"/>
            </w:pPr>
            <w:r w:rsidRPr="00791735">
              <w:rPr>
                <w:rFonts w:hint="eastAsia"/>
                <w:color w:val="auto"/>
                <w:bdr w:val="single" w:sz="4" w:space="0" w:color="auto"/>
              </w:rPr>
              <w:lastRenderedPageBreak/>
              <w:t>範例</w:t>
            </w:r>
            <w:r>
              <w:rPr>
                <w:rFonts w:hint="eastAsia"/>
                <w:color w:val="auto"/>
                <w:bdr w:val="single" w:sz="4" w:space="0" w:color="auto"/>
              </w:rPr>
              <w:t>2</w:t>
            </w:r>
            <w:r w:rsidR="0018354B">
              <w:rPr>
                <w:rFonts w:hint="eastAsia"/>
                <w:color w:val="auto"/>
                <w:bdr w:val="single" w:sz="4" w:space="0" w:color="auto"/>
              </w:rPr>
              <w:t>-</w:t>
            </w:r>
            <w:r w:rsidR="0018354B" w:rsidRPr="000C6A7B">
              <w:rPr>
                <w:rFonts w:hint="eastAsia"/>
                <w:color w:val="auto"/>
                <w:bdr w:val="single" w:sz="4" w:space="0" w:color="auto"/>
              </w:rPr>
              <w:t>1</w:t>
            </w:r>
          </w:p>
          <w:p w14:paraId="1E2E1C0B" w14:textId="31F5A7F8" w:rsidR="00E60169" w:rsidRDefault="00FA2D96" w:rsidP="00156C32">
            <w:pPr>
              <w:pStyle w:val="-11"/>
              <w:ind w:left="720" w:firstLine="496"/>
            </w:pPr>
            <w:r>
              <w:rPr>
                <w:rFonts w:hint="eastAsia"/>
              </w:rPr>
              <w:t>依行政院環境保護署○年○月○日第○○字號</w:t>
            </w:r>
            <w:r w:rsidRPr="000C6A7B">
              <w:rPr>
                <w:rFonts w:hint="eastAsia"/>
              </w:rPr>
              <w:t>函</w:t>
            </w:r>
            <w:r w:rsidR="0018354B" w:rsidRPr="000C6A7B">
              <w:rPr>
                <w:rFonts w:hint="eastAsia"/>
              </w:rPr>
              <w:t>(如附件○</w:t>
            </w:r>
            <w:r w:rsidR="0018354B" w:rsidRPr="000C6A7B">
              <w:t>)</w:t>
            </w:r>
            <w:r w:rsidR="00D03206" w:rsidRPr="000C6A7B">
              <w:rPr>
                <w:rFonts w:hint="eastAsia"/>
              </w:rPr>
              <w:t>意見為○○；</w:t>
            </w:r>
            <w:r w:rsidRPr="000C6A7B">
              <w:rPr>
                <w:rFonts w:hint="eastAsia"/>
              </w:rPr>
              <w:t>及</w:t>
            </w:r>
            <w:r w:rsidR="00D03206" w:rsidRPr="000C6A7B">
              <w:rPr>
                <w:rFonts w:hint="eastAsia"/>
              </w:rPr>
              <w:t>依</w:t>
            </w:r>
            <w:r w:rsidRPr="000C6A7B">
              <w:rPr>
                <w:rFonts w:hint="eastAsia"/>
              </w:rPr>
              <w:t>○○縣(市)政府環境保護局</w:t>
            </w:r>
            <w:r w:rsidR="00D03206" w:rsidRPr="000C6A7B">
              <w:rPr>
                <w:rFonts w:hint="eastAsia"/>
              </w:rPr>
              <w:t>○年○月○日第○○字</w:t>
            </w:r>
            <w:r w:rsidRPr="000C6A7B">
              <w:rPr>
                <w:rFonts w:hint="eastAsia"/>
              </w:rPr>
              <w:t>號函</w:t>
            </w:r>
            <w:r w:rsidR="0018354B" w:rsidRPr="000C6A7B">
              <w:rPr>
                <w:rFonts w:hint="eastAsia"/>
              </w:rPr>
              <w:t>(如附件○</w:t>
            </w:r>
            <w:r w:rsidR="0018354B" w:rsidRPr="000C6A7B">
              <w:t>)</w:t>
            </w:r>
            <w:r w:rsidR="00D03206" w:rsidRPr="000C6A7B">
              <w:rPr>
                <w:rFonts w:hint="eastAsia"/>
              </w:rPr>
              <w:t>意見為○○</w:t>
            </w:r>
            <w:r w:rsidRPr="000C6A7B">
              <w:rPr>
                <w:rFonts w:hint="eastAsia"/>
              </w:rPr>
              <w:t>，</w:t>
            </w:r>
            <w:r w:rsidR="00D03206" w:rsidRPr="000C6A7B">
              <w:rPr>
                <w:rFonts w:hint="eastAsia"/>
              </w:rPr>
              <w:t>故</w:t>
            </w:r>
            <w:r>
              <w:rPr>
                <w:rFonts w:hint="eastAsia"/>
              </w:rPr>
              <w:t>本案</w:t>
            </w:r>
            <w:r w:rsidR="00E60169">
              <w:rPr>
                <w:rFonts w:hint="eastAsia"/>
              </w:rPr>
              <w:t>免申請環境</w:t>
            </w:r>
            <w:r>
              <w:rPr>
                <w:rFonts w:hint="eastAsia"/>
              </w:rPr>
              <w:t>影響評估。</w:t>
            </w:r>
          </w:p>
          <w:p w14:paraId="01AF8846" w14:textId="316086C7" w:rsidR="0018354B" w:rsidRPr="002E49A7" w:rsidRDefault="0018354B" w:rsidP="0018354B">
            <w:pPr>
              <w:pStyle w:val="-10"/>
              <w:rPr>
                <w:color w:val="auto"/>
                <w:bdr w:val="single" w:sz="4" w:space="0" w:color="auto"/>
              </w:rPr>
            </w:pPr>
            <w:r w:rsidRPr="002E49A7">
              <w:rPr>
                <w:rFonts w:hint="eastAsia"/>
                <w:color w:val="auto"/>
                <w:bdr w:val="single" w:sz="4" w:space="0" w:color="auto"/>
              </w:rPr>
              <w:t>範例</w:t>
            </w:r>
            <w:r w:rsidRPr="002E49A7">
              <w:rPr>
                <w:rFonts w:hint="eastAsia"/>
                <w:color w:val="auto"/>
                <w:bdr w:val="single" w:sz="4" w:space="0" w:color="auto"/>
              </w:rPr>
              <w:t>2-2</w:t>
            </w:r>
          </w:p>
          <w:p w14:paraId="5F1F5E7A" w14:textId="6BAC8AE0" w:rsidR="0018354B" w:rsidRPr="0018354B" w:rsidRDefault="0018354B" w:rsidP="0018354B">
            <w:pPr>
              <w:pStyle w:val="-11"/>
              <w:ind w:left="720" w:firstLine="496"/>
              <w:rPr>
                <w:u w:val="single"/>
              </w:rPr>
            </w:pPr>
            <w:r w:rsidRPr="002E49A7">
              <w:rPr>
                <w:rFonts w:hint="eastAsia"/>
              </w:rPr>
              <w:t>依行政院環境保護署○年○月○日第○○字號函(如附件○</w:t>
            </w:r>
            <w:r w:rsidRPr="002E49A7">
              <w:t>)</w:t>
            </w:r>
            <w:r w:rsidRPr="002E49A7">
              <w:rPr>
                <w:rFonts w:hint="eastAsia"/>
              </w:rPr>
              <w:t>意見為○○；及依○○縣(市)政府環境保護局○年○月○日第○○字號函(如附件○</w:t>
            </w:r>
            <w:r w:rsidRPr="002E49A7">
              <w:t>)</w:t>
            </w:r>
            <w:r w:rsidRPr="002E49A7">
              <w:rPr>
                <w:rFonts w:hint="eastAsia"/>
              </w:rPr>
              <w:t>意見為○○，故本案須申請環境影響評估，目前申請進度為○○(如附件○</w:t>
            </w:r>
            <w:r w:rsidRPr="002E49A7">
              <w:t>)</w:t>
            </w:r>
            <w:r w:rsidRPr="002E49A7">
              <w:rPr>
                <w:rFonts w:hint="eastAsia"/>
              </w:rPr>
              <w:t>。</w:t>
            </w:r>
          </w:p>
          <w:p w14:paraId="71CA11E2" w14:textId="2B35CAE6" w:rsidR="00B549E2" w:rsidRPr="00791735" w:rsidRDefault="00B549E2" w:rsidP="00156C32">
            <w:pPr>
              <w:pStyle w:val="-0"/>
            </w:pPr>
            <w:r w:rsidRPr="00791735">
              <w:rPr>
                <w:rFonts w:hint="eastAsia"/>
              </w:rPr>
              <w:t>（二）減輕措施：</w:t>
            </w:r>
          </w:p>
          <w:p w14:paraId="782FA695" w14:textId="06921CAF" w:rsidR="00651B34" w:rsidRPr="00791735" w:rsidRDefault="00B549E2" w:rsidP="00156C32">
            <w:pPr>
              <w:pStyle w:val="-10"/>
              <w:rPr>
                <w:color w:val="auto"/>
              </w:rPr>
            </w:pPr>
            <w:r w:rsidRPr="00791735">
              <w:rPr>
                <w:rFonts w:hint="eastAsia"/>
                <w:color w:val="auto"/>
              </w:rPr>
              <w:t>1.</w:t>
            </w:r>
            <w:r w:rsidR="00651B34" w:rsidRPr="00791735">
              <w:rPr>
                <w:rFonts w:hint="eastAsia"/>
                <w:color w:val="auto"/>
              </w:rPr>
              <w:t>增加緩衝空間或設施：</w:t>
            </w:r>
          </w:p>
          <w:p w14:paraId="37D8DF28" w14:textId="40AB1BA2" w:rsidR="00651B34" w:rsidRPr="00791735" w:rsidRDefault="00651B34" w:rsidP="00156C32">
            <w:pPr>
              <w:pStyle w:val="-10"/>
              <w:rPr>
                <w:color w:val="auto"/>
              </w:rPr>
            </w:pPr>
            <w:r w:rsidRPr="00791735">
              <w:rPr>
                <w:rFonts w:hint="eastAsia"/>
                <w:color w:val="auto"/>
                <w:bdr w:val="single" w:sz="4" w:space="0" w:color="auto"/>
              </w:rPr>
              <w:t>範例</w:t>
            </w:r>
            <w:r w:rsidR="00E50902">
              <w:rPr>
                <w:rFonts w:hint="eastAsia"/>
                <w:color w:val="auto"/>
                <w:bdr w:val="single" w:sz="4" w:space="0" w:color="auto"/>
              </w:rPr>
              <w:t>1</w:t>
            </w:r>
          </w:p>
          <w:p w14:paraId="12B82706" w14:textId="47DCC209" w:rsidR="007532A5" w:rsidRDefault="007532A5" w:rsidP="00156C32">
            <w:pPr>
              <w:pStyle w:val="-11"/>
              <w:ind w:left="720" w:firstLine="496"/>
            </w:pPr>
            <w:bookmarkStart w:id="4" w:name="_Hlk126400348"/>
            <w:r>
              <w:rPr>
                <w:rFonts w:hint="eastAsia"/>
              </w:rPr>
              <w:t>以3</w:t>
            </w:r>
            <w:r>
              <w:t>d</w:t>
            </w:r>
            <w:r>
              <w:rPr>
                <w:rFonts w:hint="eastAsia"/>
              </w:rPr>
              <w:t>模擬</w:t>
            </w:r>
            <w:r w:rsidR="00E2295F" w:rsidRPr="002E49A7">
              <w:rPr>
                <w:rFonts w:hint="eastAsia"/>
              </w:rPr>
              <w:t>影像</w:t>
            </w:r>
            <w:r>
              <w:rPr>
                <w:rFonts w:hint="eastAsia"/>
              </w:rPr>
              <w:t>說明設置前後對地景之影響衝擊</w:t>
            </w:r>
            <w:r w:rsidR="00141BD6">
              <w:rPr>
                <w:rFonts w:hint="eastAsia"/>
              </w:rPr>
              <w:t>(</w:t>
            </w:r>
            <w:r w:rsidR="00D77D71">
              <w:rPr>
                <w:rFonts w:hint="eastAsia"/>
              </w:rPr>
              <w:t>須</w:t>
            </w:r>
            <w:r w:rsidR="00141BD6">
              <w:rPr>
                <w:rFonts w:hint="eastAsia"/>
              </w:rPr>
              <w:t>呈現基地本身與周圍環境關係、基地規劃配置、室內水產養殖設施</w:t>
            </w:r>
            <w:r w:rsidR="00FE51B9" w:rsidRPr="002E49A7">
              <w:rPr>
                <w:rFonts w:hint="eastAsia"/>
              </w:rPr>
              <w:t>及附屬</w:t>
            </w:r>
            <w:r w:rsidR="00141BD6" w:rsidRPr="002E49A7">
              <w:rPr>
                <w:rFonts w:hint="eastAsia"/>
              </w:rPr>
              <w:t>屋頂型光電</w:t>
            </w:r>
            <w:r w:rsidR="00FE51B9" w:rsidRPr="002E49A7">
              <w:rPr>
                <w:rFonts w:hint="eastAsia"/>
              </w:rPr>
              <w:t>之</w:t>
            </w:r>
            <w:r w:rsidR="00141BD6" w:rsidRPr="002E49A7">
              <w:rPr>
                <w:rFonts w:hint="eastAsia"/>
              </w:rPr>
              <w:t>量</w:t>
            </w:r>
            <w:r w:rsidR="00141BD6">
              <w:rPr>
                <w:rFonts w:hint="eastAsia"/>
              </w:rPr>
              <w:t>體大小及外觀</w:t>
            </w:r>
            <w:r w:rsidR="00141BD6">
              <w:t>)</w:t>
            </w:r>
            <w:bookmarkEnd w:id="4"/>
            <w:r>
              <w:rPr>
                <w:rFonts w:hint="eastAsia"/>
              </w:rPr>
              <w:t>。</w:t>
            </w:r>
          </w:p>
          <w:p w14:paraId="3566B09C" w14:textId="51AA8936" w:rsidR="003B1A36" w:rsidRDefault="003B1A36" w:rsidP="00156C32">
            <w:pPr>
              <w:pStyle w:val="-10"/>
            </w:pPr>
            <w:r w:rsidRPr="00791735">
              <w:rPr>
                <w:rFonts w:hint="eastAsia"/>
                <w:color w:val="auto"/>
                <w:bdr w:val="single" w:sz="4" w:space="0" w:color="auto"/>
              </w:rPr>
              <w:t>範例</w:t>
            </w:r>
            <w:r w:rsidRPr="00627229">
              <w:rPr>
                <w:rFonts w:hint="eastAsia"/>
                <w:color w:val="FF0000"/>
                <w:u w:val="single"/>
                <w:bdr w:val="single" w:sz="4" w:space="0" w:color="auto"/>
              </w:rPr>
              <w:t>2</w:t>
            </w:r>
          </w:p>
          <w:p w14:paraId="3D7ADBDB" w14:textId="72B0B6CC" w:rsidR="00B549E2" w:rsidRDefault="00651B34" w:rsidP="00156C32">
            <w:pPr>
              <w:pStyle w:val="-11"/>
              <w:ind w:left="720" w:firstLine="496"/>
            </w:pPr>
            <w:r w:rsidRPr="00791735">
              <w:rPr>
                <w:rFonts w:hint="eastAsia"/>
              </w:rPr>
              <w:t>本案基地</w:t>
            </w:r>
            <w:r w:rsidR="00267A2B" w:rsidRPr="00267A2B">
              <w:rPr>
                <w:rFonts w:hint="eastAsia"/>
                <w:color w:val="FF0000"/>
                <w:u w:val="single"/>
              </w:rPr>
              <w:t>內</w:t>
            </w:r>
            <w:r w:rsidRPr="00791735">
              <w:rPr>
                <w:rFonts w:hint="eastAsia"/>
              </w:rPr>
              <w:t>規劃留設30％緩衝</w:t>
            </w:r>
            <w:r w:rsidR="00E50902">
              <w:rPr>
                <w:rFonts w:hint="eastAsia"/>
              </w:rPr>
              <w:t>(開放)</w:t>
            </w:r>
            <w:r w:rsidRPr="00791735">
              <w:rPr>
                <w:rFonts w:hint="eastAsia"/>
              </w:rPr>
              <w:t>空間（如圖○或表○）維持原始地貌或露天通透狀態，</w:t>
            </w:r>
            <w:r w:rsidR="007A5FF7">
              <w:rPr>
                <w:rFonts w:hint="eastAsia"/>
              </w:rPr>
              <w:t>基地外圍○處(共○公頃</w:t>
            </w:r>
            <w:r w:rsidR="007A5FF7">
              <w:t>)</w:t>
            </w:r>
            <w:r w:rsidRPr="00791735">
              <w:rPr>
                <w:rFonts w:hint="eastAsia"/>
              </w:rPr>
              <w:t>設置綠帶</w:t>
            </w:r>
            <w:r w:rsidR="007A5FF7">
              <w:rPr>
                <w:rFonts w:hint="eastAsia"/>
              </w:rPr>
              <w:t>以減輕視覺衝擊</w:t>
            </w:r>
            <w:r w:rsidR="00E50902">
              <w:rPr>
                <w:rFonts w:hint="eastAsia"/>
              </w:rPr>
              <w:t>，</w:t>
            </w:r>
            <w:r w:rsidR="007A5FF7">
              <w:rPr>
                <w:rFonts w:hint="eastAsia"/>
              </w:rPr>
              <w:t>基地內部○處</w:t>
            </w:r>
            <w:r w:rsidR="00040148" w:rsidRPr="00040148">
              <w:rPr>
                <w:rFonts w:hint="eastAsia"/>
                <w:color w:val="FF0000"/>
                <w:u w:val="single"/>
              </w:rPr>
              <w:t>(共○公頃</w:t>
            </w:r>
            <w:r w:rsidR="00040148" w:rsidRPr="00040148">
              <w:rPr>
                <w:color w:val="FF0000"/>
                <w:u w:val="single"/>
              </w:rPr>
              <w:t>)</w:t>
            </w:r>
            <w:r w:rsidR="007A5FF7">
              <w:rPr>
                <w:rFonts w:hint="eastAsia"/>
              </w:rPr>
              <w:t>設置綠帶</w:t>
            </w:r>
            <w:r w:rsidRPr="00791735">
              <w:rPr>
                <w:rFonts w:hint="eastAsia"/>
              </w:rPr>
              <w:t>以減輕生態環境衝擊。</w:t>
            </w:r>
          </w:p>
          <w:p w14:paraId="39A27360" w14:textId="3E1D9FCB" w:rsidR="00E50902" w:rsidRPr="00627229" w:rsidRDefault="00E50902" w:rsidP="00156C32">
            <w:pPr>
              <w:pStyle w:val="-10"/>
              <w:rPr>
                <w:strike/>
                <w:color w:val="FF0000"/>
              </w:rPr>
            </w:pPr>
            <w:r w:rsidRPr="00627229">
              <w:rPr>
                <w:rFonts w:hint="eastAsia"/>
                <w:strike/>
                <w:color w:val="FF0000"/>
                <w:bdr w:val="single" w:sz="4" w:space="0" w:color="auto"/>
              </w:rPr>
              <w:t>範例</w:t>
            </w:r>
            <w:r w:rsidR="003B1A36" w:rsidRPr="00627229">
              <w:rPr>
                <w:rFonts w:hint="eastAsia"/>
                <w:strike/>
                <w:color w:val="FF0000"/>
                <w:bdr w:val="single" w:sz="4" w:space="0" w:color="auto"/>
              </w:rPr>
              <w:t>2-</w:t>
            </w:r>
            <w:r w:rsidRPr="00627229">
              <w:rPr>
                <w:rFonts w:hint="eastAsia"/>
                <w:strike/>
                <w:color w:val="FF0000"/>
                <w:bdr w:val="single" w:sz="4" w:space="0" w:color="auto"/>
              </w:rPr>
              <w:t>2</w:t>
            </w:r>
          </w:p>
          <w:p w14:paraId="5241C5A0" w14:textId="605B036C" w:rsidR="00E50902" w:rsidRPr="00791735" w:rsidRDefault="00E50902" w:rsidP="00156C32">
            <w:pPr>
              <w:pStyle w:val="-11"/>
              <w:ind w:left="720" w:firstLine="496"/>
            </w:pPr>
            <w:r w:rsidRPr="00627229">
              <w:rPr>
                <w:rFonts w:hint="eastAsia"/>
                <w:strike/>
                <w:color w:val="FF0000"/>
              </w:rPr>
              <w:t>因本案留設緩衝(開放)空間未達30%</w:t>
            </w:r>
            <w:r w:rsidR="008F63EB" w:rsidRPr="00627229">
              <w:rPr>
                <w:rFonts w:hint="eastAsia"/>
                <w:strike/>
                <w:color w:val="FF0000"/>
              </w:rPr>
              <w:t>（如圖○或表○）</w:t>
            </w:r>
            <w:r w:rsidRPr="00627229">
              <w:rPr>
                <w:rFonts w:hint="eastAsia"/>
                <w:strike/>
                <w:color w:val="FF0000"/>
              </w:rPr>
              <w:t>，本公司承諾將取得鄰地○地號(部分)土地使用同意，其土地面積為○平方公尺</w:t>
            </w:r>
            <w:r w:rsidR="00701F8A" w:rsidRPr="00627229">
              <w:rPr>
                <w:rFonts w:hint="eastAsia"/>
                <w:strike/>
                <w:color w:val="FF0000"/>
              </w:rPr>
              <w:t>，</w:t>
            </w:r>
            <w:r w:rsidRPr="00627229">
              <w:rPr>
                <w:rFonts w:hint="eastAsia"/>
                <w:strike/>
                <w:color w:val="FF0000"/>
              </w:rPr>
              <w:t>將</w:t>
            </w:r>
            <w:r w:rsidR="00701F8A" w:rsidRPr="00627229">
              <w:rPr>
                <w:rFonts w:hint="eastAsia"/>
                <w:strike/>
                <w:color w:val="FF0000"/>
              </w:rPr>
              <w:t>配合本案自取得許可至營運期間</w:t>
            </w:r>
            <w:r w:rsidRPr="00627229">
              <w:rPr>
                <w:rFonts w:hint="eastAsia"/>
                <w:strike/>
                <w:color w:val="FF0000"/>
              </w:rPr>
              <w:t>維持原</w:t>
            </w:r>
            <w:r w:rsidR="000D0A27" w:rsidRPr="00627229">
              <w:rPr>
                <w:rFonts w:hint="eastAsia"/>
                <w:strike/>
                <w:color w:val="FF0000"/>
              </w:rPr>
              <w:t>始</w:t>
            </w:r>
            <w:r w:rsidRPr="00627229">
              <w:rPr>
                <w:rFonts w:hint="eastAsia"/>
                <w:strike/>
                <w:color w:val="FF0000"/>
              </w:rPr>
              <w:t>地貌或露天通透</w:t>
            </w:r>
            <w:r w:rsidRPr="00627229">
              <w:rPr>
                <w:rFonts w:hint="eastAsia"/>
                <w:strike/>
                <w:color w:val="FF0000"/>
              </w:rPr>
              <w:lastRenderedPageBreak/>
              <w:t>狀態，</w:t>
            </w:r>
            <w:r w:rsidR="000D0A27" w:rsidRPr="00627229">
              <w:rPr>
                <w:rFonts w:hint="eastAsia"/>
                <w:strike/>
                <w:color w:val="FF0000"/>
              </w:rPr>
              <w:t>以將緩衝(開放)空間由原○%提高至</w:t>
            </w:r>
            <w:r w:rsidR="008F63EB" w:rsidRPr="00627229">
              <w:rPr>
                <w:rFonts w:hint="eastAsia"/>
                <w:strike/>
                <w:color w:val="FF0000"/>
              </w:rPr>
              <w:t>30</w:t>
            </w:r>
            <w:r w:rsidR="000D0A27" w:rsidRPr="00627229">
              <w:rPr>
                <w:rFonts w:hint="eastAsia"/>
                <w:strike/>
                <w:color w:val="FF0000"/>
              </w:rPr>
              <w:t>%</w:t>
            </w:r>
            <w:r w:rsidR="00302B62" w:rsidRPr="00627229">
              <w:rPr>
                <w:strike/>
                <w:color w:val="FF0000"/>
              </w:rPr>
              <w:t>(</w:t>
            </w:r>
            <w:r w:rsidR="00302B62" w:rsidRPr="00627229">
              <w:rPr>
                <w:rFonts w:hint="eastAsia"/>
                <w:strike/>
                <w:color w:val="FF0000"/>
              </w:rPr>
              <w:t>或更高</w:t>
            </w:r>
            <w:r w:rsidR="00302B62" w:rsidRPr="00627229">
              <w:rPr>
                <w:strike/>
                <w:color w:val="FF0000"/>
              </w:rPr>
              <w:t>)</w:t>
            </w:r>
            <w:r w:rsidRPr="00627229">
              <w:rPr>
                <w:rFonts w:hint="eastAsia"/>
                <w:strike/>
                <w:color w:val="FF0000"/>
              </w:rPr>
              <w:t>。</w:t>
            </w:r>
          </w:p>
          <w:p w14:paraId="3742624B" w14:textId="3DABE16B" w:rsidR="00651B34" w:rsidRPr="00791735" w:rsidRDefault="00651B34" w:rsidP="00156C32">
            <w:pPr>
              <w:pStyle w:val="-10"/>
              <w:rPr>
                <w:color w:val="auto"/>
              </w:rPr>
            </w:pPr>
            <w:r w:rsidRPr="00791735">
              <w:rPr>
                <w:rFonts w:hint="eastAsia"/>
                <w:color w:val="auto"/>
              </w:rPr>
              <w:t>2.</w:t>
            </w:r>
            <w:r w:rsidRPr="00791735">
              <w:rPr>
                <w:rFonts w:hint="eastAsia"/>
                <w:color w:val="auto"/>
              </w:rPr>
              <w:t>降低開發強度：</w:t>
            </w:r>
          </w:p>
          <w:p w14:paraId="7787473B" w14:textId="792233E3" w:rsidR="00651B34" w:rsidRPr="00791735" w:rsidRDefault="00651B34" w:rsidP="00156C32">
            <w:pPr>
              <w:pStyle w:val="-10"/>
              <w:rPr>
                <w:color w:val="auto"/>
                <w:bdr w:val="single" w:sz="4" w:space="0" w:color="auto"/>
              </w:rPr>
            </w:pPr>
            <w:r w:rsidRPr="00791735">
              <w:rPr>
                <w:rFonts w:hint="eastAsia"/>
                <w:color w:val="auto"/>
                <w:bdr w:val="single" w:sz="4" w:space="0" w:color="auto"/>
              </w:rPr>
              <w:t>範例</w:t>
            </w:r>
          </w:p>
          <w:p w14:paraId="302D878C" w14:textId="03945B5F" w:rsidR="00651B34" w:rsidRPr="00791735" w:rsidRDefault="00651B34" w:rsidP="00156C32">
            <w:pPr>
              <w:pStyle w:val="-11"/>
              <w:ind w:left="720" w:firstLine="496"/>
            </w:pPr>
            <w:r w:rsidRPr="00791735">
              <w:rPr>
                <w:rFonts w:hint="eastAsia"/>
              </w:rPr>
              <w:t>本案基於保護海岸生態環境及最小需用原則，於規劃初始選址已避開生態敏感之環境敏感地區，</w:t>
            </w:r>
            <w:r w:rsidR="001D1054">
              <w:rPr>
                <w:rFonts w:hint="eastAsia"/>
              </w:rPr>
              <w:t>並已</w:t>
            </w:r>
            <w:r w:rsidR="00627229" w:rsidRPr="00627229">
              <w:rPr>
                <w:rFonts w:hint="eastAsia"/>
                <w:color w:val="FF0000"/>
                <w:u w:val="single"/>
              </w:rPr>
              <w:t>於基地內</w:t>
            </w:r>
            <w:r w:rsidR="001D1054">
              <w:rPr>
                <w:rFonts w:hint="eastAsia"/>
              </w:rPr>
              <w:t>留設</w:t>
            </w:r>
            <w:r w:rsidR="001D1054" w:rsidRPr="00791735">
              <w:rPr>
                <w:rFonts w:hint="eastAsia"/>
              </w:rPr>
              <w:t>30％緩衝</w:t>
            </w:r>
            <w:r w:rsidR="001D1054">
              <w:rPr>
                <w:rFonts w:hint="eastAsia"/>
              </w:rPr>
              <w:t>(開放)</w:t>
            </w:r>
            <w:r w:rsidR="001D1054" w:rsidRPr="00791735">
              <w:rPr>
                <w:rFonts w:hint="eastAsia"/>
              </w:rPr>
              <w:t>空間維持原始地貌或露天通透狀態</w:t>
            </w:r>
            <w:r w:rsidR="001D1054">
              <w:rPr>
                <w:rFonts w:hint="eastAsia"/>
              </w:rPr>
              <w:t>，故</w:t>
            </w:r>
            <w:r w:rsidRPr="00791735">
              <w:rPr>
                <w:rFonts w:hint="eastAsia"/>
              </w:rPr>
              <w:t>無需再降低開發強度。</w:t>
            </w:r>
          </w:p>
          <w:p w14:paraId="2D5123B2" w14:textId="55271FBC" w:rsidR="00B549E2" w:rsidRPr="00791735" w:rsidRDefault="00787D26" w:rsidP="00156C32">
            <w:pPr>
              <w:pStyle w:val="-10"/>
              <w:rPr>
                <w:color w:val="auto"/>
              </w:rPr>
            </w:pPr>
            <w:r w:rsidRPr="00791735">
              <w:rPr>
                <w:rFonts w:hint="eastAsia"/>
                <w:color w:val="auto"/>
              </w:rPr>
              <w:t>3.</w:t>
            </w:r>
            <w:r w:rsidR="00651B34" w:rsidRPr="00791735">
              <w:rPr>
                <w:rFonts w:hint="eastAsia"/>
                <w:color w:val="auto"/>
              </w:rPr>
              <w:t>改善工程</w:t>
            </w:r>
            <w:r w:rsidR="00651B34" w:rsidRPr="00791735">
              <w:rPr>
                <w:rFonts w:ascii="標楷體" w:hAnsi="標楷體" w:hint="eastAsia"/>
                <w:color w:val="auto"/>
              </w:rPr>
              <w:t>技術</w:t>
            </w:r>
            <w:r w:rsidR="00B549E2" w:rsidRPr="00791735">
              <w:rPr>
                <w:rFonts w:hint="eastAsia"/>
                <w:color w:val="auto"/>
              </w:rPr>
              <w:t>：</w:t>
            </w:r>
          </w:p>
          <w:p w14:paraId="58F962D6" w14:textId="3D02B0DA" w:rsidR="00787D26" w:rsidRPr="00791735" w:rsidRDefault="00787D26" w:rsidP="00156C32">
            <w:pPr>
              <w:pStyle w:val="-10"/>
              <w:rPr>
                <w:color w:val="auto"/>
              </w:rPr>
            </w:pPr>
            <w:r w:rsidRPr="00791735">
              <w:rPr>
                <w:rFonts w:hint="eastAsia"/>
                <w:color w:val="auto"/>
                <w:bdr w:val="single" w:sz="4" w:space="0" w:color="auto"/>
              </w:rPr>
              <w:t>範例</w:t>
            </w:r>
          </w:p>
          <w:p w14:paraId="329AB3D4" w14:textId="5161C6EC" w:rsidR="00787D26" w:rsidRPr="00791735" w:rsidRDefault="00787D26" w:rsidP="00156C32">
            <w:pPr>
              <w:pStyle w:val="-11"/>
              <w:ind w:left="720" w:firstLine="496"/>
            </w:pPr>
            <w:r w:rsidRPr="00791735">
              <w:rPr>
                <w:rFonts w:hint="eastAsia"/>
              </w:rPr>
              <w:t>本案採目前業界主流工程技術，工程結構物皆</w:t>
            </w:r>
            <w:r w:rsidR="000840B9">
              <w:rPr>
                <w:rFonts w:hint="eastAsia"/>
              </w:rPr>
              <w:t>為具</w:t>
            </w:r>
            <w:r w:rsidRPr="00791735">
              <w:rPr>
                <w:rFonts w:hint="eastAsia"/>
              </w:rPr>
              <w:t>防蝕力之建材，並定期維護避免腐蝕，整體工程經結構技師計算結構安全後予以簽證</w:t>
            </w:r>
            <w:r w:rsidR="000840B9">
              <w:rPr>
                <w:rFonts w:hint="eastAsia"/>
              </w:rPr>
              <w:t>(如附件○)</w:t>
            </w:r>
            <w:r w:rsidRPr="00791735">
              <w:rPr>
                <w:rFonts w:hint="eastAsia"/>
              </w:rPr>
              <w:t>，已屬最適合之工程技術，</w:t>
            </w:r>
            <w:r w:rsidR="00AC3660">
              <w:rPr>
                <w:rFonts w:hint="eastAsia"/>
              </w:rPr>
              <w:t>故</w:t>
            </w:r>
            <w:r w:rsidRPr="00791735">
              <w:rPr>
                <w:rFonts w:hint="eastAsia"/>
              </w:rPr>
              <w:t>無需再改善工程技術。</w:t>
            </w:r>
          </w:p>
          <w:p w14:paraId="73F1A03B" w14:textId="232C89BC" w:rsidR="00787D26" w:rsidRPr="00791735" w:rsidRDefault="00787D26" w:rsidP="00156C32">
            <w:pPr>
              <w:pStyle w:val="-10"/>
              <w:ind w:leftChars="199" w:left="595" w:hangingChars="47" w:hanging="117"/>
              <w:rPr>
                <w:color w:val="auto"/>
              </w:rPr>
            </w:pPr>
            <w:r w:rsidRPr="00791735">
              <w:rPr>
                <w:rFonts w:hint="eastAsia"/>
                <w:color w:val="auto"/>
              </w:rPr>
              <w:t>4.</w:t>
            </w:r>
            <w:r w:rsidRPr="00791735">
              <w:rPr>
                <w:rFonts w:hint="eastAsia"/>
                <w:color w:val="auto"/>
              </w:rPr>
              <w:t>修正分期分區開發時程</w:t>
            </w:r>
            <w:r w:rsidR="000840B9">
              <w:rPr>
                <w:rFonts w:hint="eastAsia"/>
                <w:color w:val="auto"/>
              </w:rPr>
              <w:t>：</w:t>
            </w:r>
          </w:p>
          <w:p w14:paraId="179CFDEF" w14:textId="6FA6A8D6" w:rsidR="00787D26" w:rsidRPr="00791735" w:rsidRDefault="00787D26" w:rsidP="00156C32">
            <w:pPr>
              <w:pStyle w:val="-10"/>
              <w:rPr>
                <w:color w:val="auto"/>
              </w:rPr>
            </w:pPr>
            <w:r w:rsidRPr="00791735">
              <w:rPr>
                <w:rFonts w:hint="eastAsia"/>
                <w:color w:val="auto"/>
                <w:bdr w:val="single" w:sz="4" w:space="0" w:color="auto"/>
              </w:rPr>
              <w:t>範例</w:t>
            </w:r>
          </w:p>
          <w:p w14:paraId="7CC66F18" w14:textId="406368E5" w:rsidR="00787D26" w:rsidRPr="00791735" w:rsidRDefault="00787D26" w:rsidP="00156C32">
            <w:pPr>
              <w:pStyle w:val="-11"/>
              <w:ind w:left="720" w:firstLine="496"/>
            </w:pPr>
            <w:r w:rsidRPr="00791735">
              <w:rPr>
                <w:rFonts w:hint="eastAsia"/>
              </w:rPr>
              <w:t>本案無分期分區計畫。</w:t>
            </w:r>
          </w:p>
          <w:p w14:paraId="63A0F18A" w14:textId="477EE335" w:rsidR="00787D26" w:rsidRPr="00791735" w:rsidRDefault="00787D26" w:rsidP="00156C32">
            <w:pPr>
              <w:pStyle w:val="-10"/>
              <w:ind w:leftChars="199" w:left="595" w:hangingChars="47" w:hanging="117"/>
              <w:rPr>
                <w:color w:val="auto"/>
              </w:rPr>
            </w:pPr>
            <w:r w:rsidRPr="00791735">
              <w:rPr>
                <w:rFonts w:hint="eastAsia"/>
                <w:color w:val="auto"/>
              </w:rPr>
              <w:t>5.</w:t>
            </w:r>
            <w:r w:rsidRPr="00791735">
              <w:rPr>
                <w:rFonts w:hint="eastAsia"/>
                <w:color w:val="auto"/>
              </w:rPr>
              <w:t>調整施工時間</w:t>
            </w:r>
            <w:r w:rsidR="000840B9">
              <w:rPr>
                <w:rFonts w:hint="eastAsia"/>
                <w:color w:val="auto"/>
              </w:rPr>
              <w:t>：</w:t>
            </w:r>
          </w:p>
          <w:p w14:paraId="305F24DC" w14:textId="77F6A56A" w:rsidR="00787D26" w:rsidRPr="00791735" w:rsidRDefault="00787D26" w:rsidP="00156C32">
            <w:pPr>
              <w:pStyle w:val="-10"/>
              <w:rPr>
                <w:color w:val="auto"/>
              </w:rPr>
            </w:pPr>
            <w:r w:rsidRPr="00791735">
              <w:rPr>
                <w:rFonts w:hint="eastAsia"/>
                <w:color w:val="auto"/>
                <w:bdr w:val="single" w:sz="4" w:space="0" w:color="auto" w:frame="1"/>
              </w:rPr>
              <w:t>範例</w:t>
            </w:r>
          </w:p>
          <w:p w14:paraId="4D15CAB6" w14:textId="548F52B6" w:rsidR="00787D26" w:rsidRPr="00791735" w:rsidRDefault="00787D26" w:rsidP="00156C32">
            <w:pPr>
              <w:pStyle w:val="-11"/>
              <w:ind w:left="720" w:firstLine="496"/>
            </w:pPr>
            <w:r w:rsidRPr="00791735">
              <w:rPr>
                <w:rFonts w:hint="eastAsia"/>
              </w:rPr>
              <w:t>本案將於取得建照後○個月內申報開工，開工後即開始施作，施工期程將儘量避開候鳥過境或度冬期。</w:t>
            </w:r>
          </w:p>
          <w:p w14:paraId="580E8A32" w14:textId="375E88B7" w:rsidR="00787D26" w:rsidRPr="00791735" w:rsidRDefault="00787D26" w:rsidP="00156C32">
            <w:pPr>
              <w:pStyle w:val="-10"/>
              <w:ind w:leftChars="199" w:left="595" w:hangingChars="47" w:hanging="117"/>
              <w:rPr>
                <w:color w:val="auto"/>
              </w:rPr>
            </w:pPr>
            <w:r w:rsidRPr="00791735">
              <w:rPr>
                <w:rFonts w:hint="eastAsia"/>
                <w:color w:val="auto"/>
              </w:rPr>
              <w:t>6.</w:t>
            </w:r>
            <w:r w:rsidRPr="00791735">
              <w:rPr>
                <w:rFonts w:hint="eastAsia"/>
                <w:color w:val="auto"/>
              </w:rPr>
              <w:t>改善營運管理方式</w:t>
            </w:r>
            <w:r w:rsidR="000840B9">
              <w:rPr>
                <w:rFonts w:hint="eastAsia"/>
                <w:color w:val="auto"/>
              </w:rPr>
              <w:t>：</w:t>
            </w:r>
          </w:p>
          <w:p w14:paraId="40D89773" w14:textId="1F045D63" w:rsidR="00787D26" w:rsidRPr="00791735" w:rsidRDefault="00787D26" w:rsidP="00156C32">
            <w:pPr>
              <w:pStyle w:val="-10"/>
              <w:rPr>
                <w:color w:val="auto"/>
              </w:rPr>
            </w:pPr>
            <w:r w:rsidRPr="00791735">
              <w:rPr>
                <w:rFonts w:hint="eastAsia"/>
                <w:color w:val="auto"/>
                <w:bdr w:val="single" w:sz="4" w:space="0" w:color="auto" w:frame="1"/>
              </w:rPr>
              <w:t>範例</w:t>
            </w:r>
          </w:p>
          <w:p w14:paraId="5036F736" w14:textId="32B41F3E" w:rsidR="00787D26" w:rsidRPr="00791735" w:rsidRDefault="00787D26" w:rsidP="00156C32">
            <w:pPr>
              <w:pStyle w:val="-11"/>
              <w:ind w:left="720" w:firstLine="496"/>
            </w:pPr>
            <w:r w:rsidRPr="00791735">
              <w:rPr>
                <w:rFonts w:hint="eastAsia"/>
              </w:rPr>
              <w:t>本案將</w:t>
            </w:r>
            <w:r w:rsidR="00E01C22">
              <w:rPr>
                <w:rFonts w:hint="eastAsia"/>
              </w:rPr>
              <w:t>以</w:t>
            </w:r>
            <w:r w:rsidRPr="00791735">
              <w:rPr>
                <w:rFonts w:hint="eastAsia"/>
              </w:rPr>
              <w:t>監測系統定期檢測光電設施，亦進行定期清潔、修補作業，</w:t>
            </w:r>
            <w:r w:rsidR="00E01C22">
              <w:rPr>
                <w:rFonts w:hint="eastAsia"/>
              </w:rPr>
              <w:t>並皆</w:t>
            </w:r>
            <w:r w:rsidRPr="00791735">
              <w:rPr>
                <w:rFonts w:hint="eastAsia"/>
              </w:rPr>
              <w:t>使用合格設備</w:t>
            </w:r>
            <w:r w:rsidR="00E01C22">
              <w:rPr>
                <w:rFonts w:hint="eastAsia"/>
              </w:rPr>
              <w:t>；另</w:t>
            </w:r>
            <w:r w:rsidRPr="00791735">
              <w:rPr>
                <w:rFonts w:hint="eastAsia"/>
              </w:rPr>
              <w:t>清洗</w:t>
            </w:r>
            <w:r w:rsidR="00F234D6" w:rsidRPr="002E49A7">
              <w:rPr>
                <w:rFonts w:hint="eastAsia"/>
              </w:rPr>
              <w:lastRenderedPageBreak/>
              <w:t>光電</w:t>
            </w:r>
            <w:r w:rsidRPr="00791735">
              <w:rPr>
                <w:rFonts w:hint="eastAsia"/>
              </w:rPr>
              <w:t>面板時將優先使用滯洪池存蓄水作清洗，且</w:t>
            </w:r>
            <w:r w:rsidR="00E01C22">
              <w:rPr>
                <w:rFonts w:hint="eastAsia"/>
              </w:rPr>
              <w:t>承諾僅使用清水</w:t>
            </w:r>
            <w:r w:rsidRPr="00791735">
              <w:rPr>
                <w:rFonts w:hint="eastAsia"/>
              </w:rPr>
              <w:t>不使用清潔劑等任何化學劑</w:t>
            </w:r>
            <w:r w:rsidR="00E01C22">
              <w:rPr>
                <w:rFonts w:hint="eastAsia"/>
              </w:rPr>
              <w:t>清洗</w:t>
            </w:r>
            <w:r w:rsidRPr="00791735">
              <w:rPr>
                <w:rFonts w:hint="eastAsia"/>
              </w:rPr>
              <w:t>。</w:t>
            </w:r>
          </w:p>
          <w:p w14:paraId="67B6A3B0" w14:textId="615E0C35" w:rsidR="00787D26" w:rsidRPr="00791735" w:rsidRDefault="00787D26" w:rsidP="00156C32">
            <w:pPr>
              <w:pStyle w:val="-10"/>
              <w:ind w:leftChars="199" w:left="595" w:hangingChars="47" w:hanging="117"/>
              <w:rPr>
                <w:color w:val="auto"/>
              </w:rPr>
            </w:pPr>
            <w:r w:rsidRPr="00791735">
              <w:rPr>
                <w:rFonts w:hint="eastAsia"/>
                <w:color w:val="auto"/>
              </w:rPr>
              <w:t>7.</w:t>
            </w:r>
            <w:r w:rsidRPr="00791735">
              <w:rPr>
                <w:rFonts w:hint="eastAsia"/>
                <w:color w:val="auto"/>
              </w:rPr>
              <w:t>加強對海岸生態環境之衝擊管理</w:t>
            </w:r>
            <w:r w:rsidR="0002341F">
              <w:rPr>
                <w:rFonts w:hint="eastAsia"/>
                <w:color w:val="auto"/>
              </w:rPr>
              <w:t>：</w:t>
            </w:r>
          </w:p>
          <w:p w14:paraId="64B2854E" w14:textId="62CB6A74" w:rsidR="00787D26" w:rsidRDefault="00787D26" w:rsidP="00156C32">
            <w:pPr>
              <w:pStyle w:val="-10"/>
              <w:rPr>
                <w:color w:val="auto"/>
                <w:bdr w:val="single" w:sz="4" w:space="0" w:color="auto" w:frame="1"/>
              </w:rPr>
            </w:pPr>
            <w:r w:rsidRPr="00791735">
              <w:rPr>
                <w:rFonts w:hint="eastAsia"/>
                <w:color w:val="auto"/>
                <w:bdr w:val="single" w:sz="4" w:space="0" w:color="auto" w:frame="1"/>
              </w:rPr>
              <w:t>範例</w:t>
            </w:r>
            <w:r w:rsidR="00701F8A">
              <w:rPr>
                <w:rFonts w:hint="eastAsia"/>
                <w:color w:val="auto"/>
                <w:bdr w:val="single" w:sz="4" w:space="0" w:color="auto" w:frame="1"/>
              </w:rPr>
              <w:t>1</w:t>
            </w:r>
          </w:p>
          <w:p w14:paraId="30BFCC4B" w14:textId="4C398B5C" w:rsidR="00711617" w:rsidRPr="00791735" w:rsidRDefault="00711617" w:rsidP="00156C32">
            <w:pPr>
              <w:pStyle w:val="-11"/>
              <w:ind w:left="720" w:firstLine="496"/>
            </w:pPr>
            <w:r w:rsidRPr="00791735">
              <w:rPr>
                <w:rFonts w:hint="eastAsia"/>
              </w:rPr>
              <w:t>本案</w:t>
            </w:r>
            <w:r>
              <w:rPr>
                <w:rFonts w:hint="eastAsia"/>
              </w:rPr>
              <w:t>將於前述留設30%緩衝(開放</w:t>
            </w:r>
            <w:r>
              <w:t>)</w:t>
            </w:r>
            <w:r>
              <w:rPr>
                <w:rFonts w:hint="eastAsia"/>
              </w:rPr>
              <w:t>空間中</w:t>
            </w:r>
            <w:r w:rsidR="00E93D92" w:rsidRPr="009130C8">
              <w:rPr>
                <w:rFonts w:hint="eastAsia"/>
                <w:strike/>
                <w:color w:val="FF0000"/>
              </w:rPr>
              <w:t>(含</w:t>
            </w:r>
            <w:r w:rsidR="00E93D92" w:rsidRPr="009130C8">
              <w:rPr>
                <w:rFonts w:hint="eastAsia"/>
                <w:strike/>
                <w:color w:val="FF0000"/>
                <w:bdr w:val="single" w:sz="4" w:space="0" w:color="auto"/>
              </w:rPr>
              <w:t>範例2-2</w:t>
            </w:r>
            <w:r w:rsidR="00E93D92" w:rsidRPr="009130C8">
              <w:rPr>
                <w:rFonts w:hint="eastAsia"/>
                <w:strike/>
                <w:color w:val="FF0000"/>
              </w:rPr>
              <w:t>所述鄰地)</w:t>
            </w:r>
            <w:r>
              <w:rPr>
                <w:rFonts w:hint="eastAsia"/>
              </w:rPr>
              <w:t>，</w:t>
            </w:r>
            <w:bookmarkStart w:id="5" w:name="_Hlk126402234"/>
            <w:r w:rsidRPr="00791735">
              <w:rPr>
                <w:rFonts w:hint="eastAsia"/>
              </w:rPr>
              <w:t>規劃</w:t>
            </w:r>
            <w:r w:rsidR="00583D53">
              <w:rPr>
                <w:rFonts w:hint="eastAsia"/>
              </w:rPr>
              <w:t>適當水域範圍約○公頃以儘可能營造同質性棲地，供鳥類暫棲覓食</w:t>
            </w:r>
            <w:bookmarkEnd w:id="5"/>
            <w:r w:rsidR="00E478A7" w:rsidRPr="002E49A7">
              <w:rPr>
                <w:rFonts w:hint="eastAsia"/>
              </w:rPr>
              <w:t>(</w:t>
            </w:r>
            <w:r w:rsidR="00E7263D" w:rsidRPr="002E49A7">
              <w:rPr>
                <w:rFonts w:hint="eastAsia"/>
              </w:rPr>
              <w:t>水域範圍及</w:t>
            </w:r>
            <w:r w:rsidR="00E478A7">
              <w:rPr>
                <w:rFonts w:hint="eastAsia"/>
              </w:rPr>
              <w:t>鳥類暫棲覓食空間如附圖○</w:t>
            </w:r>
            <w:r w:rsidR="00E478A7">
              <w:t>)</w:t>
            </w:r>
            <w:r w:rsidRPr="00791735">
              <w:rPr>
                <w:rFonts w:hint="eastAsia"/>
              </w:rPr>
              <w:t>。</w:t>
            </w:r>
          </w:p>
          <w:p w14:paraId="44CAE342" w14:textId="1E91AF0A" w:rsidR="00711617" w:rsidRDefault="00711617" w:rsidP="00156C32">
            <w:pPr>
              <w:pStyle w:val="-10"/>
            </w:pPr>
            <w:r w:rsidRPr="00791735">
              <w:rPr>
                <w:rFonts w:hint="eastAsia"/>
                <w:bdr w:val="single" w:sz="4" w:space="0" w:color="auto" w:frame="1"/>
              </w:rPr>
              <w:t>範例</w:t>
            </w:r>
            <w:r>
              <w:rPr>
                <w:rFonts w:hint="eastAsia"/>
                <w:bdr w:val="single" w:sz="4" w:space="0" w:color="auto" w:frame="1"/>
              </w:rPr>
              <w:t>2</w:t>
            </w:r>
          </w:p>
          <w:p w14:paraId="2FB0F088" w14:textId="4A8A7851" w:rsidR="00787D26" w:rsidRDefault="00787D26" w:rsidP="00156C32">
            <w:pPr>
              <w:pStyle w:val="-11"/>
              <w:ind w:left="720" w:firstLine="496"/>
            </w:pPr>
            <w:r w:rsidRPr="00EB43C9">
              <w:rPr>
                <w:rFonts w:hint="eastAsia"/>
              </w:rPr>
              <w:t>本</w:t>
            </w:r>
            <w:r w:rsidR="00701F8A" w:rsidRPr="00EB43C9">
              <w:rPr>
                <w:rFonts w:hint="eastAsia"/>
              </w:rPr>
              <w:t>公司將依海審會第60次會議討論事項第2案</w:t>
            </w:r>
            <w:r w:rsidR="00EB43C9" w:rsidRPr="00EB43C9">
              <w:rPr>
                <w:rFonts w:hint="eastAsia"/>
              </w:rPr>
              <w:t>附帶</w:t>
            </w:r>
            <w:r w:rsidR="00701F8A" w:rsidRPr="00EB43C9">
              <w:rPr>
                <w:rFonts w:hint="eastAsia"/>
              </w:rPr>
              <w:t>決議</w:t>
            </w:r>
            <w:r w:rsidR="00EB43C9" w:rsidRPr="00EB43C9">
              <w:rPr>
                <w:rFonts w:hint="eastAsia"/>
              </w:rPr>
              <w:t>辦理鳥類監測，因本案未涉及生態敏感之環境敏感地區，其</w:t>
            </w:r>
            <w:r w:rsidR="00EB43C9" w:rsidRPr="00EB43C9">
              <w:rPr>
                <w:rFonts w:cs="夹发砰" w:hint="eastAsia"/>
              </w:rPr>
              <w:t>監測範圍為「案場邊界向外延伸</w:t>
            </w:r>
            <w:r w:rsidR="00EB43C9" w:rsidRPr="00EB43C9">
              <w:rPr>
                <w:rFonts w:cs="¼Ð·¢Åé"/>
              </w:rPr>
              <w:t>500</w:t>
            </w:r>
            <w:r w:rsidR="00EB43C9" w:rsidRPr="00EB43C9">
              <w:rPr>
                <w:rFonts w:cs="夹发砰" w:hint="eastAsia"/>
              </w:rPr>
              <w:t>公尺」、監測期間為「營運開始</w:t>
            </w:r>
            <w:r w:rsidR="00030A8E" w:rsidRPr="004873A2">
              <w:rPr>
                <w:rFonts w:hint="eastAsia"/>
                <w:color w:val="FF0000"/>
                <w:u w:val="single"/>
              </w:rPr>
              <w:t>（併聯發電後）</w:t>
            </w:r>
            <w:r w:rsidR="00EB43C9" w:rsidRPr="00EB43C9">
              <w:rPr>
                <w:rFonts w:cs="夹发砰" w:hint="eastAsia"/>
              </w:rPr>
              <w:t>至營運結束」、監測頻率為「每年辦理</w:t>
            </w:r>
            <w:r w:rsidR="00EB43C9" w:rsidRPr="00EB43C9">
              <w:rPr>
                <w:rFonts w:cs="¼Ð·¢Åé"/>
              </w:rPr>
              <w:t xml:space="preserve">2 </w:t>
            </w:r>
            <w:r w:rsidR="00EB43C9" w:rsidRPr="00EB43C9">
              <w:rPr>
                <w:rFonts w:cs="夹发砰" w:hint="eastAsia"/>
              </w:rPr>
              <w:t>次、分別為夏冬各</w:t>
            </w:r>
            <w:r w:rsidR="00EB43C9" w:rsidRPr="00EB43C9">
              <w:rPr>
                <w:rFonts w:cs="¼Ð·¢Åé"/>
              </w:rPr>
              <w:t xml:space="preserve">1 </w:t>
            </w:r>
            <w:r w:rsidR="00EB43C9" w:rsidRPr="00EB43C9">
              <w:rPr>
                <w:rFonts w:cs="夹发砰" w:hint="eastAsia"/>
              </w:rPr>
              <w:t>次」</w:t>
            </w:r>
            <w:r w:rsidRPr="00EB43C9">
              <w:rPr>
                <w:rFonts w:hint="eastAsia"/>
              </w:rPr>
              <w:t>。</w:t>
            </w:r>
          </w:p>
          <w:p w14:paraId="380A2A54" w14:textId="2E438519" w:rsidR="00DD459B" w:rsidRDefault="00DD459B" w:rsidP="00156C32">
            <w:pPr>
              <w:pStyle w:val="-10"/>
              <w:rPr>
                <w:color w:val="auto"/>
                <w:bdr w:val="single" w:sz="4" w:space="0" w:color="auto" w:frame="1"/>
              </w:rPr>
            </w:pPr>
            <w:r w:rsidRPr="00791735">
              <w:rPr>
                <w:rFonts w:hint="eastAsia"/>
                <w:color w:val="auto"/>
                <w:bdr w:val="single" w:sz="4" w:space="0" w:color="auto" w:frame="1"/>
              </w:rPr>
              <w:t>範例</w:t>
            </w:r>
            <w:r w:rsidR="00711617">
              <w:rPr>
                <w:rFonts w:hint="eastAsia"/>
                <w:color w:val="auto"/>
                <w:bdr w:val="single" w:sz="4" w:space="0" w:color="auto" w:frame="1"/>
              </w:rPr>
              <w:t>3</w:t>
            </w:r>
          </w:p>
          <w:p w14:paraId="5DCAB380" w14:textId="458EB8C0" w:rsidR="00DD459B" w:rsidRDefault="00DD459B" w:rsidP="00156C32">
            <w:pPr>
              <w:pStyle w:val="-11"/>
              <w:ind w:left="720" w:firstLine="496"/>
            </w:pPr>
            <w:r>
              <w:rPr>
                <w:rFonts w:hint="eastAsia"/>
              </w:rPr>
              <w:t>本案將採用循環水重複利用方式使用水源，其重複利用方式為沉澱、加強曝氣增加溶氧、藻類去氨、移除大型物質及雜物、消毒殺菌及添加益菌等程序(其流程如附表○、附圖○)，</w:t>
            </w:r>
            <w:r w:rsidR="009D6A69">
              <w:rPr>
                <w:rFonts w:hint="eastAsia"/>
              </w:rPr>
              <w:t>平時可趨近廢水零排放</w:t>
            </w:r>
            <w:r w:rsidR="00711617">
              <w:rPr>
                <w:rFonts w:hint="eastAsia"/>
              </w:rPr>
              <w:t>。另本案將於廢水排放處辦理水質監測，並定期將水質送驗，並據以調整重複利用方式</w:t>
            </w:r>
            <w:r w:rsidR="00E7263D" w:rsidRPr="002E49A7">
              <w:rPr>
                <w:rFonts w:hint="eastAsia"/>
              </w:rPr>
              <w:t>使排放廢水之污染程度儘可能降低</w:t>
            </w:r>
            <w:r w:rsidR="00711617" w:rsidRPr="002E49A7">
              <w:rPr>
                <w:rFonts w:hint="eastAsia"/>
              </w:rPr>
              <w:t>。</w:t>
            </w:r>
            <w:r w:rsidR="004522F7" w:rsidRPr="002E49A7">
              <w:rPr>
                <w:rFonts w:hint="eastAsia"/>
              </w:rPr>
              <w:t>另本公司承諾倘涉及排放至海域之廢污水，將依海洋污染防治法第15條及第16條規定辦理。</w:t>
            </w:r>
          </w:p>
          <w:p w14:paraId="32085A2A" w14:textId="77777777" w:rsidR="00787D26" w:rsidRPr="00791735" w:rsidRDefault="00787D26" w:rsidP="00156C32">
            <w:pPr>
              <w:pStyle w:val="-10"/>
              <w:ind w:leftChars="199" w:left="595" w:hangingChars="47" w:hanging="117"/>
              <w:rPr>
                <w:color w:val="auto"/>
              </w:rPr>
            </w:pPr>
            <w:r w:rsidRPr="00791735">
              <w:rPr>
                <w:rFonts w:hint="eastAsia"/>
                <w:color w:val="auto"/>
              </w:rPr>
              <w:t>8.</w:t>
            </w:r>
            <w:r w:rsidRPr="00791735">
              <w:rPr>
                <w:rFonts w:hint="eastAsia"/>
                <w:color w:val="auto"/>
              </w:rPr>
              <w:t>其他可減輕衝擊之相關措施。</w:t>
            </w:r>
          </w:p>
          <w:p w14:paraId="0577BF0C" w14:textId="19CCC5F3" w:rsidR="00787D26" w:rsidRPr="00791735" w:rsidRDefault="00787D26" w:rsidP="00156C32">
            <w:pPr>
              <w:pStyle w:val="-10"/>
              <w:rPr>
                <w:color w:val="auto"/>
              </w:rPr>
            </w:pPr>
            <w:r w:rsidRPr="00791735">
              <w:rPr>
                <w:rFonts w:hint="eastAsia"/>
                <w:color w:val="auto"/>
                <w:bdr w:val="single" w:sz="4" w:space="0" w:color="auto" w:frame="1"/>
              </w:rPr>
              <w:t>範例</w:t>
            </w:r>
            <w:r w:rsidRPr="00791735">
              <w:rPr>
                <w:rFonts w:hint="eastAsia"/>
                <w:color w:val="auto"/>
                <w:bdr w:val="single" w:sz="4" w:space="0" w:color="auto" w:frame="1"/>
              </w:rPr>
              <w:t>1</w:t>
            </w:r>
          </w:p>
          <w:p w14:paraId="36EC64D0" w14:textId="2AACD650" w:rsidR="00F77017" w:rsidRDefault="004974E1" w:rsidP="00156C32">
            <w:pPr>
              <w:pStyle w:val="-11"/>
              <w:ind w:left="720" w:firstLine="496"/>
            </w:pPr>
            <w:r>
              <w:rPr>
                <w:rFonts w:hint="eastAsia"/>
              </w:rPr>
              <w:t>本案將採用</w:t>
            </w:r>
            <w:r w:rsidR="000E620F">
              <w:rPr>
                <w:rFonts w:hint="eastAsia"/>
              </w:rPr>
              <w:t>預埋螺栓式基樁施工方式(或類</w:t>
            </w:r>
            <w:bookmarkStart w:id="6" w:name="_Hlk126403111"/>
            <w:r w:rsidR="009130C8" w:rsidRPr="009130C8">
              <w:rPr>
                <w:rFonts w:hint="eastAsia"/>
                <w:color w:val="FF0000"/>
                <w:u w:val="single"/>
              </w:rPr>
              <w:t>似</w:t>
            </w:r>
            <w:r w:rsidR="000E620F">
              <w:rPr>
                <w:rFonts w:hint="eastAsia"/>
              </w:rPr>
              <w:t>預</w:t>
            </w:r>
            <w:r w:rsidR="000E620F" w:rsidRPr="007424B8">
              <w:rPr>
                <w:rFonts w:hint="eastAsia"/>
              </w:rPr>
              <w:t>鑄</w:t>
            </w:r>
            <w:r w:rsidR="000E620F">
              <w:rPr>
                <w:rFonts w:hint="eastAsia"/>
              </w:rPr>
              <w:t>式工法</w:t>
            </w:r>
            <w:bookmarkEnd w:id="6"/>
            <w:r w:rsidR="000E620F">
              <w:rPr>
                <w:rFonts w:hint="eastAsia"/>
              </w:rPr>
              <w:t>)</w:t>
            </w:r>
            <w:r w:rsidR="007424B8">
              <w:rPr>
                <w:rFonts w:hint="eastAsia"/>
              </w:rPr>
              <w:t>，以降低施工噪音。</w:t>
            </w:r>
          </w:p>
          <w:p w14:paraId="43A67761" w14:textId="77777777" w:rsidR="009130C8" w:rsidRPr="00791735" w:rsidRDefault="009130C8" w:rsidP="00156C32">
            <w:pPr>
              <w:pStyle w:val="-11"/>
              <w:ind w:left="720" w:firstLine="496"/>
            </w:pPr>
          </w:p>
          <w:p w14:paraId="4D161D99" w14:textId="415E04BA" w:rsidR="00787D26" w:rsidRPr="00791735" w:rsidRDefault="00787D26" w:rsidP="00156C32">
            <w:pPr>
              <w:pStyle w:val="-10"/>
              <w:rPr>
                <w:color w:val="auto"/>
              </w:rPr>
            </w:pPr>
            <w:r w:rsidRPr="00791735">
              <w:rPr>
                <w:rFonts w:hint="eastAsia"/>
                <w:color w:val="auto"/>
                <w:bdr w:val="single" w:sz="4" w:space="0" w:color="auto" w:frame="1"/>
              </w:rPr>
              <w:lastRenderedPageBreak/>
              <w:t>範例</w:t>
            </w:r>
            <w:r w:rsidR="007424B8">
              <w:rPr>
                <w:rFonts w:hint="eastAsia"/>
                <w:color w:val="auto"/>
                <w:bdr w:val="single" w:sz="4" w:space="0" w:color="auto" w:frame="1"/>
              </w:rPr>
              <w:t>2</w:t>
            </w:r>
          </w:p>
          <w:p w14:paraId="6D7B6016" w14:textId="542A0394" w:rsidR="00B549E2" w:rsidRPr="00791735" w:rsidRDefault="007424B8" w:rsidP="00156C32">
            <w:pPr>
              <w:pStyle w:val="-1"/>
            </w:pPr>
            <w:r>
              <w:rPr>
                <w:rFonts w:ascii="標楷體" w:hAnsi="標楷體" w:hint="eastAsia"/>
              </w:rPr>
              <w:t>本案將</w:t>
            </w:r>
            <w:bookmarkStart w:id="7" w:name="_Hlk126403144"/>
            <w:r>
              <w:rPr>
                <w:rFonts w:ascii="標楷體" w:hAnsi="標楷體" w:hint="eastAsia"/>
              </w:rPr>
              <w:t>採用低反光性光板</w:t>
            </w:r>
            <w:bookmarkEnd w:id="7"/>
            <w:r>
              <w:rPr>
                <w:rFonts w:ascii="標楷體" w:hAnsi="標楷體" w:hint="eastAsia"/>
              </w:rPr>
              <w:t>，以降低影響鳥類情事。</w:t>
            </w:r>
          </w:p>
        </w:tc>
      </w:tr>
      <w:tr w:rsidR="00791735" w:rsidRPr="00791735" w14:paraId="28169561" w14:textId="77777777" w:rsidTr="007532A5">
        <w:tc>
          <w:tcPr>
            <w:tcW w:w="1065" w:type="pct"/>
          </w:tcPr>
          <w:p w14:paraId="05851D3F" w14:textId="77777777" w:rsidR="00B549E2" w:rsidRPr="00791735" w:rsidRDefault="00B549E2" w:rsidP="00156C32">
            <w:pPr>
              <w:pStyle w:val="53-1"/>
            </w:pPr>
            <w:r w:rsidRPr="00791735">
              <w:rPr>
                <w:rFonts w:hint="eastAsia"/>
              </w:rPr>
              <w:lastRenderedPageBreak/>
              <w:t>第</w:t>
            </w:r>
            <w:r w:rsidRPr="00791735">
              <w:rPr>
                <w:rFonts w:hint="eastAsia"/>
              </w:rPr>
              <w:t>6</w:t>
            </w:r>
            <w:r w:rsidRPr="00791735">
              <w:rPr>
                <w:rFonts w:hint="eastAsia"/>
              </w:rPr>
              <w:t>條</w:t>
            </w:r>
            <w:r w:rsidRPr="00791735">
              <w:rPr>
                <w:rFonts w:hint="eastAsia"/>
              </w:rPr>
              <w:t xml:space="preserve">  </w:t>
            </w:r>
            <w:r w:rsidRPr="00791735">
              <w:rPr>
                <w:rFonts w:hint="eastAsia"/>
              </w:rPr>
              <w:t>本法第二十六條第一項第五款所定採取彌補或復育所造成生態環境損失之有效措施，其許可條件如下：</w:t>
            </w:r>
          </w:p>
          <w:p w14:paraId="5EBF9CA7" w14:textId="77777777" w:rsidR="00B549E2" w:rsidRPr="00791735" w:rsidRDefault="00B549E2" w:rsidP="00156C32">
            <w:pPr>
              <w:pStyle w:val="53-10"/>
            </w:pPr>
            <w:r w:rsidRPr="00791735">
              <w:rPr>
                <w:rFonts w:hint="eastAsia"/>
              </w:rPr>
              <w:t>一、最小需用原則：</w:t>
            </w:r>
          </w:p>
          <w:p w14:paraId="77E9974B" w14:textId="77777777" w:rsidR="00B549E2" w:rsidRPr="00791735" w:rsidRDefault="00B549E2" w:rsidP="00156C32">
            <w:pPr>
              <w:pStyle w:val="53-11"/>
            </w:pPr>
            <w:r w:rsidRPr="00791735">
              <w:rPr>
                <w:rFonts w:hint="eastAsia"/>
              </w:rPr>
              <w:t>（一）改變自然海岸之長度或面積最小化。</w:t>
            </w:r>
          </w:p>
          <w:p w14:paraId="575E1646" w14:textId="77777777" w:rsidR="00B549E2" w:rsidRPr="00791735" w:rsidRDefault="00B549E2" w:rsidP="00156C32">
            <w:pPr>
              <w:pStyle w:val="53-11"/>
            </w:pPr>
            <w:r w:rsidRPr="00791735">
              <w:rPr>
                <w:rFonts w:hint="eastAsia"/>
              </w:rPr>
              <w:t>（二）填海造地之開發基地形狀，以接近方形或半圓形為原則。</w:t>
            </w:r>
          </w:p>
          <w:p w14:paraId="4F896959" w14:textId="77777777" w:rsidR="00B549E2" w:rsidRPr="00791735" w:rsidRDefault="00B549E2" w:rsidP="00156C32">
            <w:pPr>
              <w:pStyle w:val="53-11"/>
            </w:pPr>
            <w:r w:rsidRPr="00791735">
              <w:rPr>
                <w:rFonts w:hint="eastAsia"/>
              </w:rPr>
              <w:t>（三）應以整合、集中、緊密之方式規劃。</w:t>
            </w:r>
          </w:p>
          <w:p w14:paraId="659B6714" w14:textId="77777777" w:rsidR="00B549E2" w:rsidRPr="00791735" w:rsidRDefault="00B549E2" w:rsidP="00156C32">
            <w:pPr>
              <w:pStyle w:val="53-10"/>
            </w:pPr>
            <w:r w:rsidRPr="00791735">
              <w:rPr>
                <w:rFonts w:hint="eastAsia"/>
              </w:rPr>
              <w:t>二、彌補或復育所造成自然海岸損失之有效措施：</w:t>
            </w:r>
          </w:p>
          <w:p w14:paraId="15CE4BC0" w14:textId="77777777" w:rsidR="00B549E2" w:rsidRPr="00791735" w:rsidRDefault="00B549E2" w:rsidP="00156C32">
            <w:pPr>
              <w:pStyle w:val="53-11"/>
            </w:pPr>
            <w:r w:rsidRPr="00791735">
              <w:rPr>
                <w:rFonts w:hint="eastAsia"/>
              </w:rPr>
              <w:lastRenderedPageBreak/>
              <w:t>（一）彌補或復育之面積比例原則應達到一比一，其面積比例不足時，應提出其他替代方案，並維持海岸之沙源平衡與生態系穩定。</w:t>
            </w:r>
          </w:p>
          <w:p w14:paraId="263CC44B" w14:textId="77777777" w:rsidR="00B549E2" w:rsidRPr="00791735" w:rsidRDefault="00B549E2" w:rsidP="00156C32">
            <w:pPr>
              <w:pStyle w:val="53-11"/>
            </w:pPr>
            <w:r w:rsidRPr="00791735">
              <w:rPr>
                <w:rFonts w:hint="eastAsia"/>
              </w:rPr>
              <w:t>（二）應優先於申請範圍內營造同質性棲地。</w:t>
            </w:r>
          </w:p>
          <w:p w14:paraId="044325ED" w14:textId="77777777" w:rsidR="00B549E2" w:rsidRPr="00791735" w:rsidRDefault="00B549E2" w:rsidP="00156C32">
            <w:pPr>
              <w:pStyle w:val="53-2"/>
            </w:pPr>
            <w:r w:rsidRPr="00791735">
              <w:rPr>
                <w:rFonts w:hint="eastAsia"/>
              </w:rPr>
              <w:t>前項彌補或復育措施，經其他機關核准者，得依核准之措施辦理。</w:t>
            </w:r>
          </w:p>
        </w:tc>
        <w:tc>
          <w:tcPr>
            <w:tcW w:w="3935" w:type="pct"/>
          </w:tcPr>
          <w:p w14:paraId="7FD86FAC" w14:textId="77777777" w:rsidR="00B549E2" w:rsidRPr="00791735" w:rsidRDefault="002007D3" w:rsidP="00156C32">
            <w:pPr>
              <w:pStyle w:val="-"/>
              <w:rPr>
                <w:bdr w:val="single" w:sz="4" w:space="0" w:color="auto"/>
              </w:rPr>
            </w:pPr>
            <w:r w:rsidRPr="00791735">
              <w:rPr>
                <w:rFonts w:hint="eastAsia"/>
                <w:bdr w:val="single" w:sz="4" w:space="0" w:color="auto"/>
              </w:rPr>
              <w:lastRenderedPageBreak/>
              <w:t>範例</w:t>
            </w:r>
          </w:p>
          <w:p w14:paraId="1F129CD0" w14:textId="7E825187" w:rsidR="002007D3" w:rsidRPr="00791735" w:rsidRDefault="002007D3" w:rsidP="00156C32">
            <w:pPr>
              <w:pStyle w:val="-"/>
              <w:ind w:firstLineChars="200" w:firstLine="496"/>
            </w:pPr>
            <w:r w:rsidRPr="00791735">
              <w:rPr>
                <w:rFonts w:hint="eastAsia"/>
              </w:rPr>
              <w:t>本案因位於最接近海岸之人工構造物</w:t>
            </w:r>
            <w:r w:rsidRPr="00791735">
              <w:rPr>
                <w:rFonts w:hint="eastAsia"/>
              </w:rPr>
              <w:t>(</w:t>
            </w:r>
            <w:r w:rsidRPr="00791735">
              <w:rPr>
                <w:rFonts w:hint="eastAsia"/>
              </w:rPr>
              <w:t>○○海堤</w:t>
            </w:r>
            <w:r w:rsidRPr="00791735">
              <w:rPr>
                <w:rFonts w:hint="eastAsia"/>
              </w:rPr>
              <w:t>)</w:t>
            </w:r>
            <w:r w:rsidRPr="00791735">
              <w:rPr>
                <w:rFonts w:hint="eastAsia"/>
              </w:rPr>
              <w:t>向陸側，故無涉及自然海岸</w:t>
            </w:r>
            <w:r w:rsidRPr="00791735">
              <w:rPr>
                <w:rFonts w:hint="eastAsia"/>
              </w:rPr>
              <w:t>(</w:t>
            </w:r>
            <w:r w:rsidRPr="00791735">
              <w:rPr>
                <w:rFonts w:hint="eastAsia"/>
              </w:rPr>
              <w:t>如圖○</w:t>
            </w:r>
            <w:r w:rsidRPr="00791735">
              <w:rPr>
                <w:rFonts w:hint="eastAsia"/>
              </w:rPr>
              <w:t>)</w:t>
            </w:r>
            <w:r w:rsidRPr="00791735">
              <w:rPr>
                <w:rFonts w:hint="eastAsia"/>
              </w:rPr>
              <w:t>，</w:t>
            </w:r>
            <w:r w:rsidR="004333C2" w:rsidRPr="002E49A7">
              <w:rPr>
                <w:rFonts w:hint="eastAsia"/>
              </w:rPr>
              <w:t>且非屬填海造地案件，</w:t>
            </w:r>
            <w:r w:rsidRPr="00791735">
              <w:rPr>
                <w:rFonts w:hint="eastAsia"/>
              </w:rPr>
              <w:t>故無需說明「彌補或復育所造成生態環境損失之有效措施」。</w:t>
            </w:r>
          </w:p>
        </w:tc>
      </w:tr>
      <w:tr w:rsidR="00791735" w:rsidRPr="00791735" w14:paraId="20680DF1" w14:textId="77777777" w:rsidTr="007532A5">
        <w:tc>
          <w:tcPr>
            <w:tcW w:w="1065" w:type="pct"/>
          </w:tcPr>
          <w:p w14:paraId="056D7E76" w14:textId="77777777" w:rsidR="00B549E2" w:rsidRPr="00791735" w:rsidRDefault="00B549E2" w:rsidP="00156C32">
            <w:pPr>
              <w:pStyle w:val="53-1"/>
            </w:pPr>
            <w:r w:rsidRPr="00791735">
              <w:rPr>
                <w:rFonts w:hint="eastAsia"/>
              </w:rPr>
              <w:t>第</w:t>
            </w:r>
            <w:r w:rsidRPr="00791735">
              <w:rPr>
                <w:rFonts w:hint="eastAsia"/>
              </w:rPr>
              <w:t>7</w:t>
            </w:r>
            <w:r w:rsidRPr="00791735">
              <w:rPr>
                <w:rFonts w:hint="eastAsia"/>
              </w:rPr>
              <w:t>條</w:t>
            </w:r>
            <w:r w:rsidRPr="00791735">
              <w:rPr>
                <w:rFonts w:hint="eastAsia"/>
              </w:rPr>
              <w:t xml:space="preserve">  </w:t>
            </w:r>
            <w:r w:rsidRPr="00791735">
              <w:rPr>
                <w:rFonts w:hint="eastAsia"/>
              </w:rPr>
              <w:t>中央主管機關審查申請許可案件，除依第二條至前條規定辦理外，並應考量下列事項：</w:t>
            </w:r>
          </w:p>
          <w:p w14:paraId="54992EA3" w14:textId="42F6E499" w:rsidR="00B549E2" w:rsidRPr="00791735" w:rsidRDefault="00B549E2" w:rsidP="00156C32">
            <w:pPr>
              <w:pStyle w:val="53-10"/>
            </w:pPr>
            <w:r w:rsidRPr="00791735">
              <w:rPr>
                <w:rFonts w:hint="eastAsia"/>
              </w:rPr>
              <w:t>一、填海造地之申請案件，</w:t>
            </w:r>
            <w:r w:rsidRPr="00791735">
              <w:rPr>
                <w:rFonts w:hint="eastAsia"/>
              </w:rPr>
              <w:lastRenderedPageBreak/>
              <w:t>是否屬行政院專案核准之計畫，或經中央目的事業主管機關核准興辦之電信、能源等公共設施或公用事業。</w:t>
            </w:r>
          </w:p>
          <w:p w14:paraId="139EFEC8" w14:textId="03B67CAE" w:rsidR="00B549E2" w:rsidRPr="00791735" w:rsidRDefault="00B549E2" w:rsidP="00156C32">
            <w:pPr>
              <w:pStyle w:val="53-10"/>
            </w:pPr>
            <w:r w:rsidRPr="00791735">
              <w:rPr>
                <w:rFonts w:hint="eastAsia"/>
              </w:rPr>
              <w:t>二、位於重要海岸景觀區者，是否符合本法第十一條第一項所定之都市設計準則。</w:t>
            </w:r>
          </w:p>
          <w:p w14:paraId="0AD9E306" w14:textId="63E71F6A" w:rsidR="00154AF8" w:rsidRPr="00791735" w:rsidRDefault="00154AF8" w:rsidP="00156C32">
            <w:pPr>
              <w:pStyle w:val="53-10"/>
            </w:pPr>
          </w:p>
          <w:p w14:paraId="34AD153A" w14:textId="6F14253D" w:rsidR="00154AF8" w:rsidRPr="00791735" w:rsidRDefault="00154AF8" w:rsidP="00156C32">
            <w:pPr>
              <w:pStyle w:val="53-10"/>
            </w:pPr>
          </w:p>
          <w:p w14:paraId="72E586D3" w14:textId="6A723B9E" w:rsidR="00154AF8" w:rsidRPr="00791735" w:rsidRDefault="00154AF8" w:rsidP="00156C32">
            <w:pPr>
              <w:pStyle w:val="53-10"/>
            </w:pPr>
          </w:p>
          <w:p w14:paraId="3B661D0D" w14:textId="577550D7" w:rsidR="00154AF8" w:rsidRPr="00791735" w:rsidRDefault="00154AF8" w:rsidP="00156C32">
            <w:pPr>
              <w:pStyle w:val="53-10"/>
            </w:pPr>
          </w:p>
          <w:p w14:paraId="4AAB2F22" w14:textId="243BFBD4" w:rsidR="00154AF8" w:rsidRPr="00791735" w:rsidRDefault="00154AF8" w:rsidP="00156C32">
            <w:pPr>
              <w:pStyle w:val="53-10"/>
            </w:pPr>
          </w:p>
          <w:p w14:paraId="2C38AAA4" w14:textId="14F71904" w:rsidR="00154AF8" w:rsidRPr="00791735" w:rsidRDefault="00154AF8" w:rsidP="00156C32">
            <w:pPr>
              <w:pStyle w:val="53-10"/>
            </w:pPr>
          </w:p>
          <w:p w14:paraId="66877436" w14:textId="75821993" w:rsidR="00154AF8" w:rsidRPr="00791735" w:rsidRDefault="00154AF8" w:rsidP="00156C32">
            <w:pPr>
              <w:pStyle w:val="53-10"/>
            </w:pPr>
          </w:p>
          <w:p w14:paraId="1B1C1411" w14:textId="1F3A86CD" w:rsidR="00154AF8" w:rsidRPr="00791735" w:rsidRDefault="00154AF8" w:rsidP="00156C32">
            <w:pPr>
              <w:pStyle w:val="53-10"/>
            </w:pPr>
          </w:p>
          <w:p w14:paraId="235229E9" w14:textId="221E9568" w:rsidR="00154AF8" w:rsidRPr="00791735" w:rsidRDefault="00154AF8" w:rsidP="00156C32">
            <w:pPr>
              <w:pStyle w:val="53-10"/>
            </w:pPr>
          </w:p>
          <w:p w14:paraId="314FB703" w14:textId="77777777" w:rsidR="008A6795" w:rsidRPr="00791735" w:rsidRDefault="008A6795" w:rsidP="00156C32">
            <w:pPr>
              <w:pStyle w:val="53-10"/>
            </w:pPr>
          </w:p>
          <w:p w14:paraId="55A0F0C8" w14:textId="24901293" w:rsidR="00B549E2" w:rsidRPr="00791735" w:rsidRDefault="00B549E2" w:rsidP="00156C32">
            <w:pPr>
              <w:pStyle w:val="53-10"/>
            </w:pPr>
            <w:r w:rsidRPr="00791735">
              <w:rPr>
                <w:rFonts w:hint="eastAsia"/>
              </w:rPr>
              <w:t>三、是否經目的事業主管機關同意，確有使用、設置需要。</w:t>
            </w:r>
          </w:p>
          <w:p w14:paraId="46255344" w14:textId="7124093B" w:rsidR="00163630" w:rsidRDefault="00163630" w:rsidP="00156C32">
            <w:pPr>
              <w:pStyle w:val="53-10"/>
            </w:pPr>
          </w:p>
          <w:p w14:paraId="0E831658" w14:textId="55FCF5D3" w:rsidR="003656F3" w:rsidRDefault="003656F3" w:rsidP="00156C32">
            <w:pPr>
              <w:pStyle w:val="53-10"/>
            </w:pPr>
          </w:p>
          <w:p w14:paraId="646F80E8" w14:textId="77777777" w:rsidR="003656F3" w:rsidRDefault="003656F3" w:rsidP="00156C32">
            <w:pPr>
              <w:pStyle w:val="53-10"/>
            </w:pPr>
          </w:p>
          <w:p w14:paraId="4513BB1E" w14:textId="77777777" w:rsidR="00501F44" w:rsidRPr="00791735" w:rsidRDefault="00501F44" w:rsidP="00156C32">
            <w:pPr>
              <w:pStyle w:val="53-10"/>
            </w:pPr>
          </w:p>
          <w:p w14:paraId="1A42165B" w14:textId="0469B4DD" w:rsidR="00B549E2" w:rsidRPr="00791735" w:rsidRDefault="00B549E2" w:rsidP="00156C32">
            <w:pPr>
              <w:pStyle w:val="53-10"/>
            </w:pPr>
            <w:r w:rsidRPr="00791735">
              <w:rPr>
                <w:rFonts w:hint="eastAsia"/>
              </w:rPr>
              <w:t>四、是否取得土地使用同意文件或公有土地申請開發同意證明文件。</w:t>
            </w:r>
          </w:p>
          <w:p w14:paraId="74605189" w14:textId="68A909AF" w:rsidR="00B549E2" w:rsidRPr="00791735" w:rsidRDefault="00B549E2" w:rsidP="00156C32">
            <w:pPr>
              <w:pStyle w:val="53-10"/>
            </w:pPr>
            <w:r w:rsidRPr="00791735">
              <w:rPr>
                <w:rFonts w:hint="eastAsia"/>
              </w:rPr>
              <w:t>五、是否符合土地使用管制規定。</w:t>
            </w:r>
          </w:p>
          <w:p w14:paraId="37E55A5D" w14:textId="74C868D0" w:rsidR="004008E0" w:rsidRPr="00791735" w:rsidRDefault="004008E0" w:rsidP="00156C32">
            <w:pPr>
              <w:pStyle w:val="53-10"/>
            </w:pPr>
          </w:p>
          <w:p w14:paraId="4769FB42" w14:textId="47D8EB04" w:rsidR="004008E0" w:rsidRPr="00791735" w:rsidRDefault="004008E0" w:rsidP="00156C32">
            <w:pPr>
              <w:pStyle w:val="53-10"/>
            </w:pPr>
          </w:p>
          <w:p w14:paraId="63889ED0" w14:textId="0B418B79" w:rsidR="004008E0" w:rsidRPr="00791735" w:rsidRDefault="004008E0" w:rsidP="00156C32">
            <w:pPr>
              <w:pStyle w:val="53-10"/>
            </w:pPr>
          </w:p>
          <w:p w14:paraId="6C9068BC" w14:textId="7B0EF4F2" w:rsidR="004008E0" w:rsidRPr="00791735" w:rsidRDefault="004008E0" w:rsidP="00156C32">
            <w:pPr>
              <w:pStyle w:val="53-10"/>
            </w:pPr>
          </w:p>
          <w:p w14:paraId="07D7E379" w14:textId="003E60AB" w:rsidR="004008E0" w:rsidRPr="00791735" w:rsidRDefault="004008E0" w:rsidP="00156C32">
            <w:pPr>
              <w:pStyle w:val="53-10"/>
            </w:pPr>
          </w:p>
          <w:p w14:paraId="3AAD7657" w14:textId="2BA1BA07" w:rsidR="004008E0" w:rsidRPr="00791735" w:rsidRDefault="004008E0" w:rsidP="00156C32">
            <w:pPr>
              <w:pStyle w:val="53-10"/>
            </w:pPr>
          </w:p>
          <w:p w14:paraId="766A70E3" w14:textId="77777777" w:rsidR="004008E0" w:rsidRPr="00791735" w:rsidRDefault="004008E0" w:rsidP="00156C32">
            <w:pPr>
              <w:pStyle w:val="53-10"/>
            </w:pPr>
          </w:p>
          <w:p w14:paraId="34871F79" w14:textId="77777777" w:rsidR="007A5FCE" w:rsidRDefault="007A5FCE" w:rsidP="00156C32">
            <w:pPr>
              <w:pStyle w:val="53-10"/>
            </w:pPr>
          </w:p>
          <w:p w14:paraId="2E24E29E" w14:textId="1CC45F42" w:rsidR="00B549E2" w:rsidRPr="00791735" w:rsidRDefault="00B549E2" w:rsidP="00156C32">
            <w:pPr>
              <w:pStyle w:val="53-10"/>
            </w:pPr>
            <w:r w:rsidRPr="00791735">
              <w:rPr>
                <w:rFonts w:hint="eastAsia"/>
              </w:rPr>
              <w:t>六、是否對於既有合法設施或有關權利所有人造成之損失，承諾依法補償或興建替代設施。</w:t>
            </w:r>
          </w:p>
          <w:p w14:paraId="6EA3A464" w14:textId="1C3D810A" w:rsidR="004008E0" w:rsidRPr="00791735" w:rsidRDefault="004008E0" w:rsidP="00156C32">
            <w:pPr>
              <w:pStyle w:val="53-10"/>
            </w:pPr>
          </w:p>
          <w:p w14:paraId="482012AC" w14:textId="4F45E33E" w:rsidR="00A95705" w:rsidRDefault="00A95705" w:rsidP="00156C32">
            <w:pPr>
              <w:pStyle w:val="53-10"/>
            </w:pPr>
          </w:p>
          <w:p w14:paraId="472BB25E" w14:textId="77777777" w:rsidR="00297EB4" w:rsidRDefault="00297EB4" w:rsidP="00156C32">
            <w:pPr>
              <w:pStyle w:val="53-10"/>
            </w:pPr>
          </w:p>
          <w:p w14:paraId="3E49E9FB" w14:textId="77777777" w:rsidR="003656F3" w:rsidRPr="00791735" w:rsidRDefault="003656F3" w:rsidP="00156C32">
            <w:pPr>
              <w:pStyle w:val="53-10"/>
            </w:pPr>
          </w:p>
          <w:p w14:paraId="7328237D" w14:textId="77777777" w:rsidR="00A95705" w:rsidRPr="00791735" w:rsidRDefault="00A95705" w:rsidP="00156C32">
            <w:pPr>
              <w:pStyle w:val="53-10"/>
            </w:pPr>
          </w:p>
          <w:p w14:paraId="581685F6" w14:textId="4AD3C4F1" w:rsidR="00B549E2" w:rsidRPr="00791735" w:rsidRDefault="00B549E2" w:rsidP="00156C32">
            <w:pPr>
              <w:pStyle w:val="53-10"/>
            </w:pPr>
            <w:r w:rsidRPr="00791735">
              <w:rPr>
                <w:rFonts w:hint="eastAsia"/>
              </w:rPr>
              <w:t>七、是否對申請案件利用之海岸地區，提出具體有效之管理措施。</w:t>
            </w:r>
          </w:p>
          <w:p w14:paraId="3937361B" w14:textId="16237A82" w:rsidR="00FA40CE" w:rsidRPr="00791735" w:rsidRDefault="00FA40CE" w:rsidP="00156C32">
            <w:pPr>
              <w:pStyle w:val="53-10"/>
            </w:pPr>
          </w:p>
          <w:p w14:paraId="6A1F98C1" w14:textId="5934018C" w:rsidR="00FA40CE" w:rsidRPr="00791735" w:rsidRDefault="00FA40CE" w:rsidP="00156C32">
            <w:pPr>
              <w:pStyle w:val="53-10"/>
            </w:pPr>
          </w:p>
          <w:p w14:paraId="0A410EA1" w14:textId="7CDAFEDE" w:rsidR="00FA40CE" w:rsidRPr="00791735" w:rsidRDefault="00FA40CE" w:rsidP="00156C32">
            <w:pPr>
              <w:pStyle w:val="53-10"/>
            </w:pPr>
          </w:p>
          <w:p w14:paraId="78707651" w14:textId="0D780261" w:rsidR="00FA40CE" w:rsidRPr="00791735" w:rsidRDefault="00FA40CE" w:rsidP="00156C32">
            <w:pPr>
              <w:pStyle w:val="53-10"/>
            </w:pPr>
          </w:p>
          <w:p w14:paraId="50000DF1" w14:textId="77777777" w:rsidR="00FA40CE" w:rsidRPr="00791735" w:rsidRDefault="00FA40CE" w:rsidP="00156C32">
            <w:pPr>
              <w:pStyle w:val="53-10"/>
            </w:pPr>
          </w:p>
          <w:p w14:paraId="2AB087FF" w14:textId="2137ACDC" w:rsidR="00970903" w:rsidRDefault="00970903" w:rsidP="00156C32">
            <w:pPr>
              <w:pStyle w:val="53-10"/>
            </w:pPr>
          </w:p>
          <w:p w14:paraId="6FEF3FE6" w14:textId="48733B70" w:rsidR="00430518" w:rsidRDefault="00430518" w:rsidP="00156C32">
            <w:pPr>
              <w:pStyle w:val="53-10"/>
            </w:pPr>
          </w:p>
          <w:p w14:paraId="07BC0C49" w14:textId="543002C4" w:rsidR="00430518" w:rsidRDefault="00430518" w:rsidP="00156C32">
            <w:pPr>
              <w:pStyle w:val="53-10"/>
            </w:pPr>
          </w:p>
          <w:p w14:paraId="50E70686" w14:textId="49F21D0B" w:rsidR="00430518" w:rsidRDefault="00430518" w:rsidP="00156C32">
            <w:pPr>
              <w:pStyle w:val="53-10"/>
            </w:pPr>
          </w:p>
          <w:p w14:paraId="68510B15" w14:textId="3EFD6116" w:rsidR="00430518" w:rsidRDefault="00430518" w:rsidP="00156C32">
            <w:pPr>
              <w:pStyle w:val="53-10"/>
            </w:pPr>
          </w:p>
          <w:p w14:paraId="19826322" w14:textId="3A21D689" w:rsidR="00430518" w:rsidRDefault="00430518" w:rsidP="00156C32">
            <w:pPr>
              <w:pStyle w:val="53-10"/>
            </w:pPr>
          </w:p>
          <w:p w14:paraId="3F300EAD" w14:textId="31AFD293" w:rsidR="00430518" w:rsidRDefault="00430518" w:rsidP="00156C32">
            <w:pPr>
              <w:pStyle w:val="53-10"/>
            </w:pPr>
          </w:p>
          <w:p w14:paraId="412E0F12" w14:textId="174B7C7C" w:rsidR="00430518" w:rsidRDefault="00430518" w:rsidP="00156C32">
            <w:pPr>
              <w:pStyle w:val="53-10"/>
            </w:pPr>
          </w:p>
          <w:p w14:paraId="45F350A0" w14:textId="2268F114" w:rsidR="00430518" w:rsidRDefault="00430518" w:rsidP="00156C32">
            <w:pPr>
              <w:pStyle w:val="53-10"/>
            </w:pPr>
          </w:p>
          <w:p w14:paraId="2EF555C6" w14:textId="14E847AD" w:rsidR="00430518" w:rsidRDefault="00430518" w:rsidP="00156C32">
            <w:pPr>
              <w:pStyle w:val="53-10"/>
            </w:pPr>
          </w:p>
          <w:p w14:paraId="2E127AE9" w14:textId="77777777" w:rsidR="00430518" w:rsidRDefault="00430518" w:rsidP="00156C32">
            <w:pPr>
              <w:pStyle w:val="53-10"/>
            </w:pPr>
          </w:p>
          <w:p w14:paraId="731E21E7" w14:textId="60515180" w:rsidR="00B549E2" w:rsidRPr="00791735" w:rsidRDefault="00B549E2" w:rsidP="00156C32">
            <w:pPr>
              <w:pStyle w:val="53-10"/>
            </w:pPr>
            <w:r w:rsidRPr="00791735">
              <w:rPr>
                <w:rFonts w:hint="eastAsia"/>
              </w:rPr>
              <w:t>八、是否為其他法令所禁止。</w:t>
            </w:r>
          </w:p>
        </w:tc>
        <w:tc>
          <w:tcPr>
            <w:tcW w:w="3935" w:type="pct"/>
          </w:tcPr>
          <w:p w14:paraId="66079E91" w14:textId="77777777" w:rsidR="00B549E2" w:rsidRPr="00791735" w:rsidRDefault="00B549E2" w:rsidP="00156C32">
            <w:pPr>
              <w:pStyle w:val="-"/>
            </w:pPr>
            <w:r w:rsidRPr="00791735">
              <w:rPr>
                <w:rFonts w:hint="eastAsia"/>
              </w:rPr>
              <w:lastRenderedPageBreak/>
              <w:t>七、其他考量事項</w:t>
            </w:r>
          </w:p>
          <w:p w14:paraId="4D5B000F" w14:textId="5B87776B" w:rsidR="00B549E2" w:rsidRPr="00791735" w:rsidRDefault="00B549E2" w:rsidP="00156C32">
            <w:pPr>
              <w:pStyle w:val="-0"/>
            </w:pPr>
            <w:r w:rsidRPr="00791735">
              <w:rPr>
                <w:rFonts w:hint="eastAsia"/>
              </w:rPr>
              <w:t>（一）</w:t>
            </w:r>
            <w:r w:rsidR="00E82B6C" w:rsidRPr="00791735">
              <w:rPr>
                <w:rFonts w:hint="eastAsia"/>
              </w:rPr>
              <w:t>填海造地之申請案件，是否屬行政院專案核准之計畫，或經中央目的事業主管機關核准興辦之電信、能源等公共設施或公用事業</w:t>
            </w:r>
            <w:r w:rsidR="007F033F" w:rsidRPr="00791735">
              <w:rPr>
                <w:rFonts w:hint="eastAsia"/>
              </w:rPr>
              <w:t>：</w:t>
            </w:r>
          </w:p>
          <w:p w14:paraId="5CFCCB9E" w14:textId="09DD8F13" w:rsidR="00E82B6C" w:rsidRPr="00791735" w:rsidRDefault="00E82B6C" w:rsidP="00156C32">
            <w:pPr>
              <w:pStyle w:val="-0"/>
              <w:rPr>
                <w:bdr w:val="single" w:sz="4" w:space="0" w:color="auto"/>
              </w:rPr>
            </w:pPr>
            <w:r w:rsidRPr="00791735">
              <w:rPr>
                <w:rFonts w:hint="eastAsia"/>
                <w:bdr w:val="single" w:sz="4" w:space="0" w:color="auto"/>
              </w:rPr>
              <w:t>範例</w:t>
            </w:r>
          </w:p>
          <w:p w14:paraId="0B866F30" w14:textId="03DEE1BF" w:rsidR="00B549E2" w:rsidRDefault="00E82B6C" w:rsidP="00156C32">
            <w:pPr>
              <w:pStyle w:val="-1"/>
            </w:pPr>
            <w:r w:rsidRPr="00791735">
              <w:rPr>
                <w:rFonts w:hint="eastAsia"/>
              </w:rPr>
              <w:t>本案非屬填海造地案件，另屋頂型光電</w:t>
            </w:r>
            <w:r w:rsidR="007B57F5" w:rsidRPr="00791735">
              <w:rPr>
                <w:rFonts w:hint="eastAsia"/>
              </w:rPr>
              <w:t>部分後續將依申請農業用地作農業設施容許使用審查辦法</w:t>
            </w:r>
            <w:r w:rsidR="004333C2" w:rsidRPr="002E49A7">
              <w:rPr>
                <w:rFonts w:hint="eastAsia"/>
              </w:rPr>
              <w:t>、</w:t>
            </w:r>
            <w:r w:rsidR="007B57F5" w:rsidRPr="00791735">
              <w:rPr>
                <w:rFonts w:hint="eastAsia"/>
              </w:rPr>
              <w:lastRenderedPageBreak/>
              <w:t>電業法</w:t>
            </w:r>
            <w:r w:rsidR="004333C2" w:rsidRPr="002E49A7">
              <w:rPr>
                <w:rFonts w:hint="eastAsia"/>
              </w:rPr>
              <w:t>及再生能源條例</w:t>
            </w:r>
            <w:r w:rsidR="004333C2">
              <w:rPr>
                <w:rFonts w:hint="eastAsia"/>
              </w:rPr>
              <w:t>等</w:t>
            </w:r>
            <w:r w:rsidR="007B57F5" w:rsidRPr="00791735">
              <w:rPr>
                <w:rFonts w:hint="eastAsia"/>
              </w:rPr>
              <w:t>相關規定辦理。</w:t>
            </w:r>
          </w:p>
          <w:p w14:paraId="27F3F9A4" w14:textId="55BCC9EA" w:rsidR="003B1888" w:rsidRDefault="003B1888" w:rsidP="00156C32">
            <w:pPr>
              <w:pStyle w:val="-1"/>
            </w:pPr>
          </w:p>
          <w:p w14:paraId="469AFED5" w14:textId="432F0FA4" w:rsidR="003B1888" w:rsidRDefault="003B1888" w:rsidP="00156C32">
            <w:pPr>
              <w:pStyle w:val="-1"/>
            </w:pPr>
          </w:p>
          <w:p w14:paraId="7F77CD62" w14:textId="320F1B65" w:rsidR="003B1888" w:rsidRDefault="003B1888" w:rsidP="00156C32">
            <w:pPr>
              <w:pStyle w:val="-1"/>
            </w:pPr>
          </w:p>
          <w:p w14:paraId="089AAFA9" w14:textId="3151A230" w:rsidR="003B1888" w:rsidRDefault="003B1888" w:rsidP="00156C32">
            <w:pPr>
              <w:pStyle w:val="-1"/>
            </w:pPr>
          </w:p>
          <w:p w14:paraId="23C7E355" w14:textId="77777777" w:rsidR="003B1888" w:rsidRPr="00791735" w:rsidRDefault="003B1888" w:rsidP="00156C32">
            <w:pPr>
              <w:pStyle w:val="-1"/>
            </w:pPr>
          </w:p>
          <w:p w14:paraId="5022ED51" w14:textId="0589494F" w:rsidR="007F033F" w:rsidRPr="00791735" w:rsidRDefault="00B549E2" w:rsidP="00156C32">
            <w:pPr>
              <w:pStyle w:val="-0"/>
            </w:pPr>
            <w:r w:rsidRPr="00791735">
              <w:rPr>
                <w:rFonts w:hint="eastAsia"/>
              </w:rPr>
              <w:t>（二）</w:t>
            </w:r>
            <w:r w:rsidR="007F033F" w:rsidRPr="00791735">
              <w:rPr>
                <w:rFonts w:hint="eastAsia"/>
              </w:rPr>
              <w:t>位於重要海岸景觀區者，是否符合本法第</w:t>
            </w:r>
            <w:r w:rsidR="00DB01E5">
              <w:rPr>
                <w:rFonts w:hint="eastAsia"/>
              </w:rPr>
              <w:t>11</w:t>
            </w:r>
            <w:r w:rsidR="007F033F" w:rsidRPr="00791735">
              <w:rPr>
                <w:rFonts w:hint="eastAsia"/>
              </w:rPr>
              <w:t>條第</w:t>
            </w:r>
            <w:r w:rsidR="00DB01E5">
              <w:rPr>
                <w:rFonts w:hint="eastAsia"/>
              </w:rPr>
              <w:t>1</w:t>
            </w:r>
            <w:r w:rsidR="007F033F" w:rsidRPr="00791735">
              <w:rPr>
                <w:rFonts w:hint="eastAsia"/>
              </w:rPr>
              <w:t>項所定之都市設計準則：</w:t>
            </w:r>
          </w:p>
          <w:p w14:paraId="17CA8BE1" w14:textId="156D58A2" w:rsidR="007F033F" w:rsidRPr="00791735" w:rsidRDefault="007F033F" w:rsidP="00156C32">
            <w:pPr>
              <w:pStyle w:val="-0"/>
            </w:pPr>
            <w:r w:rsidRPr="00791735">
              <w:rPr>
                <w:rFonts w:hint="eastAsia"/>
                <w:bdr w:val="single" w:sz="4" w:space="0" w:color="auto"/>
              </w:rPr>
              <w:t>範例</w:t>
            </w:r>
            <w:r w:rsidRPr="00791735">
              <w:rPr>
                <w:rFonts w:hint="eastAsia"/>
                <w:bdr w:val="single" w:sz="4" w:space="0" w:color="auto"/>
              </w:rPr>
              <w:t>1</w:t>
            </w:r>
            <w:r w:rsidR="008D08CB">
              <w:rPr>
                <w:rFonts w:hint="eastAsia"/>
                <w:bdr w:val="single" w:sz="4" w:space="0" w:color="auto"/>
              </w:rPr>
              <w:t>-1</w:t>
            </w:r>
          </w:p>
          <w:p w14:paraId="2962C967" w14:textId="39CE827E" w:rsidR="007F033F" w:rsidRPr="002E49A7" w:rsidRDefault="007F033F" w:rsidP="00156C32">
            <w:pPr>
              <w:pStyle w:val="-1"/>
            </w:pPr>
            <w:r w:rsidRPr="00791735">
              <w:rPr>
                <w:rFonts w:hint="eastAsia"/>
              </w:rPr>
              <w:t>內政部目前公告重要海岸景觀區</w:t>
            </w:r>
            <w:r w:rsidRPr="00791735">
              <w:rPr>
                <w:rFonts w:hint="eastAsia"/>
              </w:rPr>
              <w:t>(</w:t>
            </w:r>
            <w:r w:rsidR="00FD3CF2" w:rsidRPr="00791735">
              <w:t>108</w:t>
            </w:r>
            <w:r w:rsidR="00FD3CF2" w:rsidRPr="00791735">
              <w:rPr>
                <w:rFonts w:hint="eastAsia"/>
              </w:rPr>
              <w:t>年</w:t>
            </w:r>
            <w:r w:rsidR="00FD3CF2" w:rsidRPr="00791735">
              <w:rPr>
                <w:rFonts w:hint="eastAsia"/>
              </w:rPr>
              <w:t>3</w:t>
            </w:r>
            <w:r w:rsidR="00FD3CF2" w:rsidRPr="00791735">
              <w:rPr>
                <w:rFonts w:hint="eastAsia"/>
              </w:rPr>
              <w:t>月</w:t>
            </w:r>
            <w:r w:rsidR="00FD3CF2" w:rsidRPr="00791735">
              <w:rPr>
                <w:rFonts w:hint="eastAsia"/>
              </w:rPr>
              <w:t>25</w:t>
            </w:r>
            <w:r w:rsidR="00FD3CF2" w:rsidRPr="00791735">
              <w:rPr>
                <w:rFonts w:hint="eastAsia"/>
              </w:rPr>
              <w:t>日公告「重要海岸景觀區景觀道路類（第</w:t>
            </w:r>
            <w:r w:rsidR="00FD3CF2" w:rsidRPr="00791735">
              <w:t xml:space="preserve">1 </w:t>
            </w:r>
            <w:r w:rsidR="00FD3CF2" w:rsidRPr="00791735">
              <w:rPr>
                <w:rFonts w:hint="eastAsia"/>
              </w:rPr>
              <w:t>階段）」</w:t>
            </w:r>
            <w:r w:rsidRPr="00791735">
              <w:rPr>
                <w:rFonts w:hint="eastAsia"/>
              </w:rPr>
              <w:t>)</w:t>
            </w:r>
            <w:r w:rsidR="00FD3CF2" w:rsidRPr="00791735">
              <w:rPr>
                <w:rFonts w:hint="eastAsia"/>
              </w:rPr>
              <w:t>僅涉及</w:t>
            </w:r>
            <w:r w:rsidR="00DB01E5" w:rsidRPr="00791735">
              <w:rPr>
                <w:rFonts w:hint="eastAsia"/>
              </w:rPr>
              <w:t>臺東縣</w:t>
            </w:r>
            <w:r w:rsidR="007C7C8E" w:rsidRPr="007C7C8E">
              <w:rPr>
                <w:rFonts w:hint="eastAsia"/>
              </w:rPr>
              <w:t>長濱鄉</w:t>
            </w:r>
            <w:r w:rsidR="00DB01E5" w:rsidRPr="002E49A7">
              <w:rPr>
                <w:rFonts w:hint="eastAsia"/>
              </w:rPr>
              <w:t>至卑南溪口間</w:t>
            </w:r>
            <w:r w:rsidR="00FD3CF2" w:rsidRPr="002E49A7">
              <w:rPr>
                <w:rFonts w:hint="eastAsia"/>
              </w:rPr>
              <w:t>省道台</w:t>
            </w:r>
            <w:r w:rsidR="00FD3CF2" w:rsidRPr="002E49A7">
              <w:t>11</w:t>
            </w:r>
            <w:r w:rsidR="00FD3CF2" w:rsidRPr="002E49A7">
              <w:rPr>
                <w:rFonts w:hint="eastAsia"/>
              </w:rPr>
              <w:t>線靠海側之濱海陸地</w:t>
            </w:r>
            <w:r w:rsidR="00AC3F49" w:rsidRPr="002E49A7">
              <w:rPr>
                <w:rFonts w:hint="eastAsia"/>
              </w:rPr>
              <w:t>，惟本案非位臺東縣，故無涉及重要海岸景觀區，亦無需說明是否符合都市設計準則。</w:t>
            </w:r>
          </w:p>
          <w:p w14:paraId="065EF896" w14:textId="2BD1F708" w:rsidR="00AC3F49" w:rsidRPr="002E49A7" w:rsidRDefault="00AC3F49" w:rsidP="00156C32">
            <w:pPr>
              <w:pStyle w:val="-0"/>
            </w:pPr>
            <w:r w:rsidRPr="002E49A7">
              <w:rPr>
                <w:rFonts w:hint="eastAsia"/>
                <w:bdr w:val="single" w:sz="4" w:space="0" w:color="auto"/>
              </w:rPr>
              <w:t>範例</w:t>
            </w:r>
            <w:r w:rsidR="008D08CB" w:rsidRPr="002E49A7">
              <w:rPr>
                <w:rFonts w:hint="eastAsia"/>
                <w:bdr w:val="single" w:sz="4" w:space="0" w:color="auto"/>
              </w:rPr>
              <w:t>1-</w:t>
            </w:r>
            <w:r w:rsidRPr="002E49A7">
              <w:rPr>
                <w:rFonts w:hint="eastAsia"/>
                <w:bdr w:val="single" w:sz="4" w:space="0" w:color="auto"/>
              </w:rPr>
              <w:t>2</w:t>
            </w:r>
          </w:p>
          <w:p w14:paraId="561943B6" w14:textId="2BA69FE1" w:rsidR="00AC3F49" w:rsidRPr="002E49A7" w:rsidRDefault="00AC3F49" w:rsidP="00156C32">
            <w:pPr>
              <w:pStyle w:val="-1"/>
            </w:pPr>
            <w:r w:rsidRPr="002E49A7">
              <w:rPr>
                <w:rFonts w:hint="eastAsia"/>
              </w:rPr>
              <w:t>內政部目前公告重要海岸景觀區</w:t>
            </w:r>
            <w:r w:rsidRPr="002E49A7">
              <w:rPr>
                <w:rFonts w:hint="eastAsia"/>
              </w:rPr>
              <w:t>(</w:t>
            </w:r>
            <w:r w:rsidRPr="002E49A7">
              <w:t>108</w:t>
            </w:r>
            <w:r w:rsidRPr="002E49A7">
              <w:rPr>
                <w:rFonts w:hint="eastAsia"/>
              </w:rPr>
              <w:t>年</w:t>
            </w:r>
            <w:r w:rsidRPr="002E49A7">
              <w:rPr>
                <w:rFonts w:hint="eastAsia"/>
              </w:rPr>
              <w:t>3</w:t>
            </w:r>
            <w:r w:rsidRPr="002E49A7">
              <w:rPr>
                <w:rFonts w:hint="eastAsia"/>
              </w:rPr>
              <w:t>月</w:t>
            </w:r>
            <w:r w:rsidRPr="002E49A7">
              <w:rPr>
                <w:rFonts w:hint="eastAsia"/>
              </w:rPr>
              <w:t>25</w:t>
            </w:r>
            <w:r w:rsidRPr="002E49A7">
              <w:rPr>
                <w:rFonts w:hint="eastAsia"/>
              </w:rPr>
              <w:t>日公告「重要海岸景觀區景觀道路類（第</w:t>
            </w:r>
            <w:r w:rsidRPr="002E49A7">
              <w:t xml:space="preserve">1 </w:t>
            </w:r>
            <w:r w:rsidRPr="002E49A7">
              <w:rPr>
                <w:rFonts w:hint="eastAsia"/>
              </w:rPr>
              <w:t>階段）」</w:t>
            </w:r>
            <w:r w:rsidRPr="002E49A7">
              <w:rPr>
                <w:rFonts w:hint="eastAsia"/>
              </w:rPr>
              <w:t>)</w:t>
            </w:r>
            <w:r w:rsidRPr="002E49A7">
              <w:rPr>
                <w:rFonts w:hint="eastAsia"/>
              </w:rPr>
              <w:t>僅涉及</w:t>
            </w:r>
            <w:r w:rsidR="00687CE8" w:rsidRPr="002E49A7">
              <w:rPr>
                <w:rFonts w:hint="eastAsia"/>
              </w:rPr>
              <w:t>臺東縣</w:t>
            </w:r>
            <w:r w:rsidR="00AC19EC" w:rsidRPr="007C7C8E">
              <w:rPr>
                <w:rFonts w:hint="eastAsia"/>
              </w:rPr>
              <w:t>長濱鄉</w:t>
            </w:r>
            <w:r w:rsidR="00687CE8" w:rsidRPr="002E49A7">
              <w:rPr>
                <w:rFonts w:hint="eastAsia"/>
              </w:rPr>
              <w:t>至卑南溪口間省道台</w:t>
            </w:r>
            <w:r w:rsidR="00687CE8" w:rsidRPr="002E49A7">
              <w:t>11</w:t>
            </w:r>
            <w:r w:rsidR="00687CE8" w:rsidRPr="002E49A7">
              <w:rPr>
                <w:rFonts w:hint="eastAsia"/>
              </w:rPr>
              <w:t>線靠海側之濱海陸地</w:t>
            </w:r>
            <w:r w:rsidRPr="002E49A7">
              <w:rPr>
                <w:rFonts w:hint="eastAsia"/>
              </w:rPr>
              <w:t>，本案雖位於該範圍內</w:t>
            </w:r>
            <w:r w:rsidRPr="002E49A7">
              <w:rPr>
                <w:rFonts w:hint="eastAsia"/>
              </w:rPr>
              <w:t>(</w:t>
            </w:r>
            <w:r w:rsidRPr="002E49A7">
              <w:rPr>
                <w:rFonts w:hint="eastAsia"/>
              </w:rPr>
              <w:t>○○鄉</w:t>
            </w:r>
            <w:r w:rsidRPr="002E49A7">
              <w:rPr>
                <w:rFonts w:hint="eastAsia"/>
              </w:rPr>
              <w:t>(</w:t>
            </w:r>
            <w:r w:rsidRPr="002E49A7">
              <w:rPr>
                <w:rFonts w:hint="eastAsia"/>
              </w:rPr>
              <w:t>鎮市區</w:t>
            </w:r>
            <w:r w:rsidRPr="002E49A7">
              <w:rPr>
                <w:rFonts w:hint="eastAsia"/>
              </w:rPr>
              <w:t>))</w:t>
            </w:r>
            <w:r w:rsidRPr="002E49A7">
              <w:rPr>
                <w:rFonts w:hint="eastAsia"/>
              </w:rPr>
              <w:t>，惟屬○○都市計畫區</w:t>
            </w:r>
            <w:r w:rsidRPr="002E49A7">
              <w:rPr>
                <w:rFonts w:hint="eastAsia"/>
              </w:rPr>
              <w:t>(</w:t>
            </w:r>
            <w:r w:rsidRPr="002E49A7">
              <w:rPr>
                <w:rFonts w:hint="eastAsia"/>
              </w:rPr>
              <w:t>或非都市土地之鄉村區</w:t>
            </w:r>
            <w:r w:rsidRPr="002E49A7">
              <w:rPr>
                <w:rFonts w:hint="eastAsia"/>
              </w:rPr>
              <w:t>)</w:t>
            </w:r>
            <w:r w:rsidRPr="002E49A7">
              <w:rPr>
                <w:rFonts w:hint="eastAsia"/>
              </w:rPr>
              <w:t>範圍，故無涉及重要海岸景觀區，亦無需說明是否符合都市設計準則。</w:t>
            </w:r>
          </w:p>
          <w:p w14:paraId="0458CC9C" w14:textId="35FA61D3" w:rsidR="00AC3F49" w:rsidRPr="002E49A7" w:rsidRDefault="00AC3F49" w:rsidP="00156C32">
            <w:pPr>
              <w:pStyle w:val="-0"/>
            </w:pPr>
            <w:r w:rsidRPr="002E49A7">
              <w:rPr>
                <w:rFonts w:hint="eastAsia"/>
                <w:bdr w:val="single" w:sz="4" w:space="0" w:color="auto"/>
              </w:rPr>
              <w:t>範例</w:t>
            </w:r>
            <w:r w:rsidR="008D08CB" w:rsidRPr="002E49A7">
              <w:rPr>
                <w:rFonts w:hint="eastAsia"/>
                <w:bdr w:val="single" w:sz="4" w:space="0" w:color="auto"/>
              </w:rPr>
              <w:t>1-</w:t>
            </w:r>
            <w:r w:rsidRPr="002E49A7">
              <w:rPr>
                <w:rFonts w:hint="eastAsia"/>
                <w:bdr w:val="single" w:sz="4" w:space="0" w:color="auto"/>
              </w:rPr>
              <w:t>3</w:t>
            </w:r>
          </w:p>
          <w:p w14:paraId="65B03F41" w14:textId="15EFD882" w:rsidR="00AC3F49" w:rsidRPr="00791735" w:rsidRDefault="00AC3F49" w:rsidP="00156C32">
            <w:pPr>
              <w:pStyle w:val="-1"/>
            </w:pPr>
            <w:r w:rsidRPr="002E49A7">
              <w:rPr>
                <w:rFonts w:hint="eastAsia"/>
              </w:rPr>
              <w:t>內政部目前公告重要海岸景觀區</w:t>
            </w:r>
            <w:r w:rsidRPr="002E49A7">
              <w:rPr>
                <w:rFonts w:hint="eastAsia"/>
              </w:rPr>
              <w:t>(</w:t>
            </w:r>
            <w:r w:rsidRPr="002E49A7">
              <w:t>108</w:t>
            </w:r>
            <w:r w:rsidRPr="002E49A7">
              <w:rPr>
                <w:rFonts w:hint="eastAsia"/>
              </w:rPr>
              <w:t>年</w:t>
            </w:r>
            <w:r w:rsidRPr="002E49A7">
              <w:rPr>
                <w:rFonts w:hint="eastAsia"/>
              </w:rPr>
              <w:t>3</w:t>
            </w:r>
            <w:r w:rsidRPr="002E49A7">
              <w:rPr>
                <w:rFonts w:hint="eastAsia"/>
              </w:rPr>
              <w:t>月</w:t>
            </w:r>
            <w:r w:rsidRPr="002E49A7">
              <w:rPr>
                <w:rFonts w:hint="eastAsia"/>
              </w:rPr>
              <w:t>25</w:t>
            </w:r>
            <w:r w:rsidRPr="002E49A7">
              <w:rPr>
                <w:rFonts w:hint="eastAsia"/>
              </w:rPr>
              <w:t>日公告「重要海岸景觀區景觀道路類（第</w:t>
            </w:r>
            <w:r w:rsidRPr="002E49A7">
              <w:t xml:space="preserve">1 </w:t>
            </w:r>
            <w:r w:rsidRPr="002E49A7">
              <w:rPr>
                <w:rFonts w:hint="eastAsia"/>
              </w:rPr>
              <w:t>階段）」</w:t>
            </w:r>
            <w:r w:rsidRPr="002E49A7">
              <w:rPr>
                <w:rFonts w:hint="eastAsia"/>
              </w:rPr>
              <w:t>)</w:t>
            </w:r>
            <w:r w:rsidRPr="002E49A7">
              <w:rPr>
                <w:rFonts w:hint="eastAsia"/>
              </w:rPr>
              <w:t>僅涉及</w:t>
            </w:r>
            <w:r w:rsidR="003B1888" w:rsidRPr="002E49A7">
              <w:rPr>
                <w:rFonts w:hint="eastAsia"/>
              </w:rPr>
              <w:t>臺東縣</w:t>
            </w:r>
            <w:r w:rsidR="007C7C8E" w:rsidRPr="007C7C8E">
              <w:rPr>
                <w:rFonts w:hint="eastAsia"/>
              </w:rPr>
              <w:t>長濱鄉</w:t>
            </w:r>
            <w:r w:rsidR="003B1888" w:rsidRPr="002E49A7">
              <w:rPr>
                <w:rFonts w:hint="eastAsia"/>
              </w:rPr>
              <w:t>至卑南溪口間省道台</w:t>
            </w:r>
            <w:r w:rsidR="003B1888" w:rsidRPr="002E49A7">
              <w:t>11</w:t>
            </w:r>
            <w:r w:rsidR="003B1888" w:rsidRPr="002E49A7">
              <w:rPr>
                <w:rFonts w:hint="eastAsia"/>
              </w:rPr>
              <w:t>線靠海側之濱海陸地</w:t>
            </w:r>
            <w:r w:rsidRPr="002E49A7">
              <w:rPr>
                <w:rFonts w:hint="eastAsia"/>
              </w:rPr>
              <w:t>，本案位於該範圍內，</w:t>
            </w:r>
            <w:r w:rsidR="008D08CB" w:rsidRPr="002E49A7">
              <w:rPr>
                <w:rFonts w:hint="eastAsia"/>
              </w:rPr>
              <w:t>相關</w:t>
            </w:r>
            <w:r w:rsidR="008D08CB" w:rsidRPr="002E49A7">
              <w:rPr>
                <w:rFonts w:hint="eastAsia"/>
              </w:rPr>
              <w:lastRenderedPageBreak/>
              <w:t>設計內容</w:t>
            </w:r>
            <w:r w:rsidRPr="002E49A7">
              <w:rPr>
                <w:rFonts w:hint="eastAsia"/>
              </w:rPr>
              <w:t>符合上開公告所附都</w:t>
            </w:r>
            <w:r w:rsidRPr="00791735">
              <w:rPr>
                <w:rFonts w:hint="eastAsia"/>
              </w:rPr>
              <w:t>市設計準則</w:t>
            </w:r>
            <w:r w:rsidRPr="00791735">
              <w:rPr>
                <w:rFonts w:hint="eastAsia"/>
              </w:rPr>
              <w:t xml:space="preserve"> (</w:t>
            </w:r>
            <w:r w:rsidRPr="00791735">
              <w:rPr>
                <w:rFonts w:hint="eastAsia"/>
              </w:rPr>
              <w:t>如附表○，依都市設計準則說明各項目辦理情形</w:t>
            </w:r>
            <w:r w:rsidRPr="00791735">
              <w:rPr>
                <w:rFonts w:hint="eastAsia"/>
              </w:rPr>
              <w:t>)</w:t>
            </w:r>
            <w:r w:rsidRPr="00791735">
              <w:rPr>
                <w:rFonts w:hint="eastAsia"/>
              </w:rPr>
              <w:t>。</w:t>
            </w:r>
          </w:p>
          <w:p w14:paraId="3F6431C5" w14:textId="143F507F" w:rsidR="00B549E2" w:rsidRPr="00791735" w:rsidRDefault="00154AF8" w:rsidP="00156C32">
            <w:pPr>
              <w:pStyle w:val="-0"/>
            </w:pPr>
            <w:r w:rsidRPr="00791735">
              <w:rPr>
                <w:rFonts w:hint="eastAsia"/>
              </w:rPr>
              <w:t>（三）</w:t>
            </w:r>
            <w:r w:rsidR="00B549E2" w:rsidRPr="00791735">
              <w:rPr>
                <w:rFonts w:hint="eastAsia"/>
              </w:rPr>
              <w:t>經目的事業主管機關同意，確有使用、設置需要：</w:t>
            </w:r>
          </w:p>
          <w:p w14:paraId="5BFFDD85" w14:textId="17E8C838" w:rsidR="00053F6D" w:rsidRPr="00791735" w:rsidRDefault="00053F6D" w:rsidP="00156C32">
            <w:pPr>
              <w:pStyle w:val="-0"/>
            </w:pPr>
            <w:r w:rsidRPr="00791735">
              <w:rPr>
                <w:rFonts w:hint="eastAsia"/>
                <w:bdr w:val="single" w:sz="4" w:space="0" w:color="auto"/>
              </w:rPr>
              <w:t>範例</w:t>
            </w:r>
            <w:r w:rsidR="00FC709D">
              <w:rPr>
                <w:rFonts w:hint="eastAsia"/>
                <w:bdr w:val="single" w:sz="4" w:space="0" w:color="auto"/>
              </w:rPr>
              <w:t>1</w:t>
            </w:r>
          </w:p>
          <w:p w14:paraId="01D6284A" w14:textId="6D83183F" w:rsidR="00B549E2" w:rsidRDefault="00053F6D" w:rsidP="00156C32">
            <w:pPr>
              <w:pStyle w:val="-1"/>
            </w:pPr>
            <w:r w:rsidRPr="00791735">
              <w:t>本</w:t>
            </w:r>
            <w:r w:rsidR="00A12492" w:rsidRPr="00791735">
              <w:rPr>
                <w:rFonts w:hint="eastAsia"/>
              </w:rPr>
              <w:t>公司</w:t>
            </w:r>
            <w:r w:rsidRPr="00791735">
              <w:t>已</w:t>
            </w:r>
            <w:r w:rsidR="00163630" w:rsidRPr="00791735">
              <w:rPr>
                <w:rFonts w:hint="eastAsia"/>
              </w:rPr>
              <w:t>於○</w:t>
            </w:r>
            <w:r w:rsidR="00163630" w:rsidRPr="00791735">
              <w:t>年</w:t>
            </w:r>
            <w:r w:rsidR="00163630" w:rsidRPr="00791735">
              <w:rPr>
                <w:rFonts w:hint="eastAsia"/>
              </w:rPr>
              <w:t>○</w:t>
            </w:r>
            <w:r w:rsidR="00163630" w:rsidRPr="00791735">
              <w:t>月</w:t>
            </w:r>
            <w:r w:rsidR="00163630" w:rsidRPr="00791735">
              <w:rPr>
                <w:rFonts w:hint="eastAsia"/>
              </w:rPr>
              <w:t>○</w:t>
            </w:r>
            <w:r w:rsidR="00163630" w:rsidRPr="00791735">
              <w:t>日</w:t>
            </w:r>
            <w:r w:rsidR="00163630" w:rsidRPr="00791735">
              <w:t>(</w:t>
            </w:r>
            <w:r w:rsidR="00163630" w:rsidRPr="00791735">
              <w:rPr>
                <w:rFonts w:hint="eastAsia"/>
              </w:rPr>
              <w:t>如附件○</w:t>
            </w:r>
            <w:r w:rsidR="00163630" w:rsidRPr="00791735">
              <w:t>)</w:t>
            </w:r>
            <w:r w:rsidRPr="00791735">
              <w:t>向</w:t>
            </w:r>
            <w:r w:rsidRPr="00791735">
              <w:rPr>
                <w:rFonts w:hint="eastAsia"/>
              </w:rPr>
              <w:t>○○</w:t>
            </w:r>
            <w:r w:rsidRPr="00791735">
              <w:t>縣</w:t>
            </w:r>
            <w:r w:rsidRPr="00791735">
              <w:rPr>
                <w:rFonts w:hint="eastAsia"/>
              </w:rPr>
              <w:t>(</w:t>
            </w:r>
            <w:r w:rsidRPr="00791735">
              <w:rPr>
                <w:rFonts w:hint="eastAsia"/>
              </w:rPr>
              <w:t>市</w:t>
            </w:r>
            <w:r w:rsidRPr="00791735">
              <w:rPr>
                <w:rFonts w:hint="eastAsia"/>
              </w:rPr>
              <w:t>)</w:t>
            </w:r>
            <w:r w:rsidRPr="00791735">
              <w:t>政府</w:t>
            </w:r>
            <w:r w:rsidRPr="00791735">
              <w:rPr>
                <w:rFonts w:hint="eastAsia"/>
              </w:rPr>
              <w:t>○○局</w:t>
            </w:r>
            <w:r w:rsidR="00A12492" w:rsidRPr="00791735">
              <w:rPr>
                <w:rFonts w:hint="eastAsia"/>
              </w:rPr>
              <w:t>(</w:t>
            </w:r>
            <w:r w:rsidRPr="00791735">
              <w:t>處</w:t>
            </w:r>
            <w:r w:rsidRPr="00791735">
              <w:t>)</w:t>
            </w:r>
            <w:r w:rsidRPr="00791735">
              <w:t>申請</w:t>
            </w:r>
            <w:r w:rsidRPr="00791735">
              <w:rPr>
                <w:rFonts w:hint="eastAsia"/>
              </w:rPr>
              <w:t>農業</w:t>
            </w:r>
            <w:r w:rsidRPr="00791735">
              <w:t>設施</w:t>
            </w:r>
            <w:r w:rsidRPr="00791735">
              <w:t>(</w:t>
            </w:r>
            <w:r w:rsidRPr="00791735">
              <w:t>水產養殖設施</w:t>
            </w:r>
            <w:r w:rsidRPr="00791735">
              <w:t>)</w:t>
            </w:r>
            <w:r w:rsidRPr="00791735">
              <w:t>容許使用，</w:t>
            </w:r>
            <w:r w:rsidRPr="00791735">
              <w:rPr>
                <w:rFonts w:hint="eastAsia"/>
              </w:rPr>
              <w:t>該局</w:t>
            </w:r>
            <w:r w:rsidR="00163630" w:rsidRPr="00791735">
              <w:rPr>
                <w:rFonts w:hint="eastAsia"/>
              </w:rPr>
              <w:t>(</w:t>
            </w:r>
            <w:r w:rsidRPr="00791735">
              <w:rPr>
                <w:rFonts w:hint="eastAsia"/>
              </w:rPr>
              <w:t>處</w:t>
            </w:r>
            <w:r w:rsidR="00163630" w:rsidRPr="00791735">
              <w:rPr>
                <w:rFonts w:hint="eastAsia"/>
              </w:rPr>
              <w:t>)</w:t>
            </w:r>
            <w:r w:rsidRPr="00791735">
              <w:rPr>
                <w:rFonts w:hint="eastAsia"/>
              </w:rPr>
              <w:t>已以○</w:t>
            </w:r>
            <w:r w:rsidRPr="00791735">
              <w:t>年</w:t>
            </w:r>
            <w:r w:rsidRPr="00791735">
              <w:rPr>
                <w:rFonts w:hint="eastAsia"/>
              </w:rPr>
              <w:t>○</w:t>
            </w:r>
            <w:r w:rsidRPr="00791735">
              <w:t>月</w:t>
            </w:r>
            <w:r w:rsidRPr="00791735">
              <w:rPr>
                <w:rFonts w:hint="eastAsia"/>
              </w:rPr>
              <w:t>○</w:t>
            </w:r>
            <w:r w:rsidRPr="00791735">
              <w:t>日</w:t>
            </w:r>
            <w:r w:rsidR="00A12492" w:rsidRPr="00791735">
              <w:rPr>
                <w:rFonts w:hint="eastAsia"/>
              </w:rPr>
              <w:t>第○</w:t>
            </w:r>
            <w:r w:rsidR="00392A26" w:rsidRPr="00791735">
              <w:rPr>
                <w:rFonts w:hint="eastAsia"/>
              </w:rPr>
              <w:t>○</w:t>
            </w:r>
            <w:r w:rsidR="00A12492" w:rsidRPr="00791735">
              <w:rPr>
                <w:rFonts w:hint="eastAsia"/>
              </w:rPr>
              <w:t>字號函核發</w:t>
            </w:r>
            <w:r w:rsidRPr="00791735">
              <w:t>農業設施容許使用同意</w:t>
            </w:r>
            <w:r w:rsidR="00A12492" w:rsidRPr="00791735">
              <w:rPr>
                <w:rFonts w:hint="eastAsia"/>
              </w:rPr>
              <w:t>書</w:t>
            </w:r>
            <w:r w:rsidRPr="00791735">
              <w:t>(</w:t>
            </w:r>
            <w:r w:rsidRPr="00791735">
              <w:rPr>
                <w:rFonts w:hint="eastAsia"/>
              </w:rPr>
              <w:t>如附件○</w:t>
            </w:r>
            <w:r w:rsidRPr="00791735">
              <w:t>)</w:t>
            </w:r>
            <w:r w:rsidRPr="00791735">
              <w:t>。</w:t>
            </w:r>
          </w:p>
          <w:p w14:paraId="5855D2B3" w14:textId="0439C7A1" w:rsidR="00FC709D" w:rsidRDefault="00FC709D" w:rsidP="00156C32">
            <w:pPr>
              <w:pStyle w:val="-0"/>
              <w:rPr>
                <w:bdr w:val="single" w:sz="4" w:space="0" w:color="auto"/>
              </w:rPr>
            </w:pPr>
            <w:r w:rsidRPr="00791735">
              <w:rPr>
                <w:rFonts w:hint="eastAsia"/>
                <w:bdr w:val="single" w:sz="4" w:space="0" w:color="auto"/>
              </w:rPr>
              <w:t>範例</w:t>
            </w:r>
            <w:r>
              <w:rPr>
                <w:rFonts w:hint="eastAsia"/>
                <w:bdr w:val="single" w:sz="4" w:space="0" w:color="auto"/>
              </w:rPr>
              <w:t>2</w:t>
            </w:r>
          </w:p>
          <w:p w14:paraId="37AC2675" w14:textId="25743BFA" w:rsidR="00FC709D" w:rsidRPr="00791735" w:rsidRDefault="00FC709D" w:rsidP="00156C32">
            <w:pPr>
              <w:pStyle w:val="-11"/>
              <w:ind w:left="720" w:firstLine="496"/>
            </w:pPr>
            <w:r>
              <w:rPr>
                <w:rFonts w:hint="eastAsia"/>
              </w:rPr>
              <w:t>本公司承諾依</w:t>
            </w:r>
            <w:r w:rsidR="00052D05" w:rsidRPr="00EB43C9">
              <w:rPr>
                <w:rFonts w:hint="eastAsia"/>
              </w:rPr>
              <w:t>海審會第</w:t>
            </w:r>
            <w:r w:rsidR="00052D05">
              <w:rPr>
                <w:rFonts w:hint="eastAsia"/>
              </w:rPr>
              <w:t>65</w:t>
            </w:r>
            <w:r w:rsidR="00052D05" w:rsidRPr="00EB43C9">
              <w:rPr>
                <w:rFonts w:hint="eastAsia"/>
              </w:rPr>
              <w:t>次會議</w:t>
            </w:r>
            <w:r>
              <w:rPr>
                <w:rFonts w:hint="eastAsia"/>
              </w:rPr>
              <w:t>討論事項第1案附帶決議，於取得特定區位許可後</w:t>
            </w:r>
            <w:r w:rsidR="0037071D">
              <w:rPr>
                <w:rFonts w:hint="eastAsia"/>
              </w:rPr>
              <w:t>於檢查紀錄中</w:t>
            </w:r>
            <w:r w:rsidRPr="00501F44">
              <w:rPr>
                <w:rFonts w:hint="eastAsia"/>
              </w:rPr>
              <w:t>每年</w:t>
            </w:r>
            <w:r w:rsidR="0098248B" w:rsidRPr="002E49A7">
              <w:rPr>
                <w:rFonts w:hint="eastAsia"/>
              </w:rPr>
              <w:t>說明</w:t>
            </w:r>
            <w:r w:rsidRPr="002E49A7">
              <w:rPr>
                <w:rFonts w:hint="eastAsia"/>
              </w:rPr>
              <w:t>水產養殖行為及生產量</w:t>
            </w:r>
            <w:r w:rsidR="0098248B" w:rsidRPr="002E49A7">
              <w:rPr>
                <w:rFonts w:hint="eastAsia"/>
              </w:rPr>
              <w:t>等養殖情形</w:t>
            </w:r>
            <w:r w:rsidRPr="002E49A7">
              <w:rPr>
                <w:rFonts w:hint="eastAsia"/>
              </w:rPr>
              <w:t>。</w:t>
            </w:r>
          </w:p>
          <w:p w14:paraId="0FD44A92" w14:textId="3154A437" w:rsidR="00B549E2" w:rsidRPr="00791735" w:rsidRDefault="00B549E2" w:rsidP="00156C32">
            <w:pPr>
              <w:pStyle w:val="-0"/>
            </w:pPr>
            <w:r w:rsidRPr="00791735">
              <w:rPr>
                <w:rFonts w:hint="eastAsia"/>
              </w:rPr>
              <w:t>（</w:t>
            </w:r>
            <w:r w:rsidR="00163630" w:rsidRPr="00791735">
              <w:rPr>
                <w:rFonts w:hint="eastAsia"/>
              </w:rPr>
              <w:t>四</w:t>
            </w:r>
            <w:r w:rsidRPr="00791735">
              <w:rPr>
                <w:rFonts w:hint="eastAsia"/>
              </w:rPr>
              <w:t>）是否取得土地使用同意文件或公有土地申請開發同意證明文件：</w:t>
            </w:r>
          </w:p>
          <w:p w14:paraId="172C9558" w14:textId="00E54B99" w:rsidR="00163630" w:rsidRPr="00791735" w:rsidRDefault="00163630" w:rsidP="00156C32">
            <w:pPr>
              <w:pStyle w:val="-0"/>
              <w:rPr>
                <w:bdr w:val="single" w:sz="4" w:space="0" w:color="auto"/>
              </w:rPr>
            </w:pPr>
            <w:r w:rsidRPr="00791735">
              <w:rPr>
                <w:rFonts w:hint="eastAsia"/>
                <w:bdr w:val="single" w:sz="4" w:space="0" w:color="auto"/>
              </w:rPr>
              <w:t>範例</w:t>
            </w:r>
          </w:p>
          <w:p w14:paraId="5E3D728B" w14:textId="2B831243" w:rsidR="00B549E2" w:rsidRPr="00791735" w:rsidRDefault="001B521D" w:rsidP="00156C32">
            <w:pPr>
              <w:pStyle w:val="-1"/>
            </w:pPr>
            <w:r w:rsidRPr="001B521D">
              <w:rPr>
                <w:rFonts w:hint="eastAsia"/>
                <w:color w:val="FF0000"/>
                <w:u w:val="single"/>
              </w:rPr>
              <w:t>本公司已取得</w:t>
            </w:r>
            <w:r w:rsidR="00163630" w:rsidRPr="001B521D">
              <w:rPr>
                <w:rFonts w:hint="eastAsia"/>
                <w:color w:val="FF0000"/>
                <w:u w:val="single"/>
              </w:rPr>
              <w:t>本案全數土地</w:t>
            </w:r>
            <w:r w:rsidR="00163630" w:rsidRPr="00791735">
              <w:rPr>
                <w:rFonts w:hint="eastAsia"/>
              </w:rPr>
              <w:t>所有權人簽署之土地使用同意文件</w:t>
            </w:r>
            <w:r w:rsidR="00163630" w:rsidRPr="00791735">
              <w:rPr>
                <w:rFonts w:hint="eastAsia"/>
              </w:rPr>
              <w:t>(</w:t>
            </w:r>
            <w:r w:rsidR="00163630" w:rsidRPr="00791735">
              <w:rPr>
                <w:rFonts w:hint="eastAsia"/>
              </w:rPr>
              <w:t>或</w:t>
            </w:r>
            <w:r w:rsidR="003B1888">
              <w:rPr>
                <w:rFonts w:hint="eastAsia"/>
              </w:rPr>
              <w:t>取得○○政府機關核發</w:t>
            </w:r>
            <w:r w:rsidR="00163630" w:rsidRPr="00791735">
              <w:rPr>
                <w:rFonts w:hint="eastAsia"/>
              </w:rPr>
              <w:t>公有土地申請開發同意證明文件</w:t>
            </w:r>
            <w:r w:rsidR="00163630" w:rsidRPr="00791735">
              <w:rPr>
                <w:rFonts w:hint="eastAsia"/>
              </w:rPr>
              <w:t>)(</w:t>
            </w:r>
            <w:r w:rsidR="00163630" w:rsidRPr="00791735">
              <w:rPr>
                <w:rFonts w:hint="eastAsia"/>
              </w:rPr>
              <w:t>如附件○</w:t>
            </w:r>
            <w:r w:rsidR="00163630" w:rsidRPr="00791735">
              <w:rPr>
                <w:rFonts w:hint="eastAsia"/>
              </w:rPr>
              <w:t>)</w:t>
            </w:r>
            <w:r w:rsidR="00163630" w:rsidRPr="00791735">
              <w:rPr>
                <w:rFonts w:hint="eastAsia"/>
              </w:rPr>
              <w:t>。</w:t>
            </w:r>
          </w:p>
          <w:p w14:paraId="7660357B" w14:textId="1C361F98" w:rsidR="00B549E2" w:rsidRPr="00791735" w:rsidRDefault="00B549E2" w:rsidP="00156C32">
            <w:pPr>
              <w:pStyle w:val="-0"/>
            </w:pPr>
            <w:r w:rsidRPr="00791735">
              <w:rPr>
                <w:rFonts w:hint="eastAsia"/>
              </w:rPr>
              <w:t>（</w:t>
            </w:r>
            <w:r w:rsidR="00024F3D" w:rsidRPr="00791735">
              <w:rPr>
                <w:rFonts w:hint="eastAsia"/>
              </w:rPr>
              <w:t>五</w:t>
            </w:r>
            <w:r w:rsidRPr="00791735">
              <w:rPr>
                <w:rFonts w:hint="eastAsia"/>
              </w:rPr>
              <w:t>）</w:t>
            </w:r>
            <w:r w:rsidR="0000585C" w:rsidRPr="00791735">
              <w:rPr>
                <w:rFonts w:hint="eastAsia"/>
              </w:rPr>
              <w:t>是否符合土地使用管制規定</w:t>
            </w:r>
            <w:r w:rsidR="003B1888" w:rsidRPr="00791735">
              <w:rPr>
                <w:rFonts w:hint="eastAsia"/>
              </w:rPr>
              <w:t>：</w:t>
            </w:r>
          </w:p>
          <w:p w14:paraId="1FBEA107" w14:textId="5DE11CA7" w:rsidR="0000585C" w:rsidRPr="00791735" w:rsidRDefault="0000585C" w:rsidP="00156C32">
            <w:pPr>
              <w:pStyle w:val="-0"/>
            </w:pPr>
            <w:r w:rsidRPr="00791735">
              <w:rPr>
                <w:rFonts w:hint="eastAsia"/>
                <w:bdr w:val="single" w:sz="4" w:space="0" w:color="auto"/>
              </w:rPr>
              <w:t>範例</w:t>
            </w:r>
            <w:r w:rsidR="00043C89" w:rsidRPr="00791735">
              <w:rPr>
                <w:rFonts w:hint="eastAsia"/>
                <w:bdr w:val="single" w:sz="4" w:space="0" w:color="auto"/>
              </w:rPr>
              <w:t>1</w:t>
            </w:r>
            <w:r w:rsidR="00194E77" w:rsidRPr="00A21C9E">
              <w:rPr>
                <w:rFonts w:hint="eastAsia"/>
                <w:color w:val="FF0000"/>
                <w:u w:val="single"/>
                <w:bdr w:val="single" w:sz="4" w:space="0" w:color="auto"/>
              </w:rPr>
              <w:t>-1</w:t>
            </w:r>
          </w:p>
          <w:p w14:paraId="0497E245" w14:textId="216F11F7" w:rsidR="0000585C" w:rsidRPr="00791735" w:rsidRDefault="0000585C" w:rsidP="00156C32">
            <w:pPr>
              <w:pStyle w:val="-10"/>
              <w:rPr>
                <w:color w:val="auto"/>
              </w:rPr>
            </w:pPr>
            <w:r w:rsidRPr="00791735">
              <w:rPr>
                <w:rFonts w:hint="eastAsia"/>
                <w:color w:val="auto"/>
              </w:rPr>
              <w:t>1.</w:t>
            </w:r>
            <w:r w:rsidR="00197307" w:rsidRPr="00791735">
              <w:rPr>
                <w:rFonts w:hint="eastAsia"/>
                <w:color w:val="auto"/>
              </w:rPr>
              <w:t>本案位於都市計畫○○區</w:t>
            </w:r>
            <w:r w:rsidR="00197307" w:rsidRPr="00791735">
              <w:rPr>
                <w:rFonts w:hint="eastAsia"/>
                <w:color w:val="auto"/>
              </w:rPr>
              <w:t>(</w:t>
            </w:r>
            <w:r w:rsidR="00197307" w:rsidRPr="00791735">
              <w:rPr>
                <w:rFonts w:hint="eastAsia"/>
                <w:color w:val="auto"/>
              </w:rPr>
              <w:t>或非都市土地○○區○○用地</w:t>
            </w:r>
            <w:r w:rsidR="00197307" w:rsidRPr="00791735">
              <w:rPr>
                <w:rFonts w:hint="eastAsia"/>
                <w:color w:val="auto"/>
              </w:rPr>
              <w:t>)</w:t>
            </w:r>
            <w:r w:rsidR="00197307" w:rsidRPr="00791735">
              <w:rPr>
                <w:color w:val="auto"/>
              </w:rPr>
              <w:t>(</w:t>
            </w:r>
            <w:r w:rsidR="00197307" w:rsidRPr="00791735">
              <w:rPr>
                <w:rFonts w:hint="eastAsia"/>
                <w:color w:val="auto"/>
              </w:rPr>
              <w:t>或</w:t>
            </w:r>
            <w:r w:rsidR="00BB38C9" w:rsidRPr="00791735">
              <w:rPr>
                <w:rFonts w:hint="eastAsia"/>
                <w:color w:val="auto"/>
              </w:rPr>
              <w:t>國家公園○○區</w:t>
            </w:r>
            <w:r w:rsidR="00197307" w:rsidRPr="00791735">
              <w:rPr>
                <w:color w:val="auto"/>
              </w:rPr>
              <w:t>)</w:t>
            </w:r>
            <w:r w:rsidR="00197307" w:rsidRPr="00791735">
              <w:rPr>
                <w:rFonts w:hint="eastAsia"/>
                <w:color w:val="auto"/>
              </w:rPr>
              <w:t>，依○○都市計畫土地使用管制規則規定</w:t>
            </w:r>
            <w:r w:rsidR="00197307" w:rsidRPr="00791735">
              <w:rPr>
                <w:rFonts w:hint="eastAsia"/>
                <w:color w:val="auto"/>
              </w:rPr>
              <w:t>(</w:t>
            </w:r>
            <w:r w:rsidR="00197307" w:rsidRPr="00791735">
              <w:rPr>
                <w:rFonts w:hint="eastAsia"/>
                <w:color w:val="auto"/>
              </w:rPr>
              <w:t>或非都市土地使用管制規則規定</w:t>
            </w:r>
            <w:r w:rsidR="00197307" w:rsidRPr="00791735">
              <w:rPr>
                <w:color w:val="auto"/>
              </w:rPr>
              <w:t>)</w:t>
            </w:r>
            <w:r w:rsidR="00043C89" w:rsidRPr="00791735">
              <w:rPr>
                <w:color w:val="auto"/>
              </w:rPr>
              <w:t>(</w:t>
            </w:r>
            <w:r w:rsidR="00043C89" w:rsidRPr="00791735">
              <w:rPr>
                <w:rFonts w:hint="eastAsia"/>
                <w:color w:val="auto"/>
              </w:rPr>
              <w:t>或○○國家公園計畫保護利用管制原則規定</w:t>
            </w:r>
            <w:r w:rsidR="00043C89" w:rsidRPr="00791735">
              <w:rPr>
                <w:color w:val="auto"/>
              </w:rPr>
              <w:t>)</w:t>
            </w:r>
            <w:r w:rsidR="00197307" w:rsidRPr="00791735">
              <w:rPr>
                <w:rFonts w:hint="eastAsia"/>
                <w:color w:val="auto"/>
              </w:rPr>
              <w:t>，○○區</w:t>
            </w:r>
            <w:r w:rsidR="00043C89" w:rsidRPr="00791735">
              <w:rPr>
                <w:rFonts w:hint="eastAsia"/>
                <w:color w:val="auto"/>
              </w:rPr>
              <w:t>(</w:t>
            </w:r>
            <w:r w:rsidR="00043C89" w:rsidRPr="00791735">
              <w:rPr>
                <w:rFonts w:hint="eastAsia"/>
                <w:color w:val="auto"/>
              </w:rPr>
              <w:t>或○○區○○用地</w:t>
            </w:r>
            <w:r w:rsidR="00043C89" w:rsidRPr="00791735">
              <w:rPr>
                <w:rFonts w:hint="eastAsia"/>
                <w:color w:val="auto"/>
              </w:rPr>
              <w:t>)</w:t>
            </w:r>
            <w:r w:rsidR="00043C89" w:rsidRPr="00791735">
              <w:rPr>
                <w:color w:val="auto"/>
              </w:rPr>
              <w:t>(</w:t>
            </w:r>
            <w:r w:rsidR="00043C89" w:rsidRPr="00791735">
              <w:rPr>
                <w:rFonts w:hint="eastAsia"/>
                <w:color w:val="auto"/>
              </w:rPr>
              <w:t>或○○區</w:t>
            </w:r>
            <w:r w:rsidR="00043C89" w:rsidRPr="00791735">
              <w:rPr>
                <w:color w:val="auto"/>
              </w:rPr>
              <w:t>)</w:t>
            </w:r>
            <w:r w:rsidR="00197307" w:rsidRPr="00791735">
              <w:rPr>
                <w:rFonts w:hint="eastAsia"/>
                <w:color w:val="auto"/>
              </w:rPr>
              <w:t>得作為室內水產養殖設施使用</w:t>
            </w:r>
            <w:r w:rsidR="00043C89" w:rsidRPr="00791735">
              <w:rPr>
                <w:rFonts w:hint="eastAsia"/>
                <w:color w:val="auto"/>
              </w:rPr>
              <w:t>。</w:t>
            </w:r>
          </w:p>
          <w:p w14:paraId="3D10FBF5" w14:textId="4E584532" w:rsidR="00043C89" w:rsidRPr="00791735" w:rsidRDefault="00043C89" w:rsidP="00156C32">
            <w:pPr>
              <w:pStyle w:val="-0"/>
            </w:pPr>
            <w:r w:rsidRPr="00791735">
              <w:rPr>
                <w:rFonts w:hint="eastAsia"/>
                <w:bdr w:val="single" w:sz="4" w:space="0" w:color="auto"/>
              </w:rPr>
              <w:t>範例</w:t>
            </w:r>
            <w:r w:rsidR="00392A26">
              <w:rPr>
                <w:rFonts w:hint="eastAsia"/>
                <w:bdr w:val="single" w:sz="4" w:space="0" w:color="auto"/>
              </w:rPr>
              <w:t>1-</w:t>
            </w:r>
            <w:r w:rsidRPr="00791735">
              <w:rPr>
                <w:rFonts w:hint="eastAsia"/>
                <w:bdr w:val="single" w:sz="4" w:space="0" w:color="auto"/>
              </w:rPr>
              <w:t>2</w:t>
            </w:r>
          </w:p>
          <w:p w14:paraId="11EA0EE8" w14:textId="624952BF" w:rsidR="00B549E2" w:rsidRPr="00791735" w:rsidRDefault="00043C89" w:rsidP="00156C32">
            <w:pPr>
              <w:pStyle w:val="-10"/>
              <w:rPr>
                <w:color w:val="auto"/>
              </w:rPr>
            </w:pPr>
            <w:r w:rsidRPr="00791735">
              <w:rPr>
                <w:rFonts w:hint="eastAsia"/>
                <w:color w:val="auto"/>
              </w:rPr>
              <w:t>1.</w:t>
            </w:r>
            <w:r w:rsidRPr="00791735">
              <w:rPr>
                <w:rFonts w:hint="eastAsia"/>
                <w:color w:val="auto"/>
              </w:rPr>
              <w:t>本案位於都市計畫○○區</w:t>
            </w:r>
            <w:r w:rsidRPr="00791735">
              <w:rPr>
                <w:rFonts w:hint="eastAsia"/>
                <w:color w:val="auto"/>
              </w:rPr>
              <w:t>(</w:t>
            </w:r>
            <w:r w:rsidRPr="00791735">
              <w:rPr>
                <w:rFonts w:hint="eastAsia"/>
                <w:color w:val="auto"/>
              </w:rPr>
              <w:t>或非都市土地○○區○○用地</w:t>
            </w:r>
            <w:r w:rsidRPr="00791735">
              <w:rPr>
                <w:rFonts w:hint="eastAsia"/>
                <w:color w:val="auto"/>
              </w:rPr>
              <w:t>)</w:t>
            </w:r>
            <w:r w:rsidRPr="00791735">
              <w:rPr>
                <w:color w:val="auto"/>
              </w:rPr>
              <w:t>(</w:t>
            </w:r>
            <w:r w:rsidRPr="00791735">
              <w:rPr>
                <w:rFonts w:hint="eastAsia"/>
                <w:color w:val="auto"/>
              </w:rPr>
              <w:t>或國家公園○○區</w:t>
            </w:r>
            <w:r w:rsidRPr="00791735">
              <w:rPr>
                <w:color w:val="auto"/>
              </w:rPr>
              <w:t>)</w:t>
            </w:r>
            <w:r w:rsidRPr="00791735">
              <w:rPr>
                <w:rFonts w:hint="eastAsia"/>
                <w:color w:val="auto"/>
              </w:rPr>
              <w:t>，依○○都市計畫土地使</w:t>
            </w:r>
            <w:r w:rsidRPr="00791735">
              <w:rPr>
                <w:rFonts w:hint="eastAsia"/>
                <w:color w:val="auto"/>
              </w:rPr>
              <w:lastRenderedPageBreak/>
              <w:t>用管制規則規定</w:t>
            </w:r>
            <w:r w:rsidRPr="00791735">
              <w:rPr>
                <w:rFonts w:hint="eastAsia"/>
                <w:color w:val="auto"/>
              </w:rPr>
              <w:t>(</w:t>
            </w:r>
            <w:r w:rsidRPr="00791735">
              <w:rPr>
                <w:rFonts w:hint="eastAsia"/>
                <w:color w:val="auto"/>
              </w:rPr>
              <w:t>或非都市土地使用管制規則規定</w:t>
            </w:r>
            <w:r w:rsidRPr="00791735">
              <w:rPr>
                <w:color w:val="auto"/>
              </w:rPr>
              <w:t>)(</w:t>
            </w:r>
            <w:r w:rsidRPr="00791735">
              <w:rPr>
                <w:rFonts w:hint="eastAsia"/>
                <w:color w:val="auto"/>
              </w:rPr>
              <w:t>或○○國家公園計畫保護利用管制原則規定</w:t>
            </w:r>
            <w:r w:rsidRPr="00791735">
              <w:rPr>
                <w:color w:val="auto"/>
              </w:rPr>
              <w:t>)</w:t>
            </w:r>
            <w:r w:rsidRPr="00791735">
              <w:rPr>
                <w:rFonts w:hint="eastAsia"/>
                <w:color w:val="auto"/>
              </w:rPr>
              <w:t>，○○區</w:t>
            </w:r>
            <w:r w:rsidRPr="00791735">
              <w:rPr>
                <w:rFonts w:hint="eastAsia"/>
                <w:color w:val="auto"/>
              </w:rPr>
              <w:t>(</w:t>
            </w:r>
            <w:r w:rsidRPr="00791735">
              <w:rPr>
                <w:rFonts w:hint="eastAsia"/>
                <w:color w:val="auto"/>
              </w:rPr>
              <w:t>或○○區○○用地</w:t>
            </w:r>
            <w:r w:rsidRPr="00791735">
              <w:rPr>
                <w:rFonts w:hint="eastAsia"/>
                <w:color w:val="auto"/>
              </w:rPr>
              <w:t>)</w:t>
            </w:r>
            <w:r w:rsidRPr="00791735">
              <w:rPr>
                <w:color w:val="auto"/>
              </w:rPr>
              <w:t>(</w:t>
            </w:r>
            <w:r w:rsidRPr="00791735">
              <w:rPr>
                <w:rFonts w:hint="eastAsia"/>
                <w:color w:val="auto"/>
              </w:rPr>
              <w:t>或○○區</w:t>
            </w:r>
            <w:r w:rsidRPr="00791735">
              <w:rPr>
                <w:color w:val="auto"/>
              </w:rPr>
              <w:t>)</w:t>
            </w:r>
            <w:r w:rsidRPr="00791735">
              <w:rPr>
                <w:rFonts w:hint="eastAsia"/>
                <w:color w:val="auto"/>
              </w:rPr>
              <w:t>得</w:t>
            </w:r>
            <w:r w:rsidR="00316090" w:rsidRPr="00791735">
              <w:rPr>
                <w:rFonts w:hint="eastAsia"/>
                <w:color w:val="auto"/>
              </w:rPr>
              <w:t>附條件</w:t>
            </w:r>
            <w:r w:rsidRPr="00791735">
              <w:rPr>
                <w:rFonts w:hint="eastAsia"/>
                <w:color w:val="auto"/>
              </w:rPr>
              <w:t>作為室內水產養殖設施使用</w:t>
            </w:r>
            <w:r w:rsidR="00316090" w:rsidRPr="00297EB4">
              <w:rPr>
                <w:rFonts w:hint="eastAsia"/>
                <w:color w:val="FF0000"/>
                <w:u w:val="single"/>
              </w:rPr>
              <w:t>，</w:t>
            </w:r>
            <w:r w:rsidR="00297EB4" w:rsidRPr="00297EB4">
              <w:rPr>
                <w:rFonts w:hint="eastAsia"/>
                <w:color w:val="FF0000"/>
                <w:u w:val="single"/>
              </w:rPr>
              <w:t>其附條件規定為○○</w:t>
            </w:r>
            <w:r w:rsidR="00297EB4">
              <w:rPr>
                <w:rFonts w:hint="eastAsia"/>
                <w:color w:val="auto"/>
              </w:rPr>
              <w:t>，</w:t>
            </w:r>
            <w:r w:rsidR="00316090" w:rsidRPr="00791735">
              <w:rPr>
                <w:rFonts w:hint="eastAsia"/>
                <w:color w:val="auto"/>
              </w:rPr>
              <w:t>本案因○○，故符合</w:t>
            </w:r>
            <w:r w:rsidR="00392A26" w:rsidRPr="00791735">
              <w:rPr>
                <w:rFonts w:hint="eastAsia"/>
                <w:color w:val="auto"/>
              </w:rPr>
              <w:t>附條件</w:t>
            </w:r>
            <w:r w:rsidR="00316090" w:rsidRPr="00791735">
              <w:rPr>
                <w:rFonts w:hint="eastAsia"/>
                <w:color w:val="auto"/>
              </w:rPr>
              <w:t>規定</w:t>
            </w:r>
            <w:r w:rsidRPr="00791735">
              <w:rPr>
                <w:rFonts w:hint="eastAsia"/>
                <w:color w:val="auto"/>
              </w:rPr>
              <w:t>。</w:t>
            </w:r>
          </w:p>
          <w:p w14:paraId="2C5A2010" w14:textId="77777777" w:rsidR="004008E0" w:rsidRPr="00791735" w:rsidRDefault="004008E0" w:rsidP="00156C32">
            <w:pPr>
              <w:pStyle w:val="-0"/>
            </w:pPr>
            <w:r w:rsidRPr="00791735">
              <w:rPr>
                <w:rFonts w:hint="eastAsia"/>
              </w:rPr>
              <w:t>（六）是否對於既有合法設施或有關權利所有人造成之損失，承諾依法補償或興建替代設施：</w:t>
            </w:r>
          </w:p>
          <w:p w14:paraId="28AF5506" w14:textId="54BD2A0F" w:rsidR="004008E0" w:rsidRPr="00791735" w:rsidRDefault="004008E0" w:rsidP="00156C32">
            <w:pPr>
              <w:pStyle w:val="-0"/>
              <w:rPr>
                <w:bdr w:val="single" w:sz="4" w:space="0" w:color="auto"/>
              </w:rPr>
            </w:pPr>
            <w:r w:rsidRPr="00791735">
              <w:rPr>
                <w:rFonts w:hint="eastAsia"/>
                <w:bdr w:val="single" w:sz="4" w:space="0" w:color="auto"/>
              </w:rPr>
              <w:t>範例</w:t>
            </w:r>
            <w:r w:rsidRPr="00791735">
              <w:rPr>
                <w:rFonts w:hint="eastAsia"/>
                <w:bdr w:val="single" w:sz="4" w:space="0" w:color="auto"/>
              </w:rPr>
              <w:t>1</w:t>
            </w:r>
          </w:p>
          <w:p w14:paraId="052437B9" w14:textId="597A6848" w:rsidR="004008E0" w:rsidRPr="00791735" w:rsidRDefault="004008E0" w:rsidP="00156C32">
            <w:pPr>
              <w:pStyle w:val="-1"/>
            </w:pPr>
            <w:r w:rsidRPr="00791735">
              <w:rPr>
                <w:rFonts w:hint="eastAsia"/>
              </w:rPr>
              <w:t>本案申請人即為土地所有權人，故無相關損失。</w:t>
            </w:r>
          </w:p>
          <w:p w14:paraId="47FF7536" w14:textId="07993972" w:rsidR="004008E0" w:rsidRPr="00791735" w:rsidRDefault="004008E0" w:rsidP="00156C32">
            <w:pPr>
              <w:pStyle w:val="-0"/>
            </w:pPr>
            <w:r w:rsidRPr="00791735">
              <w:rPr>
                <w:rFonts w:hint="eastAsia"/>
                <w:bdr w:val="single" w:sz="4" w:space="0" w:color="auto"/>
              </w:rPr>
              <w:t>範例</w:t>
            </w:r>
            <w:r w:rsidRPr="00791735">
              <w:rPr>
                <w:rFonts w:hint="eastAsia"/>
                <w:bdr w:val="single" w:sz="4" w:space="0" w:color="auto"/>
              </w:rPr>
              <w:t>2</w:t>
            </w:r>
          </w:p>
          <w:p w14:paraId="36D976E2" w14:textId="79A775FC" w:rsidR="004008E0" w:rsidRPr="00791735" w:rsidRDefault="004008E0" w:rsidP="00156C32">
            <w:pPr>
              <w:pStyle w:val="-1"/>
            </w:pPr>
            <w:r w:rsidRPr="00791735">
              <w:rPr>
                <w:rFonts w:hint="eastAsia"/>
              </w:rPr>
              <w:t>本案申請人已取得土地所有權人之土地使用同意書</w:t>
            </w:r>
            <w:r w:rsidR="00297EB4" w:rsidRPr="00297EB4">
              <w:rPr>
                <w:rFonts w:hint="eastAsia"/>
                <w:color w:val="FF0000"/>
                <w:u w:val="single"/>
              </w:rPr>
              <w:t>(</w:t>
            </w:r>
            <w:r w:rsidR="00297EB4" w:rsidRPr="00297EB4">
              <w:rPr>
                <w:rFonts w:hint="eastAsia"/>
                <w:color w:val="FF0000"/>
                <w:u w:val="single"/>
              </w:rPr>
              <w:t>或取得○○政府機關核發公有土地申請開發同意證明文件</w:t>
            </w:r>
            <w:r w:rsidR="00297EB4" w:rsidRPr="00297EB4">
              <w:rPr>
                <w:rFonts w:hint="eastAsia"/>
                <w:color w:val="FF0000"/>
                <w:u w:val="single"/>
              </w:rPr>
              <w:t>)</w:t>
            </w:r>
            <w:r w:rsidRPr="00791735">
              <w:rPr>
                <w:rFonts w:hint="eastAsia"/>
              </w:rPr>
              <w:t>，申請人並將每年提撥一定費用予土地所有權人</w:t>
            </w:r>
            <w:r w:rsidR="00297EB4" w:rsidRPr="00297EB4">
              <w:rPr>
                <w:rFonts w:hint="eastAsia"/>
                <w:color w:val="FF0000"/>
                <w:u w:val="single"/>
              </w:rPr>
              <w:t>(</w:t>
            </w:r>
            <w:r w:rsidR="00297EB4" w:rsidRPr="00297EB4">
              <w:rPr>
                <w:rFonts w:hint="eastAsia"/>
                <w:color w:val="FF0000"/>
                <w:u w:val="single"/>
              </w:rPr>
              <w:t>或○○政府機關</w:t>
            </w:r>
            <w:r w:rsidR="00297EB4" w:rsidRPr="00297EB4">
              <w:rPr>
                <w:rFonts w:hint="eastAsia"/>
                <w:color w:val="FF0000"/>
                <w:u w:val="single"/>
              </w:rPr>
              <w:t>)</w:t>
            </w:r>
            <w:r w:rsidRPr="00791735">
              <w:rPr>
                <w:rFonts w:hint="eastAsia"/>
              </w:rPr>
              <w:t>，故無造成所有權人損失。</w:t>
            </w:r>
          </w:p>
          <w:p w14:paraId="10E173B8" w14:textId="051C389D" w:rsidR="00AC7EBB" w:rsidRPr="00791735" w:rsidRDefault="00AC7EBB" w:rsidP="00156C32">
            <w:pPr>
              <w:pStyle w:val="-0"/>
            </w:pPr>
            <w:r w:rsidRPr="00791735">
              <w:rPr>
                <w:rFonts w:hint="eastAsia"/>
                <w:bdr w:val="single" w:sz="4" w:space="0" w:color="auto"/>
              </w:rPr>
              <w:t>範例</w:t>
            </w:r>
            <w:r w:rsidRPr="00791735">
              <w:rPr>
                <w:rFonts w:hint="eastAsia"/>
                <w:bdr w:val="single" w:sz="4" w:space="0" w:color="auto"/>
              </w:rPr>
              <w:t>3</w:t>
            </w:r>
          </w:p>
          <w:p w14:paraId="558B39FD" w14:textId="04626EEB" w:rsidR="00AC7EBB" w:rsidRPr="00791735" w:rsidRDefault="00AC7EBB" w:rsidP="00156C32">
            <w:pPr>
              <w:pStyle w:val="-1"/>
            </w:pPr>
            <w:r w:rsidRPr="00791735">
              <w:rPr>
                <w:rFonts w:hint="eastAsia"/>
              </w:rPr>
              <w:t>本案申請人已取得土地所有權人之土地使用同意書</w:t>
            </w:r>
            <w:r w:rsidR="00297EB4" w:rsidRPr="00297EB4">
              <w:rPr>
                <w:rFonts w:hint="eastAsia"/>
                <w:color w:val="FF0000"/>
                <w:u w:val="single"/>
              </w:rPr>
              <w:t>(</w:t>
            </w:r>
            <w:r w:rsidR="00297EB4" w:rsidRPr="00297EB4">
              <w:rPr>
                <w:rFonts w:hint="eastAsia"/>
                <w:color w:val="FF0000"/>
                <w:u w:val="single"/>
              </w:rPr>
              <w:t>或取得○○政府機關核發公有土地申請開發同意證明文件</w:t>
            </w:r>
            <w:r w:rsidR="00297EB4" w:rsidRPr="00297EB4">
              <w:rPr>
                <w:rFonts w:hint="eastAsia"/>
                <w:color w:val="FF0000"/>
                <w:u w:val="single"/>
              </w:rPr>
              <w:t>)</w:t>
            </w:r>
            <w:r w:rsidRPr="00791735">
              <w:rPr>
                <w:rFonts w:hint="eastAsia"/>
              </w:rPr>
              <w:t>，無涉及對既有合法設施或有關權利所有人造成損失之情事。</w:t>
            </w:r>
          </w:p>
          <w:p w14:paraId="266977E5" w14:textId="77777777" w:rsidR="00A95705" w:rsidRPr="00791735" w:rsidRDefault="00A95705" w:rsidP="00156C32">
            <w:pPr>
              <w:pStyle w:val="-0"/>
            </w:pPr>
            <w:r w:rsidRPr="00791735">
              <w:rPr>
                <w:rFonts w:hint="eastAsia"/>
              </w:rPr>
              <w:t>（七）</w:t>
            </w:r>
            <w:r w:rsidR="007022A4" w:rsidRPr="00791735">
              <w:rPr>
                <w:rFonts w:hint="eastAsia"/>
              </w:rPr>
              <w:t>是否對申請案件利用之海岸地區，提出具體有效之管理措施：</w:t>
            </w:r>
          </w:p>
          <w:p w14:paraId="5EDEAE96" w14:textId="77777777" w:rsidR="007022A4" w:rsidRPr="00791735" w:rsidRDefault="007022A4" w:rsidP="00156C32">
            <w:pPr>
              <w:pStyle w:val="-0"/>
              <w:rPr>
                <w:bdr w:val="single" w:sz="4" w:space="0" w:color="auto"/>
              </w:rPr>
            </w:pPr>
            <w:r w:rsidRPr="00791735">
              <w:rPr>
                <w:rFonts w:hint="eastAsia"/>
                <w:bdr w:val="single" w:sz="4" w:space="0" w:color="auto"/>
              </w:rPr>
              <w:t>範例</w:t>
            </w:r>
          </w:p>
          <w:p w14:paraId="268268A3" w14:textId="77777777" w:rsidR="007022A4" w:rsidRPr="00791735" w:rsidRDefault="007022A4" w:rsidP="00156C32">
            <w:pPr>
              <w:pStyle w:val="-10"/>
              <w:rPr>
                <w:color w:val="auto"/>
              </w:rPr>
            </w:pPr>
            <w:r w:rsidRPr="00791735">
              <w:rPr>
                <w:rFonts w:hint="eastAsia"/>
                <w:color w:val="auto"/>
              </w:rPr>
              <w:t>1.</w:t>
            </w:r>
            <w:r w:rsidRPr="00791735">
              <w:rPr>
                <w:rFonts w:hint="eastAsia"/>
                <w:color w:val="auto"/>
              </w:rPr>
              <w:t>編列預算</w:t>
            </w:r>
          </w:p>
          <w:p w14:paraId="41029EB5" w14:textId="306C5016" w:rsidR="007022A4" w:rsidRPr="00791735" w:rsidRDefault="007022A4" w:rsidP="00156C32">
            <w:pPr>
              <w:pStyle w:val="-11"/>
              <w:ind w:left="720" w:firstLine="496"/>
            </w:pPr>
            <w:r w:rsidRPr="00791735">
              <w:rPr>
                <w:rFonts w:hint="eastAsia"/>
              </w:rPr>
              <w:t>本案包括</w:t>
            </w:r>
            <w:r w:rsidR="00B93D12" w:rsidRPr="00791735">
              <w:rPr>
                <w:rFonts w:hint="eastAsia"/>
              </w:rPr>
              <w:t>室內水產</w:t>
            </w:r>
            <w:r w:rsidRPr="00791735">
              <w:rPr>
                <w:rFonts w:hint="eastAsia"/>
              </w:rPr>
              <w:t>養殖設施與附屬屋頂型光電設施，全部建築成本預估約為新</w:t>
            </w:r>
            <w:r w:rsidR="00826CF8" w:rsidRPr="002E49A7">
              <w:rPr>
                <w:rFonts w:hint="eastAsia"/>
              </w:rPr>
              <w:t>臺</w:t>
            </w:r>
            <w:r w:rsidRPr="00791735">
              <w:rPr>
                <w:rFonts w:hint="eastAsia"/>
              </w:rPr>
              <w:t>幣○○元</w:t>
            </w:r>
            <w:r w:rsidR="003656F3">
              <w:rPr>
                <w:rFonts w:hint="eastAsia"/>
              </w:rPr>
              <w:t>(如附表○)。</w:t>
            </w:r>
          </w:p>
          <w:p w14:paraId="448C47A6" w14:textId="77777777" w:rsidR="007022A4" w:rsidRPr="00791735" w:rsidRDefault="007022A4" w:rsidP="00156C32">
            <w:pPr>
              <w:pStyle w:val="-10"/>
              <w:rPr>
                <w:color w:val="auto"/>
              </w:rPr>
            </w:pPr>
            <w:r w:rsidRPr="00791735">
              <w:rPr>
                <w:rFonts w:hint="eastAsia"/>
                <w:color w:val="auto"/>
              </w:rPr>
              <w:t>2.</w:t>
            </w:r>
            <w:r w:rsidRPr="00791735">
              <w:rPr>
                <w:rFonts w:hint="eastAsia"/>
                <w:color w:val="auto"/>
              </w:rPr>
              <w:t>預估人力</w:t>
            </w:r>
          </w:p>
          <w:p w14:paraId="4DBF97AA" w14:textId="5B0FE4F2" w:rsidR="007022A4" w:rsidRDefault="007022A4" w:rsidP="00156C32">
            <w:pPr>
              <w:pStyle w:val="-11"/>
              <w:ind w:left="720" w:firstLine="496"/>
            </w:pPr>
            <w:r w:rsidRPr="00791735">
              <w:rPr>
                <w:rFonts w:hint="eastAsia"/>
              </w:rPr>
              <w:lastRenderedPageBreak/>
              <w:t>本案有關室內水產養殖設施</w:t>
            </w:r>
            <w:r w:rsidR="00B93D12" w:rsidRPr="00791735">
              <w:rPr>
                <w:rFonts w:hint="eastAsia"/>
              </w:rPr>
              <w:t>部分，預計有○位主導養殖工作、○位負責案場定期巡視</w:t>
            </w:r>
            <w:r w:rsidR="00F0304D">
              <w:rPr>
                <w:rFonts w:hint="eastAsia"/>
              </w:rPr>
              <w:t>；</w:t>
            </w:r>
            <w:r w:rsidR="00B93D12" w:rsidRPr="00791735">
              <w:rPr>
                <w:rFonts w:hint="eastAsia"/>
              </w:rPr>
              <w:t>附屬屋頂型光電設施部分，預計共有○位透過控制室監視即時運轉資訊、○位進行例行檢查與模組故障維修</w:t>
            </w:r>
            <w:r w:rsidR="002B4A55" w:rsidRPr="002E49A7">
              <w:rPr>
                <w:rFonts w:hint="eastAsia"/>
              </w:rPr>
              <w:t>，總計約需○位人力</w:t>
            </w:r>
            <w:r w:rsidR="00B93D12" w:rsidRPr="00791735">
              <w:rPr>
                <w:rFonts w:hint="eastAsia"/>
              </w:rPr>
              <w:t>。</w:t>
            </w:r>
          </w:p>
          <w:p w14:paraId="0BCF0025" w14:textId="0823078A" w:rsidR="002B350C" w:rsidRPr="008E52E3" w:rsidRDefault="002B350C" w:rsidP="002B350C">
            <w:pPr>
              <w:pStyle w:val="-10"/>
              <w:rPr>
                <w:color w:val="FF0000"/>
                <w:u w:val="single"/>
              </w:rPr>
            </w:pPr>
            <w:r w:rsidRPr="008E52E3">
              <w:rPr>
                <w:rFonts w:hint="eastAsia"/>
                <w:color w:val="FF0000"/>
                <w:u w:val="single"/>
              </w:rPr>
              <w:t>3.</w:t>
            </w:r>
            <w:r w:rsidR="00F0345D" w:rsidRPr="008E52E3">
              <w:rPr>
                <w:rFonts w:hint="eastAsia"/>
                <w:color w:val="FF0000"/>
                <w:u w:val="single"/>
              </w:rPr>
              <w:t>執行計畫</w:t>
            </w:r>
          </w:p>
          <w:p w14:paraId="42E4E39E" w14:textId="14073ECE" w:rsidR="00430518" w:rsidRPr="008E52E3" w:rsidRDefault="00430518" w:rsidP="00430518">
            <w:pPr>
              <w:pStyle w:val="-12"/>
              <w:ind w:left="852" w:hanging="372"/>
              <w:rPr>
                <w:color w:val="FF0000"/>
                <w:u w:val="single"/>
              </w:rPr>
            </w:pPr>
            <w:r w:rsidRPr="008E52E3">
              <w:rPr>
                <w:rFonts w:hint="eastAsia"/>
                <w:color w:val="FF0000"/>
                <w:u w:val="single"/>
              </w:rPr>
              <w:t>(</w:t>
            </w:r>
            <w:r w:rsidRPr="008E52E3">
              <w:rPr>
                <w:color w:val="FF0000"/>
                <w:u w:val="single"/>
              </w:rPr>
              <w:t>1)</w:t>
            </w:r>
            <w:r w:rsidRPr="008E52E3">
              <w:rPr>
                <w:rFonts w:hint="eastAsia"/>
                <w:color w:val="FF0000"/>
                <w:u w:val="single"/>
              </w:rPr>
              <w:t>模組清洗作業部分，每○個月進行一次全面性清洗潔，清洗作業以清水進行，且清洗時不使用清潔劑，以免洗淨之污水影響周圍環境。</w:t>
            </w:r>
          </w:p>
          <w:p w14:paraId="595E2882" w14:textId="76777F38" w:rsidR="00430518" w:rsidRPr="008E52E3" w:rsidRDefault="00430518" w:rsidP="00430518">
            <w:pPr>
              <w:pStyle w:val="-12"/>
              <w:ind w:left="852" w:hanging="372"/>
              <w:rPr>
                <w:color w:val="FF0000"/>
                <w:u w:val="single"/>
              </w:rPr>
            </w:pPr>
            <w:r w:rsidRPr="008E52E3">
              <w:rPr>
                <w:rFonts w:hint="eastAsia"/>
                <w:color w:val="FF0000"/>
                <w:u w:val="single"/>
              </w:rPr>
              <w:t>(2</w:t>
            </w:r>
            <w:r w:rsidRPr="008E52E3">
              <w:rPr>
                <w:color w:val="FF0000"/>
                <w:u w:val="single"/>
              </w:rPr>
              <w:t>)</w:t>
            </w:r>
            <w:r w:rsidRPr="008E52E3">
              <w:rPr>
                <w:rFonts w:hint="eastAsia"/>
                <w:color w:val="FF0000"/>
                <w:u w:val="single"/>
              </w:rPr>
              <w:t>緊急應變措施部分，將於防汛期間加強巡邏，並在發布颱風警報時，</w:t>
            </w:r>
            <w:r w:rsidR="008E52E3">
              <w:rPr>
                <w:rFonts w:hint="eastAsia"/>
                <w:color w:val="FF0000"/>
                <w:u w:val="single"/>
              </w:rPr>
              <w:t>視人員安全</w:t>
            </w:r>
            <w:r w:rsidRPr="008E52E3">
              <w:rPr>
                <w:rFonts w:hint="eastAsia"/>
                <w:color w:val="FF0000"/>
                <w:u w:val="single"/>
              </w:rPr>
              <w:t>派員至案場進行防災待命工作。</w:t>
            </w:r>
          </w:p>
          <w:p w14:paraId="77B73B31" w14:textId="1BFE818D" w:rsidR="00430518" w:rsidRPr="008E52E3" w:rsidRDefault="00430518" w:rsidP="00430518">
            <w:pPr>
              <w:pStyle w:val="-10"/>
              <w:rPr>
                <w:color w:val="FF0000"/>
                <w:u w:val="single"/>
              </w:rPr>
            </w:pPr>
            <w:r w:rsidRPr="008E52E3">
              <w:rPr>
                <w:rFonts w:hint="eastAsia"/>
                <w:color w:val="FF0000"/>
                <w:u w:val="single"/>
              </w:rPr>
              <w:t>4.</w:t>
            </w:r>
            <w:r w:rsidRPr="008E52E3">
              <w:rPr>
                <w:rFonts w:hint="eastAsia"/>
                <w:color w:val="FF0000"/>
                <w:u w:val="single"/>
              </w:rPr>
              <w:t>機動處理機制</w:t>
            </w:r>
          </w:p>
          <w:p w14:paraId="0DBCB932" w14:textId="6B9C5B62" w:rsidR="00430518" w:rsidRPr="008E52E3" w:rsidRDefault="00430518" w:rsidP="00430518">
            <w:pPr>
              <w:pStyle w:val="-11"/>
              <w:ind w:left="720" w:firstLine="496"/>
              <w:rPr>
                <w:color w:val="FF0000"/>
                <w:u w:val="single"/>
              </w:rPr>
            </w:pPr>
            <w:r w:rsidRPr="008E52E3">
              <w:rPr>
                <w:rFonts w:hint="eastAsia"/>
                <w:color w:val="FF0000"/>
                <w:u w:val="single"/>
              </w:rPr>
              <w:t>若有重大氣候事件如颱風、暴雨、海嘯等突發狀況，本公司將</w:t>
            </w:r>
            <w:r w:rsidR="008E52E3">
              <w:rPr>
                <w:rFonts w:hint="eastAsia"/>
                <w:color w:val="FF0000"/>
                <w:u w:val="single"/>
              </w:rPr>
              <w:t>視人員安全</w:t>
            </w:r>
            <w:r w:rsidRPr="008E52E3">
              <w:rPr>
                <w:rFonts w:hint="eastAsia"/>
                <w:color w:val="FF0000"/>
                <w:u w:val="single"/>
              </w:rPr>
              <w:t>派員進行巡檢，確認室內養殖場設備及屋頂光電板及相關管線是否有鬆脫或損壞情形，以避免影響周遭環境。</w:t>
            </w:r>
          </w:p>
          <w:p w14:paraId="733980EA" w14:textId="53532CAF" w:rsidR="00430518" w:rsidRPr="008E52E3" w:rsidRDefault="00430518" w:rsidP="00430518">
            <w:pPr>
              <w:pStyle w:val="-10"/>
              <w:rPr>
                <w:color w:val="FF0000"/>
                <w:u w:val="single"/>
              </w:rPr>
            </w:pPr>
            <w:r w:rsidRPr="008E52E3">
              <w:rPr>
                <w:rFonts w:hint="eastAsia"/>
                <w:color w:val="FF0000"/>
                <w:u w:val="single"/>
              </w:rPr>
              <w:t>5.</w:t>
            </w:r>
            <w:r w:rsidRPr="008E52E3">
              <w:rPr>
                <w:rFonts w:hint="eastAsia"/>
                <w:color w:val="FF0000"/>
                <w:u w:val="single"/>
              </w:rPr>
              <w:t>保險</w:t>
            </w:r>
          </w:p>
          <w:p w14:paraId="1E22BE9C" w14:textId="3785398F" w:rsidR="00430518" w:rsidRPr="00430518" w:rsidRDefault="008E52E3" w:rsidP="00430518">
            <w:pPr>
              <w:pStyle w:val="-11"/>
              <w:ind w:left="720" w:firstLine="496"/>
              <w:rPr>
                <w:color w:val="FF0000"/>
              </w:rPr>
            </w:pPr>
            <w:r>
              <w:rPr>
                <w:rFonts w:hint="eastAsia"/>
                <w:color w:val="FF0000"/>
                <w:u w:val="single"/>
              </w:rPr>
              <w:t>本案視實際需要，將就</w:t>
            </w:r>
            <w:r w:rsidR="00430518" w:rsidRPr="008E52E3">
              <w:rPr>
                <w:rFonts w:hint="eastAsia"/>
                <w:color w:val="FF0000"/>
                <w:u w:val="single"/>
              </w:rPr>
              <w:t>太陽光電發電設備及其他附屬設施將投保「電子設備險」</w:t>
            </w:r>
            <w:r>
              <w:rPr>
                <w:rFonts w:hint="eastAsia"/>
                <w:color w:val="FF0000"/>
                <w:u w:val="single"/>
              </w:rPr>
              <w:t>或其他相關保險</w:t>
            </w:r>
            <w:r w:rsidR="00430518" w:rsidRPr="008E52E3">
              <w:rPr>
                <w:rFonts w:hint="eastAsia"/>
                <w:color w:val="FF0000"/>
                <w:u w:val="single"/>
              </w:rPr>
              <w:t>。</w:t>
            </w:r>
          </w:p>
          <w:p w14:paraId="7B6FFFF8" w14:textId="4C76B0D8" w:rsidR="00FA40CE" w:rsidRDefault="00FA40CE" w:rsidP="00156C32">
            <w:pPr>
              <w:pStyle w:val="-0"/>
            </w:pPr>
            <w:r w:rsidRPr="00791735">
              <w:rPr>
                <w:rFonts w:hint="eastAsia"/>
              </w:rPr>
              <w:t>（八）是否為其他法令所禁止：</w:t>
            </w:r>
          </w:p>
          <w:p w14:paraId="006B2B75" w14:textId="2A6EEAF1" w:rsidR="003B7694" w:rsidRPr="00791735" w:rsidRDefault="003B7694" w:rsidP="00156C32">
            <w:pPr>
              <w:pStyle w:val="-0"/>
            </w:pPr>
            <w:r w:rsidRPr="00791735">
              <w:rPr>
                <w:rFonts w:hint="eastAsia"/>
                <w:bdr w:val="single" w:sz="4" w:space="0" w:color="auto"/>
              </w:rPr>
              <w:t>範例</w:t>
            </w:r>
          </w:p>
          <w:p w14:paraId="63F09A9B" w14:textId="405ED862" w:rsidR="00FA40CE" w:rsidRPr="00791735" w:rsidRDefault="00FA40CE" w:rsidP="00156C32">
            <w:pPr>
              <w:pStyle w:val="-1"/>
            </w:pPr>
            <w:r w:rsidRPr="00791735">
              <w:rPr>
                <w:rFonts w:hint="eastAsia"/>
              </w:rPr>
              <w:t>本案無其他法令禁止之情事。</w:t>
            </w:r>
          </w:p>
        </w:tc>
      </w:tr>
    </w:tbl>
    <w:p w14:paraId="130C85F9" w14:textId="77777777" w:rsidR="001106DA" w:rsidRDefault="00BF36AD" w:rsidP="001106DA">
      <w:pPr>
        <w:pStyle w:val="af2"/>
        <w:ind w:leftChars="-100" w:left="480" w:hanging="720"/>
        <w:rPr>
          <w:sz w:val="24"/>
          <w:szCs w:val="24"/>
        </w:rPr>
      </w:pPr>
      <w:r>
        <w:rPr>
          <w:rFonts w:hint="eastAsia"/>
          <w:sz w:val="24"/>
          <w:szCs w:val="24"/>
        </w:rPr>
        <w:lastRenderedPageBreak/>
        <w:t>註：</w:t>
      </w:r>
      <w:r w:rsidR="00DA1F24">
        <w:rPr>
          <w:rFonts w:hint="eastAsia"/>
          <w:sz w:val="24"/>
          <w:szCs w:val="24"/>
        </w:rPr>
        <w:t>1.</w:t>
      </w:r>
      <w:r>
        <w:rPr>
          <w:rFonts w:hint="eastAsia"/>
          <w:sz w:val="24"/>
          <w:szCs w:val="24"/>
        </w:rPr>
        <w:t>倘同時有</w:t>
      </w:r>
      <w:r w:rsidRPr="00BF36AD">
        <w:rPr>
          <w:rFonts w:hint="eastAsia"/>
          <w:sz w:val="24"/>
          <w:szCs w:val="24"/>
          <w:bdr w:val="single" w:sz="4" w:space="0" w:color="auto"/>
        </w:rPr>
        <w:t>範例1-1</w:t>
      </w:r>
      <w:r w:rsidRPr="00BF36AD">
        <w:rPr>
          <w:rFonts w:hint="eastAsia"/>
          <w:sz w:val="24"/>
          <w:szCs w:val="24"/>
        </w:rPr>
        <w:t>及</w:t>
      </w:r>
      <w:r w:rsidRPr="00BF36AD">
        <w:rPr>
          <w:rFonts w:hint="eastAsia"/>
          <w:sz w:val="24"/>
          <w:szCs w:val="24"/>
          <w:bdr w:val="single" w:sz="4" w:space="0" w:color="auto"/>
        </w:rPr>
        <w:t>範例1-</w:t>
      </w:r>
      <w:r>
        <w:rPr>
          <w:rFonts w:hint="eastAsia"/>
          <w:sz w:val="24"/>
          <w:szCs w:val="24"/>
          <w:bdr w:val="single" w:sz="4" w:space="0" w:color="auto"/>
        </w:rPr>
        <w:t>2</w:t>
      </w:r>
      <w:r w:rsidRPr="00BF36AD">
        <w:rPr>
          <w:rFonts w:hint="eastAsia"/>
          <w:sz w:val="24"/>
          <w:szCs w:val="24"/>
        </w:rPr>
        <w:t>，</w:t>
      </w:r>
      <w:r>
        <w:rPr>
          <w:rFonts w:hint="eastAsia"/>
          <w:sz w:val="24"/>
          <w:szCs w:val="24"/>
        </w:rPr>
        <w:t>僅選擇1種方式填寫。</w:t>
      </w:r>
    </w:p>
    <w:p w14:paraId="476B1390" w14:textId="30E31795" w:rsidR="00C9120B" w:rsidRPr="00791735" w:rsidRDefault="00DA1F24" w:rsidP="001106DA">
      <w:pPr>
        <w:pStyle w:val="af2"/>
        <w:ind w:left="480" w:hangingChars="100" w:hanging="240"/>
      </w:pPr>
      <w:r>
        <w:rPr>
          <w:rFonts w:hint="eastAsia"/>
          <w:sz w:val="24"/>
          <w:szCs w:val="24"/>
        </w:rPr>
        <w:t>2.倘同時有</w:t>
      </w:r>
      <w:r w:rsidRPr="00DA1F24">
        <w:rPr>
          <w:rFonts w:hint="eastAsia"/>
          <w:sz w:val="24"/>
          <w:szCs w:val="24"/>
          <w:bdr w:val="single" w:sz="4" w:space="0" w:color="auto"/>
        </w:rPr>
        <w:t>範例1-1</w:t>
      </w:r>
      <w:r w:rsidRPr="00BF36AD">
        <w:rPr>
          <w:rFonts w:hint="eastAsia"/>
          <w:sz w:val="24"/>
          <w:szCs w:val="24"/>
        </w:rPr>
        <w:t>及</w:t>
      </w:r>
      <w:r w:rsidRPr="00BF36AD">
        <w:rPr>
          <w:rFonts w:hint="eastAsia"/>
          <w:sz w:val="24"/>
          <w:szCs w:val="24"/>
          <w:bdr w:val="single" w:sz="4" w:space="0" w:color="auto"/>
        </w:rPr>
        <w:t>範例1-</w:t>
      </w:r>
      <w:r>
        <w:rPr>
          <w:rFonts w:hint="eastAsia"/>
          <w:sz w:val="24"/>
          <w:szCs w:val="24"/>
          <w:bdr w:val="single" w:sz="4" w:space="0" w:color="auto"/>
        </w:rPr>
        <w:t>2</w:t>
      </w:r>
      <w:r w:rsidRPr="00BF36AD">
        <w:rPr>
          <w:rFonts w:hint="eastAsia"/>
          <w:sz w:val="24"/>
          <w:szCs w:val="24"/>
        </w:rPr>
        <w:t>，</w:t>
      </w:r>
      <w:r>
        <w:rPr>
          <w:rFonts w:hint="eastAsia"/>
          <w:sz w:val="24"/>
          <w:szCs w:val="24"/>
        </w:rPr>
        <w:t>又有</w:t>
      </w:r>
      <w:r w:rsidRPr="00DA1F24">
        <w:rPr>
          <w:rFonts w:hint="eastAsia"/>
          <w:sz w:val="24"/>
          <w:szCs w:val="24"/>
          <w:bdr w:val="single" w:sz="4" w:space="0" w:color="auto"/>
        </w:rPr>
        <w:t>範例</w:t>
      </w:r>
      <w:r>
        <w:rPr>
          <w:rFonts w:hint="eastAsia"/>
          <w:sz w:val="24"/>
          <w:szCs w:val="24"/>
          <w:bdr w:val="single" w:sz="4" w:space="0" w:color="auto"/>
        </w:rPr>
        <w:t>2</w:t>
      </w:r>
      <w:r w:rsidRPr="00DA1F24">
        <w:rPr>
          <w:rFonts w:hint="eastAsia"/>
          <w:sz w:val="24"/>
          <w:szCs w:val="24"/>
          <w:bdr w:val="single" w:sz="4" w:space="0" w:color="auto"/>
        </w:rPr>
        <w:t>-1</w:t>
      </w:r>
      <w:r w:rsidRPr="00DA1F24">
        <w:rPr>
          <w:rFonts w:hint="eastAsia"/>
          <w:sz w:val="24"/>
          <w:szCs w:val="24"/>
        </w:rPr>
        <w:t>及</w:t>
      </w:r>
      <w:r w:rsidRPr="00BF36AD">
        <w:rPr>
          <w:rFonts w:hint="eastAsia"/>
          <w:sz w:val="24"/>
          <w:szCs w:val="24"/>
          <w:bdr w:val="single" w:sz="4" w:space="0" w:color="auto"/>
        </w:rPr>
        <w:t>範例</w:t>
      </w:r>
      <w:r>
        <w:rPr>
          <w:rFonts w:hint="eastAsia"/>
          <w:sz w:val="24"/>
          <w:szCs w:val="24"/>
          <w:bdr w:val="single" w:sz="4" w:space="0" w:color="auto"/>
        </w:rPr>
        <w:t>2</w:t>
      </w:r>
      <w:r w:rsidRPr="00BF36AD">
        <w:rPr>
          <w:rFonts w:hint="eastAsia"/>
          <w:sz w:val="24"/>
          <w:szCs w:val="24"/>
          <w:bdr w:val="single" w:sz="4" w:space="0" w:color="auto"/>
        </w:rPr>
        <w:t>-</w:t>
      </w:r>
      <w:r>
        <w:rPr>
          <w:rFonts w:hint="eastAsia"/>
          <w:sz w:val="24"/>
          <w:szCs w:val="24"/>
          <w:bdr w:val="single" w:sz="4" w:space="0" w:color="auto"/>
        </w:rPr>
        <w:t>2</w:t>
      </w:r>
      <w:r w:rsidRPr="00DA1F24">
        <w:rPr>
          <w:rFonts w:hint="eastAsia"/>
          <w:sz w:val="24"/>
          <w:szCs w:val="24"/>
        </w:rPr>
        <w:t>，</w:t>
      </w:r>
      <w:r>
        <w:rPr>
          <w:rFonts w:hint="eastAsia"/>
          <w:sz w:val="24"/>
          <w:szCs w:val="24"/>
        </w:rPr>
        <w:t>表示範例1選1種方式(</w:t>
      </w:r>
      <w:r w:rsidRPr="00DA1F24">
        <w:rPr>
          <w:rFonts w:hint="eastAsia"/>
          <w:sz w:val="24"/>
          <w:szCs w:val="24"/>
          <w:bdr w:val="single" w:sz="4" w:space="0" w:color="auto"/>
        </w:rPr>
        <w:t>範例1-1</w:t>
      </w:r>
      <w:r>
        <w:rPr>
          <w:rFonts w:hint="eastAsia"/>
          <w:sz w:val="24"/>
          <w:szCs w:val="24"/>
        </w:rPr>
        <w:t>或</w:t>
      </w:r>
      <w:r w:rsidRPr="00BF36AD">
        <w:rPr>
          <w:rFonts w:hint="eastAsia"/>
          <w:sz w:val="24"/>
          <w:szCs w:val="24"/>
          <w:bdr w:val="single" w:sz="4" w:space="0" w:color="auto"/>
        </w:rPr>
        <w:t>範例1-</w:t>
      </w:r>
      <w:r>
        <w:rPr>
          <w:rFonts w:hint="eastAsia"/>
          <w:sz w:val="24"/>
          <w:szCs w:val="24"/>
          <w:bdr w:val="single" w:sz="4" w:space="0" w:color="auto"/>
        </w:rPr>
        <w:t>2</w:t>
      </w:r>
      <w:r>
        <w:rPr>
          <w:sz w:val="24"/>
          <w:szCs w:val="24"/>
        </w:rPr>
        <w:t>)</w:t>
      </w:r>
      <w:r>
        <w:rPr>
          <w:rFonts w:hint="eastAsia"/>
          <w:sz w:val="24"/>
          <w:szCs w:val="24"/>
        </w:rPr>
        <w:t>填寫、範例2選1種方式填寫(</w:t>
      </w:r>
      <w:r w:rsidRPr="00DA1F24">
        <w:rPr>
          <w:rFonts w:hint="eastAsia"/>
          <w:sz w:val="24"/>
          <w:szCs w:val="24"/>
          <w:bdr w:val="single" w:sz="4" w:space="0" w:color="auto"/>
        </w:rPr>
        <w:t>範例</w:t>
      </w:r>
      <w:r>
        <w:rPr>
          <w:rFonts w:hint="eastAsia"/>
          <w:sz w:val="24"/>
          <w:szCs w:val="24"/>
          <w:bdr w:val="single" w:sz="4" w:space="0" w:color="auto"/>
        </w:rPr>
        <w:t>2</w:t>
      </w:r>
      <w:r w:rsidRPr="00DA1F24">
        <w:rPr>
          <w:rFonts w:hint="eastAsia"/>
          <w:sz w:val="24"/>
          <w:szCs w:val="24"/>
          <w:bdr w:val="single" w:sz="4" w:space="0" w:color="auto"/>
        </w:rPr>
        <w:t>-1</w:t>
      </w:r>
      <w:r>
        <w:rPr>
          <w:rFonts w:hint="eastAsia"/>
          <w:sz w:val="24"/>
          <w:szCs w:val="24"/>
        </w:rPr>
        <w:t>或</w:t>
      </w:r>
      <w:r w:rsidRPr="00BF36AD">
        <w:rPr>
          <w:rFonts w:hint="eastAsia"/>
          <w:sz w:val="24"/>
          <w:szCs w:val="24"/>
          <w:bdr w:val="single" w:sz="4" w:space="0" w:color="auto"/>
        </w:rPr>
        <w:t>範例</w:t>
      </w:r>
      <w:r>
        <w:rPr>
          <w:rFonts w:hint="eastAsia"/>
          <w:sz w:val="24"/>
          <w:szCs w:val="24"/>
          <w:bdr w:val="single" w:sz="4" w:space="0" w:color="auto"/>
        </w:rPr>
        <w:t>2</w:t>
      </w:r>
      <w:r w:rsidRPr="00BF36AD">
        <w:rPr>
          <w:rFonts w:hint="eastAsia"/>
          <w:sz w:val="24"/>
          <w:szCs w:val="24"/>
          <w:bdr w:val="single" w:sz="4" w:space="0" w:color="auto"/>
        </w:rPr>
        <w:t>-</w:t>
      </w:r>
      <w:r>
        <w:rPr>
          <w:rFonts w:hint="eastAsia"/>
          <w:sz w:val="24"/>
          <w:szCs w:val="24"/>
          <w:bdr w:val="single" w:sz="4" w:space="0" w:color="auto"/>
        </w:rPr>
        <w:t>2</w:t>
      </w:r>
      <w:r>
        <w:rPr>
          <w:sz w:val="24"/>
          <w:szCs w:val="24"/>
        </w:rPr>
        <w:t>)</w:t>
      </w:r>
    </w:p>
    <w:sectPr w:rsidR="00C9120B" w:rsidRPr="00791735" w:rsidSect="007532A5">
      <w:footerReference w:type="default" r:id="rId7"/>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A2CB" w14:textId="77777777" w:rsidR="00991F0B" w:rsidRDefault="00991F0B" w:rsidP="00F113E9">
      <w:r>
        <w:separator/>
      </w:r>
    </w:p>
  </w:endnote>
  <w:endnote w:type="continuationSeparator" w:id="0">
    <w:p w14:paraId="110F9DA7" w14:textId="77777777" w:rsidR="00991F0B" w:rsidRDefault="00991F0B" w:rsidP="00F1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a伀."/>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DFKaiShu-SB-Estd-BF">
    <w:altName w:val="Microsoft YaHei"/>
    <w:panose1 w:val="00000000000000000000"/>
    <w:charset w:val="88"/>
    <w:family w:val="auto"/>
    <w:notTrueType/>
    <w:pitch w:val="default"/>
    <w:sig w:usb0="00000003" w:usb1="08080000" w:usb2="00000010" w:usb3="00000000" w:csb0="00100001" w:csb1="00000000"/>
  </w:font>
  <w:font w:name="夹发砰">
    <w:altName w:val="Microsoft YaHei"/>
    <w:panose1 w:val="00000000000000000000"/>
    <w:charset w:val="86"/>
    <w:family w:val="auto"/>
    <w:notTrueType/>
    <w:pitch w:val="default"/>
    <w:sig w:usb0="00000001" w:usb1="080E0000" w:usb2="00000010" w:usb3="00000000" w:csb0="00040000" w:csb1="00000000"/>
  </w:font>
  <w:font w:name="¼Ð·¢Åé">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68135"/>
      <w:docPartObj>
        <w:docPartGallery w:val="Page Numbers (Bottom of Page)"/>
        <w:docPartUnique/>
      </w:docPartObj>
    </w:sdtPr>
    <w:sdtEndPr/>
    <w:sdtContent>
      <w:p w14:paraId="6E597DF9" w14:textId="77777777" w:rsidR="00856818" w:rsidRDefault="00856818">
        <w:pPr>
          <w:pStyle w:val="a6"/>
          <w:jc w:val="center"/>
        </w:pPr>
        <w:r>
          <w:fldChar w:fldCharType="begin"/>
        </w:r>
        <w:r>
          <w:instrText>PAGE   \* MERGEFORMAT</w:instrText>
        </w:r>
        <w:r>
          <w:fldChar w:fldCharType="separate"/>
        </w:r>
        <w:r w:rsidR="00746DD8" w:rsidRPr="00746DD8">
          <w:rPr>
            <w:noProof/>
            <w:lang w:val="zh-TW"/>
          </w:rPr>
          <w:t>1</w:t>
        </w:r>
        <w:r>
          <w:fldChar w:fldCharType="end"/>
        </w:r>
      </w:p>
    </w:sdtContent>
  </w:sdt>
  <w:p w14:paraId="7A42B529" w14:textId="77777777" w:rsidR="00C36A97" w:rsidRDefault="00C36A97" w:rsidP="00C36A9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2803" w14:textId="77777777" w:rsidR="00991F0B" w:rsidRDefault="00991F0B" w:rsidP="00F113E9">
      <w:r>
        <w:separator/>
      </w:r>
    </w:p>
  </w:footnote>
  <w:footnote w:type="continuationSeparator" w:id="0">
    <w:p w14:paraId="452D3579" w14:textId="77777777" w:rsidR="00991F0B" w:rsidRDefault="00991F0B" w:rsidP="00F11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F36"/>
    <w:multiLevelType w:val="hybridMultilevel"/>
    <w:tmpl w:val="C6F8CAB4"/>
    <w:lvl w:ilvl="0" w:tplc="44D2B2CC">
      <w:start w:val="1"/>
      <w:numFmt w:val="taiwaneseCountingThousand"/>
      <w:lvlText w:val="（%1）"/>
      <w:lvlJc w:val="left"/>
      <w:pPr>
        <w:tabs>
          <w:tab w:val="num" w:pos="1335"/>
        </w:tabs>
        <w:ind w:left="1335" w:hanging="855"/>
      </w:pPr>
      <w:rPr>
        <w:rFonts w:hint="default"/>
        <w:b w:val="0"/>
      </w:rPr>
    </w:lvl>
    <w:lvl w:ilvl="1" w:tplc="F3DE0B9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241989"/>
    <w:multiLevelType w:val="hybridMultilevel"/>
    <w:tmpl w:val="DC4E1E8C"/>
    <w:lvl w:ilvl="0" w:tplc="5DE45748">
      <w:start w:val="1"/>
      <w:numFmt w:val="taiwaneseCountingThousand"/>
      <w:lvlText w:val="（%1）"/>
      <w:lvlJc w:val="left"/>
      <w:pPr>
        <w:tabs>
          <w:tab w:val="num" w:pos="1335"/>
        </w:tabs>
        <w:ind w:left="1335" w:hanging="855"/>
      </w:pPr>
      <w:rPr>
        <w:rFonts w:hint="default"/>
        <w:b/>
      </w:rPr>
    </w:lvl>
    <w:lvl w:ilvl="1" w:tplc="04090019">
      <w:start w:val="1"/>
      <w:numFmt w:val="ideographTraditional"/>
      <w:lvlText w:val="%2、"/>
      <w:lvlJc w:val="left"/>
      <w:pPr>
        <w:tabs>
          <w:tab w:val="num" w:pos="960"/>
        </w:tabs>
        <w:ind w:left="960" w:hanging="480"/>
      </w:pPr>
    </w:lvl>
    <w:lvl w:ilvl="2" w:tplc="48460A22">
      <w:start w:val="1"/>
      <w:numFmt w:val="taiwaneseCountingThousand"/>
      <w:lvlText w:val="%3、"/>
      <w:lvlJc w:val="left"/>
      <w:pPr>
        <w:tabs>
          <w:tab w:val="num" w:pos="1680"/>
        </w:tabs>
        <w:ind w:left="1680" w:hanging="720"/>
      </w:pPr>
      <w:rPr>
        <w:rFonts w:hint="default"/>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40306E"/>
    <w:multiLevelType w:val="hybridMultilevel"/>
    <w:tmpl w:val="5D78399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670140D"/>
    <w:multiLevelType w:val="multilevel"/>
    <w:tmpl w:val="9A567F68"/>
    <w:lvl w:ilvl="0">
      <w:start w:val="1"/>
      <w:numFmt w:val="taiwaneseCountingThousand"/>
      <w:lvlText w:val="（%1）"/>
      <w:lvlJc w:val="left"/>
      <w:pPr>
        <w:tabs>
          <w:tab w:val="num" w:pos="1080"/>
        </w:tabs>
        <w:ind w:left="108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7126C1E"/>
    <w:multiLevelType w:val="hybridMultilevel"/>
    <w:tmpl w:val="EAFC445E"/>
    <w:lvl w:ilvl="0" w:tplc="96B637A8">
      <w:start w:val="1"/>
      <w:numFmt w:val="taiwaneseCountingThousand"/>
      <w:lvlText w:val="%1、"/>
      <w:lvlJc w:val="left"/>
      <w:pPr>
        <w:tabs>
          <w:tab w:val="num" w:pos="720"/>
        </w:tabs>
        <w:ind w:left="720" w:hanging="720"/>
      </w:pPr>
      <w:rPr>
        <w:rFonts w:ascii="標楷體" w:hAnsi="標楷體" w:hint="default"/>
        <w:b w:val="0"/>
        <w:lang w:val="en-US"/>
      </w:rPr>
    </w:lvl>
    <w:lvl w:ilvl="1" w:tplc="543A9428">
      <w:start w:val="1"/>
      <w:numFmt w:val="taiwaneseCountingThousand"/>
      <w:lvlText w:val="%2、"/>
      <w:lvlJc w:val="left"/>
      <w:pPr>
        <w:tabs>
          <w:tab w:val="num" w:pos="1335"/>
        </w:tabs>
        <w:ind w:left="1335" w:hanging="855"/>
      </w:pPr>
      <w:rPr>
        <w:rFonts w:ascii="Times New Roman" w:eastAsia="標楷體" w:hAnsi="Times New Roman" w:cs="Times New Roman" w:hint="default"/>
        <w:b w:val="0"/>
        <w:lang w:val="en-US"/>
      </w:rPr>
    </w:lvl>
    <w:lvl w:ilvl="2" w:tplc="3D1600AE">
      <w:start w:val="1"/>
      <w:numFmt w:val="taiwaneseCountingThousand"/>
      <w:lvlText w:val="（%3）"/>
      <w:lvlJc w:val="left"/>
      <w:pPr>
        <w:tabs>
          <w:tab w:val="num" w:pos="2040"/>
        </w:tabs>
        <w:ind w:left="2040" w:hanging="10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37615F"/>
    <w:multiLevelType w:val="hybridMultilevel"/>
    <w:tmpl w:val="F1D049C0"/>
    <w:lvl w:ilvl="0" w:tplc="76343CEE">
      <w:start w:val="1"/>
      <w:numFmt w:val="taiwaneseCountingThousand"/>
      <w:lvlText w:val="%1、"/>
      <w:lvlJc w:val="left"/>
      <w:pPr>
        <w:tabs>
          <w:tab w:val="num" w:pos="2338"/>
        </w:tabs>
        <w:ind w:left="2338" w:hanging="720"/>
      </w:pPr>
      <w:rPr>
        <w:rFonts w:hint="default"/>
      </w:rPr>
    </w:lvl>
    <w:lvl w:ilvl="1" w:tplc="04090019" w:tentative="1">
      <w:start w:val="1"/>
      <w:numFmt w:val="ideographTraditional"/>
      <w:lvlText w:val="%2、"/>
      <w:lvlJc w:val="left"/>
      <w:pPr>
        <w:tabs>
          <w:tab w:val="num" w:pos="2578"/>
        </w:tabs>
        <w:ind w:left="2578" w:hanging="480"/>
      </w:pPr>
    </w:lvl>
    <w:lvl w:ilvl="2" w:tplc="0409001B" w:tentative="1">
      <w:start w:val="1"/>
      <w:numFmt w:val="lowerRoman"/>
      <w:lvlText w:val="%3."/>
      <w:lvlJc w:val="right"/>
      <w:pPr>
        <w:tabs>
          <w:tab w:val="num" w:pos="3058"/>
        </w:tabs>
        <w:ind w:left="3058" w:hanging="480"/>
      </w:pPr>
    </w:lvl>
    <w:lvl w:ilvl="3" w:tplc="0409000F" w:tentative="1">
      <w:start w:val="1"/>
      <w:numFmt w:val="decimal"/>
      <w:lvlText w:val="%4."/>
      <w:lvlJc w:val="left"/>
      <w:pPr>
        <w:tabs>
          <w:tab w:val="num" w:pos="3538"/>
        </w:tabs>
        <w:ind w:left="3538" w:hanging="480"/>
      </w:pPr>
    </w:lvl>
    <w:lvl w:ilvl="4" w:tplc="04090019" w:tentative="1">
      <w:start w:val="1"/>
      <w:numFmt w:val="ideographTraditional"/>
      <w:lvlText w:val="%5、"/>
      <w:lvlJc w:val="left"/>
      <w:pPr>
        <w:tabs>
          <w:tab w:val="num" w:pos="4018"/>
        </w:tabs>
        <w:ind w:left="4018" w:hanging="480"/>
      </w:pPr>
    </w:lvl>
    <w:lvl w:ilvl="5" w:tplc="0409001B" w:tentative="1">
      <w:start w:val="1"/>
      <w:numFmt w:val="lowerRoman"/>
      <w:lvlText w:val="%6."/>
      <w:lvlJc w:val="right"/>
      <w:pPr>
        <w:tabs>
          <w:tab w:val="num" w:pos="4498"/>
        </w:tabs>
        <w:ind w:left="4498" w:hanging="480"/>
      </w:pPr>
    </w:lvl>
    <w:lvl w:ilvl="6" w:tplc="0409000F" w:tentative="1">
      <w:start w:val="1"/>
      <w:numFmt w:val="decimal"/>
      <w:lvlText w:val="%7."/>
      <w:lvlJc w:val="left"/>
      <w:pPr>
        <w:tabs>
          <w:tab w:val="num" w:pos="4978"/>
        </w:tabs>
        <w:ind w:left="4978" w:hanging="480"/>
      </w:pPr>
    </w:lvl>
    <w:lvl w:ilvl="7" w:tplc="04090019" w:tentative="1">
      <w:start w:val="1"/>
      <w:numFmt w:val="ideographTraditional"/>
      <w:lvlText w:val="%8、"/>
      <w:lvlJc w:val="left"/>
      <w:pPr>
        <w:tabs>
          <w:tab w:val="num" w:pos="5458"/>
        </w:tabs>
        <w:ind w:left="5458" w:hanging="480"/>
      </w:pPr>
    </w:lvl>
    <w:lvl w:ilvl="8" w:tplc="0409001B" w:tentative="1">
      <w:start w:val="1"/>
      <w:numFmt w:val="lowerRoman"/>
      <w:lvlText w:val="%9."/>
      <w:lvlJc w:val="right"/>
      <w:pPr>
        <w:tabs>
          <w:tab w:val="num" w:pos="5938"/>
        </w:tabs>
        <w:ind w:left="5938" w:hanging="480"/>
      </w:pPr>
    </w:lvl>
  </w:abstractNum>
  <w:abstractNum w:abstractNumId="6" w15:restartNumberingAfterBreak="0">
    <w:nsid w:val="0954156A"/>
    <w:multiLevelType w:val="multilevel"/>
    <w:tmpl w:val="CC3A84D4"/>
    <w:lvl w:ilvl="0">
      <w:start w:val="1"/>
      <w:numFmt w:val="taiwaneseCountingThousand"/>
      <w:lvlText w:val="%1、"/>
      <w:lvlJc w:val="left"/>
      <w:pPr>
        <w:tabs>
          <w:tab w:val="num" w:pos="720"/>
        </w:tabs>
        <w:ind w:left="720" w:hanging="720"/>
      </w:pPr>
      <w:rPr>
        <w:rFonts w:ascii="標楷體" w:hAnsi="標楷體" w:hint="default"/>
        <w:b w:val="0"/>
        <w:lang w:val="en-US"/>
      </w:rPr>
    </w:lvl>
    <w:lvl w:ilvl="1">
      <w:start w:val="1"/>
      <w:numFmt w:val="taiwaneseCountingThousand"/>
      <w:lvlText w:val="%2、"/>
      <w:lvlJc w:val="left"/>
      <w:pPr>
        <w:tabs>
          <w:tab w:val="num" w:pos="1335"/>
        </w:tabs>
        <w:ind w:left="1335" w:hanging="855"/>
      </w:pPr>
      <w:rPr>
        <w:rFonts w:ascii="Times New Roman" w:eastAsia="標楷體" w:hAnsi="Times New Roman" w:cs="Times New Roman" w:hint="default"/>
        <w:b w:val="0"/>
        <w:lang w:val="en-US"/>
      </w:rPr>
    </w:lvl>
    <w:lvl w:ilvl="2">
      <w:start w:val="1"/>
      <w:numFmt w:val="taiwaneseCountingThousand"/>
      <w:lvlText w:val="（%3）"/>
      <w:lvlJc w:val="left"/>
      <w:pPr>
        <w:tabs>
          <w:tab w:val="num" w:pos="2040"/>
        </w:tabs>
        <w:ind w:left="2040" w:hanging="10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0B2D7D12"/>
    <w:multiLevelType w:val="hybridMultilevel"/>
    <w:tmpl w:val="A434F354"/>
    <w:lvl w:ilvl="0" w:tplc="0E12402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E52CF7"/>
    <w:multiLevelType w:val="multilevel"/>
    <w:tmpl w:val="84E005B2"/>
    <w:lvl w:ilvl="0">
      <w:start w:val="1"/>
      <w:numFmt w:val="ideographTradition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2824799"/>
    <w:multiLevelType w:val="hybridMultilevel"/>
    <w:tmpl w:val="96DE3172"/>
    <w:lvl w:ilvl="0" w:tplc="5C5A51B8">
      <w:start w:val="1"/>
      <w:numFmt w:val="taiwaneseCountingThousand"/>
      <w:lvlText w:val="%1、"/>
      <w:lvlJc w:val="left"/>
      <w:pPr>
        <w:tabs>
          <w:tab w:val="num" w:pos="720"/>
        </w:tabs>
        <w:ind w:left="720" w:hanging="720"/>
      </w:pPr>
      <w:rPr>
        <w:rFonts w:ascii="標楷體"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3D44F29"/>
    <w:multiLevelType w:val="hybridMultilevel"/>
    <w:tmpl w:val="4C420674"/>
    <w:lvl w:ilvl="0" w:tplc="0409000F">
      <w:start w:val="1"/>
      <w:numFmt w:val="decimal"/>
      <w:lvlText w:val="%1."/>
      <w:lvlJc w:val="left"/>
      <w:pPr>
        <w:tabs>
          <w:tab w:val="num" w:pos="1120"/>
        </w:tabs>
        <w:ind w:left="1120" w:hanging="480"/>
      </w:p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1" w15:restartNumberingAfterBreak="0">
    <w:nsid w:val="14F060B4"/>
    <w:multiLevelType w:val="hybridMultilevel"/>
    <w:tmpl w:val="A4CE0DB0"/>
    <w:lvl w:ilvl="0" w:tplc="64AC8F26">
      <w:start w:val="1"/>
      <w:numFmt w:val="taiwaneseCountingThousand"/>
      <w:lvlText w:val="（%1）"/>
      <w:lvlJc w:val="left"/>
      <w:pPr>
        <w:tabs>
          <w:tab w:val="num" w:pos="1080"/>
        </w:tabs>
        <w:ind w:left="1080" w:hanging="1080"/>
      </w:pPr>
      <w:rPr>
        <w:rFonts w:hAnsi="Arial"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6412F"/>
    <w:multiLevelType w:val="hybridMultilevel"/>
    <w:tmpl w:val="C892113A"/>
    <w:lvl w:ilvl="0" w:tplc="44D2B2CC">
      <w:start w:val="1"/>
      <w:numFmt w:val="taiwaneseCountingThousand"/>
      <w:lvlText w:val="（%1）"/>
      <w:lvlJc w:val="left"/>
      <w:pPr>
        <w:tabs>
          <w:tab w:val="num" w:pos="2100"/>
        </w:tabs>
        <w:ind w:left="2100" w:hanging="855"/>
      </w:pPr>
      <w:rPr>
        <w:rFonts w:hint="default"/>
        <w:b w:val="0"/>
      </w:rPr>
    </w:lvl>
    <w:lvl w:ilvl="1" w:tplc="04090019" w:tentative="1">
      <w:start w:val="1"/>
      <w:numFmt w:val="ideographTraditional"/>
      <w:lvlText w:val="%2、"/>
      <w:lvlJc w:val="left"/>
      <w:pPr>
        <w:tabs>
          <w:tab w:val="num" w:pos="1005"/>
        </w:tabs>
        <w:ind w:left="1005" w:hanging="480"/>
      </w:pPr>
    </w:lvl>
    <w:lvl w:ilvl="2" w:tplc="0409001B" w:tentative="1">
      <w:start w:val="1"/>
      <w:numFmt w:val="lowerRoman"/>
      <w:lvlText w:val="%3."/>
      <w:lvlJc w:val="right"/>
      <w:pPr>
        <w:tabs>
          <w:tab w:val="num" w:pos="1485"/>
        </w:tabs>
        <w:ind w:left="1485" w:hanging="480"/>
      </w:pPr>
    </w:lvl>
    <w:lvl w:ilvl="3" w:tplc="44D2B2CC">
      <w:start w:val="1"/>
      <w:numFmt w:val="taiwaneseCountingThousand"/>
      <w:lvlText w:val="（%4）"/>
      <w:lvlJc w:val="left"/>
      <w:pPr>
        <w:tabs>
          <w:tab w:val="num" w:pos="2340"/>
        </w:tabs>
        <w:ind w:left="2340" w:hanging="855"/>
      </w:pPr>
      <w:rPr>
        <w:rFonts w:hint="default"/>
        <w:b w:val="0"/>
      </w:rPr>
    </w:lvl>
    <w:lvl w:ilvl="4" w:tplc="04090019" w:tentative="1">
      <w:start w:val="1"/>
      <w:numFmt w:val="ideographTraditional"/>
      <w:lvlText w:val="%5、"/>
      <w:lvlJc w:val="left"/>
      <w:pPr>
        <w:tabs>
          <w:tab w:val="num" w:pos="2445"/>
        </w:tabs>
        <w:ind w:left="2445" w:hanging="480"/>
      </w:pPr>
    </w:lvl>
    <w:lvl w:ilvl="5" w:tplc="0409001B" w:tentative="1">
      <w:start w:val="1"/>
      <w:numFmt w:val="lowerRoman"/>
      <w:lvlText w:val="%6."/>
      <w:lvlJc w:val="right"/>
      <w:pPr>
        <w:tabs>
          <w:tab w:val="num" w:pos="2925"/>
        </w:tabs>
        <w:ind w:left="2925" w:hanging="480"/>
      </w:pPr>
    </w:lvl>
    <w:lvl w:ilvl="6" w:tplc="0409000F" w:tentative="1">
      <w:start w:val="1"/>
      <w:numFmt w:val="decimal"/>
      <w:lvlText w:val="%7."/>
      <w:lvlJc w:val="left"/>
      <w:pPr>
        <w:tabs>
          <w:tab w:val="num" w:pos="3405"/>
        </w:tabs>
        <w:ind w:left="3405" w:hanging="480"/>
      </w:pPr>
    </w:lvl>
    <w:lvl w:ilvl="7" w:tplc="04090019" w:tentative="1">
      <w:start w:val="1"/>
      <w:numFmt w:val="ideographTraditional"/>
      <w:lvlText w:val="%8、"/>
      <w:lvlJc w:val="left"/>
      <w:pPr>
        <w:tabs>
          <w:tab w:val="num" w:pos="3885"/>
        </w:tabs>
        <w:ind w:left="3885" w:hanging="480"/>
      </w:pPr>
    </w:lvl>
    <w:lvl w:ilvl="8" w:tplc="0409001B" w:tentative="1">
      <w:start w:val="1"/>
      <w:numFmt w:val="lowerRoman"/>
      <w:lvlText w:val="%9."/>
      <w:lvlJc w:val="right"/>
      <w:pPr>
        <w:tabs>
          <w:tab w:val="num" w:pos="4365"/>
        </w:tabs>
        <w:ind w:left="4365" w:hanging="480"/>
      </w:pPr>
    </w:lvl>
  </w:abstractNum>
  <w:abstractNum w:abstractNumId="13" w15:restartNumberingAfterBreak="0">
    <w:nsid w:val="278F4B82"/>
    <w:multiLevelType w:val="multilevel"/>
    <w:tmpl w:val="F03E3B5A"/>
    <w:lvl w:ilvl="0">
      <w:start w:val="1"/>
      <w:numFmt w:val="ideographTradition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4" w15:restartNumberingAfterBreak="0">
    <w:nsid w:val="2E9F3635"/>
    <w:multiLevelType w:val="multilevel"/>
    <w:tmpl w:val="8DD81186"/>
    <w:lvl w:ilvl="0">
      <w:start w:val="1"/>
      <w:numFmt w:val="taiwaneseCountingThousand"/>
      <w:lvlText w:val="%1、"/>
      <w:lvlJc w:val="left"/>
      <w:pPr>
        <w:tabs>
          <w:tab w:val="num" w:pos="720"/>
        </w:tabs>
        <w:ind w:left="720" w:hanging="720"/>
      </w:pPr>
      <w:rPr>
        <w:rFonts w:ascii="標楷體" w:hAnsi="標楷體" w:hint="default"/>
        <w:b w:val="0"/>
        <w:lang w:val="en-US"/>
      </w:rPr>
    </w:lvl>
    <w:lvl w:ilvl="1">
      <w:start w:val="1"/>
      <w:numFmt w:val="taiwaneseCountingThousand"/>
      <w:lvlText w:val="（%2）"/>
      <w:lvlJc w:val="left"/>
      <w:pPr>
        <w:tabs>
          <w:tab w:val="num" w:pos="1335"/>
        </w:tabs>
        <w:ind w:left="1335" w:hanging="855"/>
      </w:pPr>
      <w:rPr>
        <w:rFonts w:hint="default"/>
        <w:b w:val="0"/>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EB515AC"/>
    <w:multiLevelType w:val="hybridMultilevel"/>
    <w:tmpl w:val="2F7273B0"/>
    <w:lvl w:ilvl="0" w:tplc="8140FE38">
      <w:start w:val="1"/>
      <w:numFmt w:val="taiwaneseCountingThousand"/>
      <w:lvlText w:val="%1、"/>
      <w:lvlJc w:val="left"/>
      <w:pPr>
        <w:tabs>
          <w:tab w:val="num" w:pos="1930"/>
        </w:tabs>
        <w:ind w:left="1930" w:hanging="1290"/>
      </w:pPr>
      <w:rPr>
        <w:rFonts w:cs="Times New Roman"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6" w15:restartNumberingAfterBreak="0">
    <w:nsid w:val="2FCD7BD6"/>
    <w:multiLevelType w:val="hybridMultilevel"/>
    <w:tmpl w:val="EC145BDE"/>
    <w:lvl w:ilvl="0" w:tplc="6AC8D6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D07028E"/>
    <w:multiLevelType w:val="hybridMultilevel"/>
    <w:tmpl w:val="05B2D8BE"/>
    <w:lvl w:ilvl="0" w:tplc="9CEEE8C2">
      <w:start w:val="1"/>
      <w:numFmt w:val="ideographLegalTraditional"/>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F5C5E6C"/>
    <w:multiLevelType w:val="hybridMultilevel"/>
    <w:tmpl w:val="626C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A1482C"/>
    <w:multiLevelType w:val="hybridMultilevel"/>
    <w:tmpl w:val="663C8202"/>
    <w:lvl w:ilvl="0" w:tplc="1D5A4924">
      <w:start w:val="1"/>
      <w:numFmt w:val="taiwaneseCountingThousand"/>
      <w:lvlText w:val="%1、"/>
      <w:lvlJc w:val="left"/>
      <w:pPr>
        <w:tabs>
          <w:tab w:val="num" w:pos="720"/>
        </w:tabs>
        <w:ind w:left="720" w:hanging="72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B7660F"/>
    <w:multiLevelType w:val="hybridMultilevel"/>
    <w:tmpl w:val="35DEDA40"/>
    <w:lvl w:ilvl="0" w:tplc="0409000F">
      <w:start w:val="1"/>
      <w:numFmt w:val="decimal"/>
      <w:lvlText w:val="%1."/>
      <w:lvlJc w:val="left"/>
      <w:pPr>
        <w:tabs>
          <w:tab w:val="num" w:pos="1120"/>
        </w:tabs>
        <w:ind w:left="1120" w:hanging="480"/>
      </w:p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1" w15:restartNumberingAfterBreak="0">
    <w:nsid w:val="45F45AA0"/>
    <w:multiLevelType w:val="hybridMultilevel"/>
    <w:tmpl w:val="CE1C9A28"/>
    <w:lvl w:ilvl="0" w:tplc="5F6C09E8">
      <w:start w:val="1"/>
      <w:numFmt w:val="taiwaneseCountingThousand"/>
      <w:lvlText w:val="（%1）"/>
      <w:lvlJc w:val="left"/>
      <w:pPr>
        <w:tabs>
          <w:tab w:val="num" w:pos="1335"/>
        </w:tabs>
        <w:ind w:left="1335" w:hanging="855"/>
      </w:pPr>
      <w:rPr>
        <w:rFonts w:hint="default"/>
        <w:b w:val="0"/>
      </w:rPr>
    </w:lvl>
    <w:lvl w:ilvl="1" w:tplc="82CAF75C">
      <w:start w:val="2"/>
      <w:numFmt w:val="taiwaneseCountingThousand"/>
      <w:lvlText w:val="第%2條"/>
      <w:lvlJc w:val="left"/>
      <w:pPr>
        <w:tabs>
          <w:tab w:val="num" w:pos="840"/>
        </w:tabs>
        <w:ind w:left="840" w:hanging="1080"/>
      </w:pPr>
      <w:rPr>
        <w:rFonts w:ascii="標楷體" w:hAnsi="標楷體" w:hint="default"/>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2" w15:restartNumberingAfterBreak="0">
    <w:nsid w:val="4FDA2F7C"/>
    <w:multiLevelType w:val="multilevel"/>
    <w:tmpl w:val="9F86805A"/>
    <w:lvl w:ilvl="0">
      <w:start w:val="1"/>
      <w:numFmt w:val="taiwaneseCountingThousand"/>
      <w:lvlText w:val="%1、"/>
      <w:lvlJc w:val="left"/>
      <w:pPr>
        <w:tabs>
          <w:tab w:val="num" w:pos="1930"/>
        </w:tabs>
        <w:ind w:left="1930" w:hanging="1290"/>
      </w:pPr>
      <w:rPr>
        <w:rFonts w:hint="default"/>
      </w:rPr>
    </w:lvl>
    <w:lvl w:ilvl="1">
      <w:start w:val="1"/>
      <w:numFmt w:val="ideographTraditional"/>
      <w:lvlText w:val="%2、"/>
      <w:lvlJc w:val="left"/>
      <w:pPr>
        <w:tabs>
          <w:tab w:val="num" w:pos="1600"/>
        </w:tabs>
        <w:ind w:left="1600" w:hanging="480"/>
      </w:pPr>
    </w:lvl>
    <w:lvl w:ilvl="2">
      <w:start w:val="1"/>
      <w:numFmt w:val="lowerRoman"/>
      <w:lvlText w:val="%3."/>
      <w:lvlJc w:val="right"/>
      <w:pPr>
        <w:tabs>
          <w:tab w:val="num" w:pos="2080"/>
        </w:tabs>
        <w:ind w:left="2080" w:hanging="480"/>
      </w:pPr>
    </w:lvl>
    <w:lvl w:ilvl="3">
      <w:start w:val="1"/>
      <w:numFmt w:val="decimal"/>
      <w:lvlText w:val="%4."/>
      <w:lvlJc w:val="left"/>
      <w:pPr>
        <w:tabs>
          <w:tab w:val="num" w:pos="2560"/>
        </w:tabs>
        <w:ind w:left="2560" w:hanging="480"/>
      </w:pPr>
    </w:lvl>
    <w:lvl w:ilvl="4">
      <w:start w:val="1"/>
      <w:numFmt w:val="ideographTraditional"/>
      <w:lvlText w:val="%5、"/>
      <w:lvlJc w:val="left"/>
      <w:pPr>
        <w:tabs>
          <w:tab w:val="num" w:pos="3040"/>
        </w:tabs>
        <w:ind w:left="3040" w:hanging="480"/>
      </w:pPr>
    </w:lvl>
    <w:lvl w:ilvl="5">
      <w:start w:val="1"/>
      <w:numFmt w:val="lowerRoman"/>
      <w:lvlText w:val="%6."/>
      <w:lvlJc w:val="right"/>
      <w:pPr>
        <w:tabs>
          <w:tab w:val="num" w:pos="3520"/>
        </w:tabs>
        <w:ind w:left="3520" w:hanging="480"/>
      </w:pPr>
    </w:lvl>
    <w:lvl w:ilvl="6">
      <w:start w:val="1"/>
      <w:numFmt w:val="decimal"/>
      <w:lvlText w:val="%7."/>
      <w:lvlJc w:val="left"/>
      <w:pPr>
        <w:tabs>
          <w:tab w:val="num" w:pos="4000"/>
        </w:tabs>
        <w:ind w:left="4000" w:hanging="480"/>
      </w:pPr>
    </w:lvl>
    <w:lvl w:ilvl="7">
      <w:start w:val="1"/>
      <w:numFmt w:val="ideographTraditional"/>
      <w:lvlText w:val="%8、"/>
      <w:lvlJc w:val="left"/>
      <w:pPr>
        <w:tabs>
          <w:tab w:val="num" w:pos="4480"/>
        </w:tabs>
        <w:ind w:left="4480" w:hanging="480"/>
      </w:pPr>
    </w:lvl>
    <w:lvl w:ilvl="8">
      <w:start w:val="1"/>
      <w:numFmt w:val="lowerRoman"/>
      <w:lvlText w:val="%9."/>
      <w:lvlJc w:val="right"/>
      <w:pPr>
        <w:tabs>
          <w:tab w:val="num" w:pos="4960"/>
        </w:tabs>
        <w:ind w:left="4960" w:hanging="480"/>
      </w:pPr>
    </w:lvl>
  </w:abstractNum>
  <w:abstractNum w:abstractNumId="23" w15:restartNumberingAfterBreak="0">
    <w:nsid w:val="5203099A"/>
    <w:multiLevelType w:val="hybridMultilevel"/>
    <w:tmpl w:val="0EAEA768"/>
    <w:lvl w:ilvl="0" w:tplc="87F64DEA">
      <w:start w:val="1"/>
      <w:numFmt w:val="taiwaneseCountingThousand"/>
      <w:lvlText w:val="（%1）"/>
      <w:lvlJc w:val="left"/>
      <w:pPr>
        <w:tabs>
          <w:tab w:val="num" w:pos="1335"/>
        </w:tabs>
        <w:ind w:left="1335" w:hanging="85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368040D"/>
    <w:multiLevelType w:val="hybridMultilevel"/>
    <w:tmpl w:val="42FADA3C"/>
    <w:lvl w:ilvl="0" w:tplc="96B637A8">
      <w:start w:val="1"/>
      <w:numFmt w:val="taiwaneseCountingThousand"/>
      <w:lvlText w:val="%1、"/>
      <w:lvlJc w:val="left"/>
      <w:pPr>
        <w:tabs>
          <w:tab w:val="num" w:pos="720"/>
        </w:tabs>
        <w:ind w:left="720" w:hanging="720"/>
      </w:pPr>
      <w:rPr>
        <w:rFonts w:ascii="標楷體" w:hAnsi="標楷體"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CB8598C"/>
    <w:multiLevelType w:val="hybridMultilevel"/>
    <w:tmpl w:val="DAD6E920"/>
    <w:lvl w:ilvl="0" w:tplc="0CEE7514">
      <w:start w:val="1"/>
      <w:numFmt w:val="taiwaneseCountingThousand"/>
      <w:lvlText w:val="（%1）"/>
      <w:lvlJc w:val="left"/>
      <w:pPr>
        <w:tabs>
          <w:tab w:val="num" w:pos="1080"/>
        </w:tabs>
        <w:ind w:left="1080" w:hanging="10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B776B5"/>
    <w:multiLevelType w:val="multilevel"/>
    <w:tmpl w:val="C47695AC"/>
    <w:lvl w:ilvl="0">
      <w:start w:val="1"/>
      <w:numFmt w:val="taiwaneseCountingThousand"/>
      <w:lvlText w:val="%1、"/>
      <w:lvlJc w:val="left"/>
      <w:pPr>
        <w:tabs>
          <w:tab w:val="num" w:pos="720"/>
        </w:tabs>
        <w:ind w:left="720" w:hanging="720"/>
      </w:pPr>
      <w:rPr>
        <w:rFonts w:ascii="標楷體" w:hAnsi="標楷體" w:hint="default"/>
        <w:b w:val="0"/>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DC05C7D"/>
    <w:multiLevelType w:val="hybridMultilevel"/>
    <w:tmpl w:val="02AAAA5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E31468A"/>
    <w:multiLevelType w:val="hybridMultilevel"/>
    <w:tmpl w:val="527E216A"/>
    <w:lvl w:ilvl="0" w:tplc="EE8AED18">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F877F7C"/>
    <w:multiLevelType w:val="hybridMultilevel"/>
    <w:tmpl w:val="F1781A6C"/>
    <w:lvl w:ilvl="0" w:tplc="32E83AFC">
      <w:start w:val="1"/>
      <w:numFmt w:val="taiwaneseCountingThousand"/>
      <w:lvlText w:val="（%1）"/>
      <w:lvlJc w:val="left"/>
      <w:pPr>
        <w:tabs>
          <w:tab w:val="num" w:pos="1080"/>
        </w:tabs>
        <w:ind w:left="1080" w:hanging="108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FC2F02"/>
    <w:multiLevelType w:val="hybridMultilevel"/>
    <w:tmpl w:val="FDC2B89A"/>
    <w:lvl w:ilvl="0" w:tplc="4CFA8BE0">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3C72459"/>
    <w:multiLevelType w:val="hybridMultilevel"/>
    <w:tmpl w:val="099605D4"/>
    <w:lvl w:ilvl="0" w:tplc="622CAE8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4020BD"/>
    <w:multiLevelType w:val="hybridMultilevel"/>
    <w:tmpl w:val="3AC03CF8"/>
    <w:lvl w:ilvl="0" w:tplc="5DE45748">
      <w:start w:val="1"/>
      <w:numFmt w:val="taiwaneseCountingThousand"/>
      <w:lvlText w:val="（%1）"/>
      <w:lvlJc w:val="left"/>
      <w:pPr>
        <w:tabs>
          <w:tab w:val="num" w:pos="1335"/>
        </w:tabs>
        <w:ind w:left="1335" w:hanging="85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92F7687"/>
    <w:multiLevelType w:val="hybridMultilevel"/>
    <w:tmpl w:val="C4B4D662"/>
    <w:lvl w:ilvl="0" w:tplc="2B24524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9AA763B"/>
    <w:multiLevelType w:val="multilevel"/>
    <w:tmpl w:val="AD984E6C"/>
    <w:lvl w:ilvl="0">
      <w:start w:val="1"/>
      <w:numFmt w:val="taiwaneseCountingThousand"/>
      <w:lvlText w:val="%1、"/>
      <w:lvlJc w:val="left"/>
      <w:pPr>
        <w:tabs>
          <w:tab w:val="num" w:pos="720"/>
        </w:tabs>
        <w:ind w:left="720" w:hanging="720"/>
      </w:pPr>
      <w:rPr>
        <w:rFonts w:ascii="標楷體" w:hAnsi="標楷體" w:hint="default"/>
        <w:b w:val="0"/>
        <w:lang w:val="en-US"/>
      </w:rPr>
    </w:lvl>
    <w:lvl w:ilvl="1">
      <w:start w:val="1"/>
      <w:numFmt w:val="taiwaneseCountingThousand"/>
      <w:lvlText w:val="%2、"/>
      <w:lvlJc w:val="left"/>
      <w:pPr>
        <w:tabs>
          <w:tab w:val="num" w:pos="1335"/>
        </w:tabs>
        <w:ind w:left="1335" w:hanging="855"/>
      </w:pPr>
      <w:rPr>
        <w:rFonts w:ascii="Times New Roman" w:eastAsia="標楷體" w:hAnsi="Times New Roman" w:cs="Times New Roman" w:hint="default"/>
        <w:b w:val="0"/>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6B6847E2"/>
    <w:multiLevelType w:val="hybridMultilevel"/>
    <w:tmpl w:val="E37479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F34E19"/>
    <w:multiLevelType w:val="multilevel"/>
    <w:tmpl w:val="CB82ECAC"/>
    <w:lvl w:ilvl="0">
      <w:start w:val="1"/>
      <w:numFmt w:val="taiwaneseCountingThousand"/>
      <w:lvlText w:val="（%1）"/>
      <w:lvlJc w:val="left"/>
      <w:pPr>
        <w:tabs>
          <w:tab w:val="num" w:pos="2100"/>
        </w:tabs>
        <w:ind w:left="2100" w:hanging="855"/>
      </w:pPr>
      <w:rPr>
        <w:rFonts w:hint="default"/>
        <w:b w:val="0"/>
      </w:rPr>
    </w:lvl>
    <w:lvl w:ilvl="1">
      <w:start w:val="1"/>
      <w:numFmt w:val="ideographTraditional"/>
      <w:lvlText w:val="%2、"/>
      <w:lvlJc w:val="left"/>
      <w:pPr>
        <w:tabs>
          <w:tab w:val="num" w:pos="1005"/>
        </w:tabs>
        <w:ind w:left="1005" w:hanging="480"/>
      </w:pPr>
    </w:lvl>
    <w:lvl w:ilvl="2">
      <w:start w:val="1"/>
      <w:numFmt w:val="lowerRoman"/>
      <w:lvlText w:val="%3."/>
      <w:lvlJc w:val="right"/>
      <w:pPr>
        <w:tabs>
          <w:tab w:val="num" w:pos="1485"/>
        </w:tabs>
        <w:ind w:left="1485" w:hanging="480"/>
      </w:pPr>
    </w:lvl>
    <w:lvl w:ilvl="3">
      <w:start w:val="1"/>
      <w:numFmt w:val="decimal"/>
      <w:lvlText w:val="%4."/>
      <w:lvlJc w:val="left"/>
      <w:pPr>
        <w:tabs>
          <w:tab w:val="num" w:pos="1965"/>
        </w:tabs>
        <w:ind w:left="1965" w:hanging="480"/>
      </w:pPr>
    </w:lvl>
    <w:lvl w:ilvl="4">
      <w:start w:val="1"/>
      <w:numFmt w:val="ideographTraditional"/>
      <w:lvlText w:val="%5、"/>
      <w:lvlJc w:val="left"/>
      <w:pPr>
        <w:tabs>
          <w:tab w:val="num" w:pos="2445"/>
        </w:tabs>
        <w:ind w:left="2445" w:hanging="480"/>
      </w:pPr>
    </w:lvl>
    <w:lvl w:ilvl="5">
      <w:start w:val="1"/>
      <w:numFmt w:val="lowerRoman"/>
      <w:lvlText w:val="%6."/>
      <w:lvlJc w:val="right"/>
      <w:pPr>
        <w:tabs>
          <w:tab w:val="num" w:pos="2925"/>
        </w:tabs>
        <w:ind w:left="2925" w:hanging="480"/>
      </w:pPr>
    </w:lvl>
    <w:lvl w:ilvl="6">
      <w:start w:val="1"/>
      <w:numFmt w:val="decimal"/>
      <w:lvlText w:val="%7."/>
      <w:lvlJc w:val="left"/>
      <w:pPr>
        <w:tabs>
          <w:tab w:val="num" w:pos="3405"/>
        </w:tabs>
        <w:ind w:left="3405" w:hanging="480"/>
      </w:pPr>
    </w:lvl>
    <w:lvl w:ilvl="7">
      <w:start w:val="1"/>
      <w:numFmt w:val="ideographTraditional"/>
      <w:lvlText w:val="%8、"/>
      <w:lvlJc w:val="left"/>
      <w:pPr>
        <w:tabs>
          <w:tab w:val="num" w:pos="3885"/>
        </w:tabs>
        <w:ind w:left="3885" w:hanging="480"/>
      </w:pPr>
    </w:lvl>
    <w:lvl w:ilvl="8">
      <w:start w:val="1"/>
      <w:numFmt w:val="lowerRoman"/>
      <w:lvlText w:val="%9."/>
      <w:lvlJc w:val="right"/>
      <w:pPr>
        <w:tabs>
          <w:tab w:val="num" w:pos="4365"/>
        </w:tabs>
        <w:ind w:left="4365" w:hanging="480"/>
      </w:pPr>
    </w:lvl>
  </w:abstractNum>
  <w:abstractNum w:abstractNumId="37" w15:restartNumberingAfterBreak="0">
    <w:nsid w:val="6FD87DBE"/>
    <w:multiLevelType w:val="hybridMultilevel"/>
    <w:tmpl w:val="63924F4C"/>
    <w:lvl w:ilvl="0" w:tplc="6AC8D6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2AB4C58"/>
    <w:multiLevelType w:val="hybridMultilevel"/>
    <w:tmpl w:val="2166A48A"/>
    <w:lvl w:ilvl="0" w:tplc="A52041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7640D85"/>
    <w:multiLevelType w:val="hybridMultilevel"/>
    <w:tmpl w:val="AE14C0D2"/>
    <w:lvl w:ilvl="0" w:tplc="EB2A4D5E">
      <w:start w:val="1"/>
      <w:numFmt w:val="taiwaneseCountingThousand"/>
      <w:lvlText w:val="(%1)"/>
      <w:lvlJc w:val="left"/>
      <w:pPr>
        <w:tabs>
          <w:tab w:val="num" w:pos="1200"/>
        </w:tabs>
        <w:ind w:left="1200" w:hanging="720"/>
      </w:pPr>
      <w:rPr>
        <w:rFonts w:hAnsi="標楷體" w:hint="default"/>
        <w:b/>
        <w:color w:val="auto"/>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40" w15:restartNumberingAfterBreak="0">
    <w:nsid w:val="7B68127F"/>
    <w:multiLevelType w:val="hybridMultilevel"/>
    <w:tmpl w:val="0004FB98"/>
    <w:lvl w:ilvl="0" w:tplc="2B24524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E792CE9"/>
    <w:multiLevelType w:val="hybridMultilevel"/>
    <w:tmpl w:val="9F86805A"/>
    <w:lvl w:ilvl="0" w:tplc="D9309932">
      <w:start w:val="1"/>
      <w:numFmt w:val="taiwaneseCountingThousand"/>
      <w:lvlText w:val="%1、"/>
      <w:lvlJc w:val="left"/>
      <w:pPr>
        <w:tabs>
          <w:tab w:val="num" w:pos="1930"/>
        </w:tabs>
        <w:ind w:left="1930" w:hanging="129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31"/>
  </w:num>
  <w:num w:numId="2">
    <w:abstractNumId w:val="10"/>
  </w:num>
  <w:num w:numId="3">
    <w:abstractNumId w:val="41"/>
  </w:num>
  <w:num w:numId="4">
    <w:abstractNumId w:val="22"/>
  </w:num>
  <w:num w:numId="5">
    <w:abstractNumId w:val="9"/>
  </w:num>
  <w:num w:numId="6">
    <w:abstractNumId w:val="11"/>
  </w:num>
  <w:num w:numId="7">
    <w:abstractNumId w:val="29"/>
  </w:num>
  <w:num w:numId="8">
    <w:abstractNumId w:val="38"/>
  </w:num>
  <w:num w:numId="9">
    <w:abstractNumId w:val="3"/>
  </w:num>
  <w:num w:numId="10">
    <w:abstractNumId w:val="20"/>
  </w:num>
  <w:num w:numId="11">
    <w:abstractNumId w:val="15"/>
  </w:num>
  <w:num w:numId="12">
    <w:abstractNumId w:val="4"/>
  </w:num>
  <w:num w:numId="13">
    <w:abstractNumId w:val="25"/>
  </w:num>
  <w:num w:numId="14">
    <w:abstractNumId w:val="19"/>
  </w:num>
  <w:num w:numId="15">
    <w:abstractNumId w:val="30"/>
  </w:num>
  <w:num w:numId="16">
    <w:abstractNumId w:val="24"/>
  </w:num>
  <w:num w:numId="17">
    <w:abstractNumId w:val="28"/>
  </w:num>
  <w:num w:numId="18">
    <w:abstractNumId w:val="26"/>
  </w:num>
  <w:num w:numId="19">
    <w:abstractNumId w:val="14"/>
  </w:num>
  <w:num w:numId="20">
    <w:abstractNumId w:val="34"/>
  </w:num>
  <w:num w:numId="21">
    <w:abstractNumId w:val="39"/>
  </w:num>
  <w:num w:numId="22">
    <w:abstractNumId w:val="6"/>
  </w:num>
  <w:num w:numId="23">
    <w:abstractNumId w:val="21"/>
  </w:num>
  <w:num w:numId="24">
    <w:abstractNumId w:val="12"/>
  </w:num>
  <w:num w:numId="25">
    <w:abstractNumId w:val="36"/>
  </w:num>
  <w:num w:numId="26">
    <w:abstractNumId w:val="23"/>
  </w:num>
  <w:num w:numId="27">
    <w:abstractNumId w:val="0"/>
  </w:num>
  <w:num w:numId="28">
    <w:abstractNumId w:val="8"/>
  </w:num>
  <w:num w:numId="29">
    <w:abstractNumId w:val="1"/>
  </w:num>
  <w:num w:numId="30">
    <w:abstractNumId w:val="27"/>
  </w:num>
  <w:num w:numId="31">
    <w:abstractNumId w:val="13"/>
  </w:num>
  <w:num w:numId="32">
    <w:abstractNumId w:val="32"/>
  </w:num>
  <w:num w:numId="33">
    <w:abstractNumId w:val="2"/>
  </w:num>
  <w:num w:numId="34">
    <w:abstractNumId w:val="17"/>
  </w:num>
  <w:num w:numId="35">
    <w:abstractNumId w:val="16"/>
  </w:num>
  <w:num w:numId="36">
    <w:abstractNumId w:val="37"/>
  </w:num>
  <w:num w:numId="37">
    <w:abstractNumId w:val="40"/>
  </w:num>
  <w:num w:numId="38">
    <w:abstractNumId w:val="33"/>
  </w:num>
  <w:num w:numId="39">
    <w:abstractNumId w:val="5"/>
  </w:num>
  <w:num w:numId="40">
    <w:abstractNumId w:val="18"/>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A8"/>
    <w:rsid w:val="000011AF"/>
    <w:rsid w:val="0000585C"/>
    <w:rsid w:val="000062E5"/>
    <w:rsid w:val="00006D0F"/>
    <w:rsid w:val="00012026"/>
    <w:rsid w:val="000138B9"/>
    <w:rsid w:val="00013B24"/>
    <w:rsid w:val="00013F98"/>
    <w:rsid w:val="000142F5"/>
    <w:rsid w:val="0002341F"/>
    <w:rsid w:val="00024F3D"/>
    <w:rsid w:val="0002662F"/>
    <w:rsid w:val="00030A8E"/>
    <w:rsid w:val="0003402C"/>
    <w:rsid w:val="00040148"/>
    <w:rsid w:val="00041369"/>
    <w:rsid w:val="00043C89"/>
    <w:rsid w:val="00046650"/>
    <w:rsid w:val="00052D05"/>
    <w:rsid w:val="00053F6D"/>
    <w:rsid w:val="00054DE1"/>
    <w:rsid w:val="00061DCB"/>
    <w:rsid w:val="0006500D"/>
    <w:rsid w:val="00073151"/>
    <w:rsid w:val="00075FEE"/>
    <w:rsid w:val="000778CF"/>
    <w:rsid w:val="00077D6E"/>
    <w:rsid w:val="00081094"/>
    <w:rsid w:val="00081398"/>
    <w:rsid w:val="000840B9"/>
    <w:rsid w:val="00087B13"/>
    <w:rsid w:val="0009164F"/>
    <w:rsid w:val="000B3920"/>
    <w:rsid w:val="000B3A76"/>
    <w:rsid w:val="000B7F9E"/>
    <w:rsid w:val="000C6A7B"/>
    <w:rsid w:val="000C7BE2"/>
    <w:rsid w:val="000D0A27"/>
    <w:rsid w:val="000E2B24"/>
    <w:rsid w:val="000E620F"/>
    <w:rsid w:val="000F0728"/>
    <w:rsid w:val="000F2013"/>
    <w:rsid w:val="000F3777"/>
    <w:rsid w:val="00100DB4"/>
    <w:rsid w:val="001016C2"/>
    <w:rsid w:val="00103BF8"/>
    <w:rsid w:val="00105674"/>
    <w:rsid w:val="001106DA"/>
    <w:rsid w:val="00110B8C"/>
    <w:rsid w:val="001128C3"/>
    <w:rsid w:val="00116535"/>
    <w:rsid w:val="001214B0"/>
    <w:rsid w:val="0012183E"/>
    <w:rsid w:val="00122B0A"/>
    <w:rsid w:val="001305EA"/>
    <w:rsid w:val="00130728"/>
    <w:rsid w:val="00131F8B"/>
    <w:rsid w:val="0014143A"/>
    <w:rsid w:val="00141BD6"/>
    <w:rsid w:val="00154AF8"/>
    <w:rsid w:val="00154F73"/>
    <w:rsid w:val="00156C32"/>
    <w:rsid w:val="00157D41"/>
    <w:rsid w:val="00161C2F"/>
    <w:rsid w:val="00163630"/>
    <w:rsid w:val="001709C2"/>
    <w:rsid w:val="001755ED"/>
    <w:rsid w:val="001777FD"/>
    <w:rsid w:val="0018354B"/>
    <w:rsid w:val="0019214C"/>
    <w:rsid w:val="00194AC1"/>
    <w:rsid w:val="00194E77"/>
    <w:rsid w:val="0019649D"/>
    <w:rsid w:val="00197307"/>
    <w:rsid w:val="001A0311"/>
    <w:rsid w:val="001A162D"/>
    <w:rsid w:val="001A59E8"/>
    <w:rsid w:val="001A68F0"/>
    <w:rsid w:val="001A6B3F"/>
    <w:rsid w:val="001B20E8"/>
    <w:rsid w:val="001B27E4"/>
    <w:rsid w:val="001B521D"/>
    <w:rsid w:val="001C1AC4"/>
    <w:rsid w:val="001C2AE5"/>
    <w:rsid w:val="001D1054"/>
    <w:rsid w:val="001D3F01"/>
    <w:rsid w:val="001F52BE"/>
    <w:rsid w:val="00200798"/>
    <w:rsid w:val="002007D3"/>
    <w:rsid w:val="0020147C"/>
    <w:rsid w:val="00207906"/>
    <w:rsid w:val="00216E77"/>
    <w:rsid w:val="00221FCA"/>
    <w:rsid w:val="00223F3F"/>
    <w:rsid w:val="002337EF"/>
    <w:rsid w:val="00234589"/>
    <w:rsid w:val="00237C34"/>
    <w:rsid w:val="00240305"/>
    <w:rsid w:val="00243760"/>
    <w:rsid w:val="00252CDB"/>
    <w:rsid w:val="00256BE5"/>
    <w:rsid w:val="00262496"/>
    <w:rsid w:val="00267A2B"/>
    <w:rsid w:val="002775F1"/>
    <w:rsid w:val="00283A29"/>
    <w:rsid w:val="00287F4F"/>
    <w:rsid w:val="00291673"/>
    <w:rsid w:val="0029234A"/>
    <w:rsid w:val="00293757"/>
    <w:rsid w:val="00296076"/>
    <w:rsid w:val="00297EB4"/>
    <w:rsid w:val="002A18F9"/>
    <w:rsid w:val="002A3198"/>
    <w:rsid w:val="002B350C"/>
    <w:rsid w:val="002B4A55"/>
    <w:rsid w:val="002B6D12"/>
    <w:rsid w:val="002C0E6C"/>
    <w:rsid w:val="002D0E2A"/>
    <w:rsid w:val="002D438B"/>
    <w:rsid w:val="002D6D5C"/>
    <w:rsid w:val="002E14C4"/>
    <w:rsid w:val="002E336A"/>
    <w:rsid w:val="002E3762"/>
    <w:rsid w:val="002E49A7"/>
    <w:rsid w:val="002F0C88"/>
    <w:rsid w:val="002F4C6D"/>
    <w:rsid w:val="00302B62"/>
    <w:rsid w:val="003065A7"/>
    <w:rsid w:val="003068C5"/>
    <w:rsid w:val="00306F8C"/>
    <w:rsid w:val="00307091"/>
    <w:rsid w:val="00312DA5"/>
    <w:rsid w:val="00313200"/>
    <w:rsid w:val="00316090"/>
    <w:rsid w:val="00317EA8"/>
    <w:rsid w:val="0032121D"/>
    <w:rsid w:val="00330FF8"/>
    <w:rsid w:val="003325D6"/>
    <w:rsid w:val="00337504"/>
    <w:rsid w:val="00343AE8"/>
    <w:rsid w:val="00361EF2"/>
    <w:rsid w:val="00364017"/>
    <w:rsid w:val="003656F3"/>
    <w:rsid w:val="00370661"/>
    <w:rsid w:val="0037071D"/>
    <w:rsid w:val="003710CE"/>
    <w:rsid w:val="00373015"/>
    <w:rsid w:val="003822CA"/>
    <w:rsid w:val="00383382"/>
    <w:rsid w:val="00383E42"/>
    <w:rsid w:val="0038447D"/>
    <w:rsid w:val="00385DE3"/>
    <w:rsid w:val="003865C0"/>
    <w:rsid w:val="003910D8"/>
    <w:rsid w:val="00392A26"/>
    <w:rsid w:val="003A312A"/>
    <w:rsid w:val="003B1888"/>
    <w:rsid w:val="003B1A36"/>
    <w:rsid w:val="003B7694"/>
    <w:rsid w:val="003C0901"/>
    <w:rsid w:val="003C0E87"/>
    <w:rsid w:val="003C210F"/>
    <w:rsid w:val="003C215B"/>
    <w:rsid w:val="003E0AEA"/>
    <w:rsid w:val="004008E0"/>
    <w:rsid w:val="00401997"/>
    <w:rsid w:val="004041C6"/>
    <w:rsid w:val="00411C07"/>
    <w:rsid w:val="0041508C"/>
    <w:rsid w:val="0042298A"/>
    <w:rsid w:val="00430518"/>
    <w:rsid w:val="004333C2"/>
    <w:rsid w:val="00433737"/>
    <w:rsid w:val="00445FFB"/>
    <w:rsid w:val="004522F7"/>
    <w:rsid w:val="004537F6"/>
    <w:rsid w:val="00455173"/>
    <w:rsid w:val="0046170C"/>
    <w:rsid w:val="004659A4"/>
    <w:rsid w:val="004703F5"/>
    <w:rsid w:val="00482DEC"/>
    <w:rsid w:val="004873A2"/>
    <w:rsid w:val="00487E40"/>
    <w:rsid w:val="0049707B"/>
    <w:rsid w:val="004974E1"/>
    <w:rsid w:val="004A3CD5"/>
    <w:rsid w:val="004B79BC"/>
    <w:rsid w:val="004C3C15"/>
    <w:rsid w:val="004C6A55"/>
    <w:rsid w:val="004E62BD"/>
    <w:rsid w:val="004F4EEF"/>
    <w:rsid w:val="004F51B2"/>
    <w:rsid w:val="00501F44"/>
    <w:rsid w:val="0050652C"/>
    <w:rsid w:val="005073E3"/>
    <w:rsid w:val="00517D01"/>
    <w:rsid w:val="00523EE5"/>
    <w:rsid w:val="00533926"/>
    <w:rsid w:val="00540456"/>
    <w:rsid w:val="0054170F"/>
    <w:rsid w:val="0054613E"/>
    <w:rsid w:val="005547A9"/>
    <w:rsid w:val="00570207"/>
    <w:rsid w:val="0057631D"/>
    <w:rsid w:val="00583D53"/>
    <w:rsid w:val="00585219"/>
    <w:rsid w:val="00585519"/>
    <w:rsid w:val="00594222"/>
    <w:rsid w:val="0059498A"/>
    <w:rsid w:val="005C043B"/>
    <w:rsid w:val="005D0E14"/>
    <w:rsid w:val="005D2B69"/>
    <w:rsid w:val="005D51C7"/>
    <w:rsid w:val="005D603E"/>
    <w:rsid w:val="005E377C"/>
    <w:rsid w:val="005F04CD"/>
    <w:rsid w:val="005F0B9D"/>
    <w:rsid w:val="005F0EED"/>
    <w:rsid w:val="005F76EF"/>
    <w:rsid w:val="00610852"/>
    <w:rsid w:val="00616CAE"/>
    <w:rsid w:val="00627229"/>
    <w:rsid w:val="006308BE"/>
    <w:rsid w:val="00636731"/>
    <w:rsid w:val="00642332"/>
    <w:rsid w:val="00643855"/>
    <w:rsid w:val="00644AA1"/>
    <w:rsid w:val="00651B34"/>
    <w:rsid w:val="00652518"/>
    <w:rsid w:val="006726D6"/>
    <w:rsid w:val="006831E4"/>
    <w:rsid w:val="0068447D"/>
    <w:rsid w:val="00687CE8"/>
    <w:rsid w:val="00694D46"/>
    <w:rsid w:val="006A0E60"/>
    <w:rsid w:val="006A57B7"/>
    <w:rsid w:val="006A6427"/>
    <w:rsid w:val="006A6D6C"/>
    <w:rsid w:val="006B6F14"/>
    <w:rsid w:val="006C106C"/>
    <w:rsid w:val="006C4624"/>
    <w:rsid w:val="006D160F"/>
    <w:rsid w:val="006D4237"/>
    <w:rsid w:val="006D5D2A"/>
    <w:rsid w:val="006E7EBD"/>
    <w:rsid w:val="006F2E3B"/>
    <w:rsid w:val="006F4E6D"/>
    <w:rsid w:val="00700377"/>
    <w:rsid w:val="00701F8A"/>
    <w:rsid w:val="007022A4"/>
    <w:rsid w:val="00704187"/>
    <w:rsid w:val="00710020"/>
    <w:rsid w:val="00711617"/>
    <w:rsid w:val="00723675"/>
    <w:rsid w:val="00724236"/>
    <w:rsid w:val="007245F3"/>
    <w:rsid w:val="00726A68"/>
    <w:rsid w:val="0073735E"/>
    <w:rsid w:val="007424B8"/>
    <w:rsid w:val="00746DD8"/>
    <w:rsid w:val="00746F9E"/>
    <w:rsid w:val="0074742C"/>
    <w:rsid w:val="00747D87"/>
    <w:rsid w:val="00750FA5"/>
    <w:rsid w:val="007532A5"/>
    <w:rsid w:val="00765AD9"/>
    <w:rsid w:val="00767A49"/>
    <w:rsid w:val="007742E8"/>
    <w:rsid w:val="007762BD"/>
    <w:rsid w:val="00776394"/>
    <w:rsid w:val="007853F5"/>
    <w:rsid w:val="00787D26"/>
    <w:rsid w:val="00787F68"/>
    <w:rsid w:val="00791735"/>
    <w:rsid w:val="0079466C"/>
    <w:rsid w:val="007A5FCE"/>
    <w:rsid w:val="007A5FF7"/>
    <w:rsid w:val="007B57F5"/>
    <w:rsid w:val="007B63F9"/>
    <w:rsid w:val="007C0619"/>
    <w:rsid w:val="007C1CC2"/>
    <w:rsid w:val="007C2C28"/>
    <w:rsid w:val="007C436D"/>
    <w:rsid w:val="007C7C8E"/>
    <w:rsid w:val="007D04EF"/>
    <w:rsid w:val="007E3FA5"/>
    <w:rsid w:val="007F033F"/>
    <w:rsid w:val="007F39C3"/>
    <w:rsid w:val="00804ED7"/>
    <w:rsid w:val="0081667C"/>
    <w:rsid w:val="00817607"/>
    <w:rsid w:val="008226CB"/>
    <w:rsid w:val="00826CF8"/>
    <w:rsid w:val="0083048C"/>
    <w:rsid w:val="008356CC"/>
    <w:rsid w:val="00841EB0"/>
    <w:rsid w:val="0084499E"/>
    <w:rsid w:val="00844B7C"/>
    <w:rsid w:val="008467E6"/>
    <w:rsid w:val="00856818"/>
    <w:rsid w:val="008570FA"/>
    <w:rsid w:val="008607EC"/>
    <w:rsid w:val="00864E06"/>
    <w:rsid w:val="00871CDC"/>
    <w:rsid w:val="00872D8A"/>
    <w:rsid w:val="00873A65"/>
    <w:rsid w:val="0087748D"/>
    <w:rsid w:val="00891FB1"/>
    <w:rsid w:val="00893205"/>
    <w:rsid w:val="00897B59"/>
    <w:rsid w:val="008A1CC6"/>
    <w:rsid w:val="008A60CF"/>
    <w:rsid w:val="008A6795"/>
    <w:rsid w:val="008B3959"/>
    <w:rsid w:val="008B6363"/>
    <w:rsid w:val="008C1C25"/>
    <w:rsid w:val="008D08CB"/>
    <w:rsid w:val="008D2EF7"/>
    <w:rsid w:val="008E2044"/>
    <w:rsid w:val="008E3616"/>
    <w:rsid w:val="008E4DC5"/>
    <w:rsid w:val="008E52E3"/>
    <w:rsid w:val="008E69BC"/>
    <w:rsid w:val="008E6C74"/>
    <w:rsid w:val="008F63EB"/>
    <w:rsid w:val="008F786F"/>
    <w:rsid w:val="00911980"/>
    <w:rsid w:val="009130C8"/>
    <w:rsid w:val="009137D8"/>
    <w:rsid w:val="00916BBC"/>
    <w:rsid w:val="009218EB"/>
    <w:rsid w:val="00922732"/>
    <w:rsid w:val="00927CE1"/>
    <w:rsid w:val="00931AF4"/>
    <w:rsid w:val="00932179"/>
    <w:rsid w:val="00947598"/>
    <w:rsid w:val="00953143"/>
    <w:rsid w:val="00957DF2"/>
    <w:rsid w:val="00964978"/>
    <w:rsid w:val="00970903"/>
    <w:rsid w:val="00971269"/>
    <w:rsid w:val="00973767"/>
    <w:rsid w:val="009747B1"/>
    <w:rsid w:val="0097763B"/>
    <w:rsid w:val="0098248B"/>
    <w:rsid w:val="009835A7"/>
    <w:rsid w:val="00984291"/>
    <w:rsid w:val="009916F1"/>
    <w:rsid w:val="00991F0B"/>
    <w:rsid w:val="009A06C0"/>
    <w:rsid w:val="009A4614"/>
    <w:rsid w:val="009C1EFE"/>
    <w:rsid w:val="009C2375"/>
    <w:rsid w:val="009C3165"/>
    <w:rsid w:val="009C3427"/>
    <w:rsid w:val="009C42B3"/>
    <w:rsid w:val="009C5B3E"/>
    <w:rsid w:val="009D1A18"/>
    <w:rsid w:val="009D243F"/>
    <w:rsid w:val="009D6A69"/>
    <w:rsid w:val="009D74D1"/>
    <w:rsid w:val="009E0EE2"/>
    <w:rsid w:val="009E17D8"/>
    <w:rsid w:val="009E30A0"/>
    <w:rsid w:val="009E55E2"/>
    <w:rsid w:val="009E7B26"/>
    <w:rsid w:val="009F1DE0"/>
    <w:rsid w:val="00A00432"/>
    <w:rsid w:val="00A01FFE"/>
    <w:rsid w:val="00A02414"/>
    <w:rsid w:val="00A115BF"/>
    <w:rsid w:val="00A12492"/>
    <w:rsid w:val="00A217B0"/>
    <w:rsid w:val="00A21C9E"/>
    <w:rsid w:val="00A342A3"/>
    <w:rsid w:val="00A34E5F"/>
    <w:rsid w:val="00A354CF"/>
    <w:rsid w:val="00A364E0"/>
    <w:rsid w:val="00A4710B"/>
    <w:rsid w:val="00A52001"/>
    <w:rsid w:val="00A606F2"/>
    <w:rsid w:val="00A86FA5"/>
    <w:rsid w:val="00A90D90"/>
    <w:rsid w:val="00A95705"/>
    <w:rsid w:val="00AA0DFC"/>
    <w:rsid w:val="00AA613B"/>
    <w:rsid w:val="00AA7754"/>
    <w:rsid w:val="00AB0802"/>
    <w:rsid w:val="00AB2521"/>
    <w:rsid w:val="00AB605C"/>
    <w:rsid w:val="00AC19EC"/>
    <w:rsid w:val="00AC3660"/>
    <w:rsid w:val="00AC3AAE"/>
    <w:rsid w:val="00AC3F49"/>
    <w:rsid w:val="00AC7CB6"/>
    <w:rsid w:val="00AC7EBB"/>
    <w:rsid w:val="00AD0CB6"/>
    <w:rsid w:val="00AD3D35"/>
    <w:rsid w:val="00AE59EC"/>
    <w:rsid w:val="00AF2F18"/>
    <w:rsid w:val="00AF76BB"/>
    <w:rsid w:val="00B07C4B"/>
    <w:rsid w:val="00B12CF4"/>
    <w:rsid w:val="00B12F7E"/>
    <w:rsid w:val="00B23388"/>
    <w:rsid w:val="00B328B4"/>
    <w:rsid w:val="00B3445C"/>
    <w:rsid w:val="00B34BAB"/>
    <w:rsid w:val="00B42636"/>
    <w:rsid w:val="00B458AC"/>
    <w:rsid w:val="00B50BDC"/>
    <w:rsid w:val="00B52B55"/>
    <w:rsid w:val="00B53F9C"/>
    <w:rsid w:val="00B549E2"/>
    <w:rsid w:val="00B56A79"/>
    <w:rsid w:val="00B609F0"/>
    <w:rsid w:val="00B65866"/>
    <w:rsid w:val="00B67414"/>
    <w:rsid w:val="00B67CB9"/>
    <w:rsid w:val="00B7097C"/>
    <w:rsid w:val="00B71338"/>
    <w:rsid w:val="00B725A1"/>
    <w:rsid w:val="00B80947"/>
    <w:rsid w:val="00B8727A"/>
    <w:rsid w:val="00B909CD"/>
    <w:rsid w:val="00B93D12"/>
    <w:rsid w:val="00B94B71"/>
    <w:rsid w:val="00BA3831"/>
    <w:rsid w:val="00BA4FD4"/>
    <w:rsid w:val="00BA50B4"/>
    <w:rsid w:val="00BB1EDF"/>
    <w:rsid w:val="00BB38C9"/>
    <w:rsid w:val="00BB670C"/>
    <w:rsid w:val="00BB679D"/>
    <w:rsid w:val="00BC0567"/>
    <w:rsid w:val="00BC0601"/>
    <w:rsid w:val="00BC776C"/>
    <w:rsid w:val="00BD572D"/>
    <w:rsid w:val="00BD64E7"/>
    <w:rsid w:val="00BE44B7"/>
    <w:rsid w:val="00BF36AD"/>
    <w:rsid w:val="00C07941"/>
    <w:rsid w:val="00C1082F"/>
    <w:rsid w:val="00C13EE8"/>
    <w:rsid w:val="00C27545"/>
    <w:rsid w:val="00C35D7A"/>
    <w:rsid w:val="00C36A97"/>
    <w:rsid w:val="00C4260D"/>
    <w:rsid w:val="00C4424D"/>
    <w:rsid w:val="00C45A8A"/>
    <w:rsid w:val="00C46923"/>
    <w:rsid w:val="00C5388F"/>
    <w:rsid w:val="00C6232D"/>
    <w:rsid w:val="00C709C1"/>
    <w:rsid w:val="00C73F69"/>
    <w:rsid w:val="00C7625A"/>
    <w:rsid w:val="00C8607F"/>
    <w:rsid w:val="00C9120B"/>
    <w:rsid w:val="00C93819"/>
    <w:rsid w:val="00C953D5"/>
    <w:rsid w:val="00C96B68"/>
    <w:rsid w:val="00C96DEE"/>
    <w:rsid w:val="00CB4BFD"/>
    <w:rsid w:val="00CB715F"/>
    <w:rsid w:val="00CC0C4D"/>
    <w:rsid w:val="00CC112C"/>
    <w:rsid w:val="00CC4723"/>
    <w:rsid w:val="00CC5510"/>
    <w:rsid w:val="00CD3D26"/>
    <w:rsid w:val="00CD4096"/>
    <w:rsid w:val="00CD45FE"/>
    <w:rsid w:val="00CE5AE1"/>
    <w:rsid w:val="00CF0A70"/>
    <w:rsid w:val="00D0110B"/>
    <w:rsid w:val="00D03206"/>
    <w:rsid w:val="00D12130"/>
    <w:rsid w:val="00D12D1B"/>
    <w:rsid w:val="00D14001"/>
    <w:rsid w:val="00D147B2"/>
    <w:rsid w:val="00D15A60"/>
    <w:rsid w:val="00D20418"/>
    <w:rsid w:val="00D23430"/>
    <w:rsid w:val="00D34817"/>
    <w:rsid w:val="00D34A70"/>
    <w:rsid w:val="00D36325"/>
    <w:rsid w:val="00D371AC"/>
    <w:rsid w:val="00D511D8"/>
    <w:rsid w:val="00D72AE9"/>
    <w:rsid w:val="00D77D71"/>
    <w:rsid w:val="00D8660A"/>
    <w:rsid w:val="00D9260F"/>
    <w:rsid w:val="00D95315"/>
    <w:rsid w:val="00D96445"/>
    <w:rsid w:val="00DA072D"/>
    <w:rsid w:val="00DA0C79"/>
    <w:rsid w:val="00DA1E6E"/>
    <w:rsid w:val="00DA1F24"/>
    <w:rsid w:val="00DA463B"/>
    <w:rsid w:val="00DA6238"/>
    <w:rsid w:val="00DB01E5"/>
    <w:rsid w:val="00DC36B9"/>
    <w:rsid w:val="00DC4D55"/>
    <w:rsid w:val="00DC50F8"/>
    <w:rsid w:val="00DC79D4"/>
    <w:rsid w:val="00DD3514"/>
    <w:rsid w:val="00DD443C"/>
    <w:rsid w:val="00DD4481"/>
    <w:rsid w:val="00DD459B"/>
    <w:rsid w:val="00DE1551"/>
    <w:rsid w:val="00DF3A8C"/>
    <w:rsid w:val="00DF42BA"/>
    <w:rsid w:val="00DF5A77"/>
    <w:rsid w:val="00E007B0"/>
    <w:rsid w:val="00E01C22"/>
    <w:rsid w:val="00E05C34"/>
    <w:rsid w:val="00E10CFB"/>
    <w:rsid w:val="00E13B6C"/>
    <w:rsid w:val="00E14E53"/>
    <w:rsid w:val="00E2295F"/>
    <w:rsid w:val="00E25F81"/>
    <w:rsid w:val="00E27DF7"/>
    <w:rsid w:val="00E31B0F"/>
    <w:rsid w:val="00E4071E"/>
    <w:rsid w:val="00E40AD7"/>
    <w:rsid w:val="00E45F67"/>
    <w:rsid w:val="00E478A7"/>
    <w:rsid w:val="00E50902"/>
    <w:rsid w:val="00E5323E"/>
    <w:rsid w:val="00E60169"/>
    <w:rsid w:val="00E61693"/>
    <w:rsid w:val="00E63B71"/>
    <w:rsid w:val="00E6414F"/>
    <w:rsid w:val="00E7263D"/>
    <w:rsid w:val="00E741AB"/>
    <w:rsid w:val="00E74361"/>
    <w:rsid w:val="00E747AA"/>
    <w:rsid w:val="00E75FE0"/>
    <w:rsid w:val="00E762A4"/>
    <w:rsid w:val="00E82B6C"/>
    <w:rsid w:val="00E83FA5"/>
    <w:rsid w:val="00E8490F"/>
    <w:rsid w:val="00E855EA"/>
    <w:rsid w:val="00E86167"/>
    <w:rsid w:val="00E86F26"/>
    <w:rsid w:val="00E91EA0"/>
    <w:rsid w:val="00E93D92"/>
    <w:rsid w:val="00EA719E"/>
    <w:rsid w:val="00EB17C5"/>
    <w:rsid w:val="00EB39EB"/>
    <w:rsid w:val="00EB43C9"/>
    <w:rsid w:val="00EC5301"/>
    <w:rsid w:val="00ED1320"/>
    <w:rsid w:val="00EE18EC"/>
    <w:rsid w:val="00EE4B65"/>
    <w:rsid w:val="00EF5140"/>
    <w:rsid w:val="00EF7A2C"/>
    <w:rsid w:val="00F0304D"/>
    <w:rsid w:val="00F0329E"/>
    <w:rsid w:val="00F0345D"/>
    <w:rsid w:val="00F07A52"/>
    <w:rsid w:val="00F113E9"/>
    <w:rsid w:val="00F120BF"/>
    <w:rsid w:val="00F143AE"/>
    <w:rsid w:val="00F17061"/>
    <w:rsid w:val="00F22DE4"/>
    <w:rsid w:val="00F234D6"/>
    <w:rsid w:val="00F2600E"/>
    <w:rsid w:val="00F36319"/>
    <w:rsid w:val="00F43841"/>
    <w:rsid w:val="00F43C39"/>
    <w:rsid w:val="00F53C57"/>
    <w:rsid w:val="00F53CA8"/>
    <w:rsid w:val="00F53F4E"/>
    <w:rsid w:val="00F63442"/>
    <w:rsid w:val="00F72312"/>
    <w:rsid w:val="00F72964"/>
    <w:rsid w:val="00F76BB7"/>
    <w:rsid w:val="00F77017"/>
    <w:rsid w:val="00F7732E"/>
    <w:rsid w:val="00F7767F"/>
    <w:rsid w:val="00FA2D96"/>
    <w:rsid w:val="00FA40CE"/>
    <w:rsid w:val="00FA41CE"/>
    <w:rsid w:val="00FA4EDF"/>
    <w:rsid w:val="00FB1DB1"/>
    <w:rsid w:val="00FC709D"/>
    <w:rsid w:val="00FD3CF2"/>
    <w:rsid w:val="00FD635E"/>
    <w:rsid w:val="00FE422B"/>
    <w:rsid w:val="00FE51B9"/>
    <w:rsid w:val="00FF6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0080"/>
  <w15:docId w15:val="{FA3884EF-668A-4EF5-8AEA-A354CDCE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CA8"/>
    <w:pPr>
      <w:widowControl w:val="0"/>
    </w:pPr>
    <w:rPr>
      <w:rFonts w:ascii="Calibri" w:eastAsia="新細明體" w:hAnsi="Calibri" w:cs="Times New Roman"/>
    </w:rPr>
  </w:style>
  <w:style w:type="paragraph" w:styleId="1">
    <w:name w:val="heading 1"/>
    <w:basedOn w:val="a"/>
    <w:next w:val="a"/>
    <w:link w:val="10"/>
    <w:qFormat/>
    <w:rsid w:val="00D15A60"/>
    <w:pPr>
      <w:keepNext/>
      <w:spacing w:before="180" w:after="180" w:line="720" w:lineRule="auto"/>
      <w:outlineLvl w:val="0"/>
    </w:pPr>
    <w:rPr>
      <w:rFonts w:ascii="Calibri Light" w:hAnsi="Calibri Light"/>
      <w:b/>
      <w:bCs/>
      <w:kern w:val="52"/>
      <w:sz w:val="52"/>
      <w:szCs w:val="52"/>
    </w:rPr>
  </w:style>
  <w:style w:type="paragraph" w:styleId="3">
    <w:name w:val="heading 3"/>
    <w:basedOn w:val="a"/>
    <w:next w:val="a"/>
    <w:link w:val="30"/>
    <w:uiPriority w:val="9"/>
    <w:semiHidden/>
    <w:unhideWhenUsed/>
    <w:qFormat/>
    <w:rsid w:val="007424B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FA5"/>
    <w:pPr>
      <w:ind w:leftChars="200" w:left="480"/>
    </w:pPr>
  </w:style>
  <w:style w:type="paragraph" w:styleId="a4">
    <w:name w:val="header"/>
    <w:basedOn w:val="a"/>
    <w:link w:val="a5"/>
    <w:unhideWhenUsed/>
    <w:rsid w:val="00F113E9"/>
    <w:pPr>
      <w:tabs>
        <w:tab w:val="center" w:pos="4153"/>
        <w:tab w:val="right" w:pos="8306"/>
      </w:tabs>
      <w:snapToGrid w:val="0"/>
    </w:pPr>
    <w:rPr>
      <w:sz w:val="20"/>
      <w:szCs w:val="20"/>
    </w:rPr>
  </w:style>
  <w:style w:type="character" w:customStyle="1" w:styleId="a5">
    <w:name w:val="頁首 字元"/>
    <w:basedOn w:val="a0"/>
    <w:link w:val="a4"/>
    <w:rsid w:val="00F113E9"/>
    <w:rPr>
      <w:rFonts w:ascii="Calibri" w:eastAsia="新細明體" w:hAnsi="Calibri" w:cs="Times New Roman"/>
      <w:sz w:val="20"/>
      <w:szCs w:val="20"/>
    </w:rPr>
  </w:style>
  <w:style w:type="paragraph" w:styleId="a6">
    <w:name w:val="footer"/>
    <w:basedOn w:val="a"/>
    <w:link w:val="a7"/>
    <w:unhideWhenUsed/>
    <w:rsid w:val="00F113E9"/>
    <w:pPr>
      <w:tabs>
        <w:tab w:val="center" w:pos="4153"/>
        <w:tab w:val="right" w:pos="8306"/>
      </w:tabs>
      <w:snapToGrid w:val="0"/>
    </w:pPr>
    <w:rPr>
      <w:sz w:val="20"/>
      <w:szCs w:val="20"/>
    </w:rPr>
  </w:style>
  <w:style w:type="character" w:customStyle="1" w:styleId="a7">
    <w:name w:val="頁尾 字元"/>
    <w:basedOn w:val="a0"/>
    <w:link w:val="a6"/>
    <w:rsid w:val="00F113E9"/>
    <w:rPr>
      <w:rFonts w:ascii="Calibri" w:eastAsia="新細明體" w:hAnsi="Calibri" w:cs="Times New Roman"/>
      <w:sz w:val="20"/>
      <w:szCs w:val="20"/>
    </w:rPr>
  </w:style>
  <w:style w:type="character" w:styleId="a8">
    <w:name w:val="Hyperlink"/>
    <w:rsid w:val="006D5D2A"/>
    <w:rPr>
      <w:i w:val="0"/>
      <w:iCs w:val="0"/>
      <w:strike w:val="0"/>
      <w:dstrike w:val="0"/>
      <w:color w:val="414141"/>
      <w:u w:val="none"/>
      <w:effect w:val="none"/>
    </w:rPr>
  </w:style>
  <w:style w:type="paragraph" w:customStyle="1" w:styleId="a9">
    <w:name w:val="離一"/>
    <w:basedOn w:val="a"/>
    <w:qFormat/>
    <w:rsid w:val="006D5D2A"/>
    <w:pPr>
      <w:spacing w:line="420" w:lineRule="exact"/>
      <w:ind w:leftChars="100" w:left="800" w:hangingChars="200" w:hanging="560"/>
      <w:jc w:val="both"/>
    </w:pPr>
    <w:rPr>
      <w:rFonts w:ascii="標楷體" w:eastAsia="標楷體" w:hAnsi="標楷體" w:cs="Arial"/>
      <w:sz w:val="28"/>
      <w:szCs w:val="28"/>
    </w:rPr>
  </w:style>
  <w:style w:type="paragraph" w:customStyle="1" w:styleId="aa">
    <w:name w:val="離(一)"/>
    <w:basedOn w:val="a"/>
    <w:qFormat/>
    <w:rsid w:val="006D5D2A"/>
    <w:pPr>
      <w:spacing w:line="420" w:lineRule="exact"/>
      <w:ind w:leftChars="300" w:left="1280" w:hangingChars="200" w:hanging="560"/>
      <w:jc w:val="both"/>
    </w:pPr>
    <w:rPr>
      <w:rFonts w:ascii="標楷體" w:eastAsia="標楷體" w:hAnsi="標楷體"/>
      <w:sz w:val="28"/>
      <w:szCs w:val="28"/>
    </w:rPr>
  </w:style>
  <w:style w:type="paragraph" w:customStyle="1" w:styleId="ab">
    <w:name w:val="離壹"/>
    <w:basedOn w:val="a9"/>
    <w:qFormat/>
    <w:rsid w:val="006D5D2A"/>
    <w:pPr>
      <w:ind w:leftChars="0" w:left="560"/>
    </w:pPr>
  </w:style>
  <w:style w:type="paragraph" w:customStyle="1" w:styleId="ac">
    <w:name w:val="說(一)"/>
    <w:basedOn w:val="a"/>
    <w:qFormat/>
    <w:rsid w:val="00700377"/>
    <w:pPr>
      <w:spacing w:line="420" w:lineRule="exact"/>
      <w:ind w:leftChars="200" w:left="1040" w:hangingChars="200" w:hanging="560"/>
      <w:jc w:val="both"/>
    </w:pPr>
    <w:rPr>
      <w:rFonts w:ascii="標楷體" w:eastAsia="標楷體" w:hAnsi="標楷體" w:cstheme="minorBidi"/>
      <w:sz w:val="28"/>
      <w:szCs w:val="28"/>
    </w:rPr>
  </w:style>
  <w:style w:type="paragraph" w:customStyle="1" w:styleId="ad">
    <w:name w:val="屋(一)"/>
    <w:basedOn w:val="a"/>
    <w:qFormat/>
    <w:rsid w:val="0012183E"/>
    <w:pPr>
      <w:spacing w:line="500" w:lineRule="exact"/>
      <w:ind w:leftChars="100" w:left="1200" w:hangingChars="300" w:hanging="960"/>
      <w:jc w:val="both"/>
    </w:pPr>
    <w:rPr>
      <w:rFonts w:ascii="標楷體" w:eastAsia="標楷體" w:hAnsi="標楷體"/>
      <w:sz w:val="32"/>
      <w:szCs w:val="32"/>
      <w:lang w:eastAsia="zh-HK"/>
    </w:rPr>
  </w:style>
  <w:style w:type="paragraph" w:styleId="ae">
    <w:name w:val="footnote text"/>
    <w:basedOn w:val="a"/>
    <w:link w:val="af"/>
    <w:uiPriority w:val="99"/>
    <w:semiHidden/>
    <w:unhideWhenUsed/>
    <w:rsid w:val="00012026"/>
    <w:pPr>
      <w:snapToGrid w:val="0"/>
    </w:pPr>
    <w:rPr>
      <w:sz w:val="20"/>
      <w:szCs w:val="20"/>
    </w:rPr>
  </w:style>
  <w:style w:type="character" w:customStyle="1" w:styleId="af">
    <w:name w:val="註腳文字 字元"/>
    <w:basedOn w:val="a0"/>
    <w:link w:val="ae"/>
    <w:uiPriority w:val="99"/>
    <w:semiHidden/>
    <w:rsid w:val="00012026"/>
    <w:rPr>
      <w:rFonts w:ascii="Calibri" w:eastAsia="新細明體" w:hAnsi="Calibri" w:cs="Times New Roman"/>
      <w:sz w:val="20"/>
      <w:szCs w:val="20"/>
    </w:rPr>
  </w:style>
  <w:style w:type="character" w:styleId="af0">
    <w:name w:val="footnote reference"/>
    <w:basedOn w:val="a0"/>
    <w:uiPriority w:val="99"/>
    <w:semiHidden/>
    <w:unhideWhenUsed/>
    <w:rsid w:val="00012026"/>
    <w:rPr>
      <w:vertAlign w:val="superscript"/>
    </w:rPr>
  </w:style>
  <w:style w:type="paragraph" w:customStyle="1" w:styleId="af1">
    <w:name w:val="沿一"/>
    <w:basedOn w:val="a"/>
    <w:qFormat/>
    <w:rsid w:val="00ED1320"/>
    <w:pPr>
      <w:spacing w:afterLines="50" w:after="50" w:line="460" w:lineRule="exact"/>
      <w:ind w:leftChars="100" w:left="300" w:hangingChars="200" w:hanging="200"/>
      <w:jc w:val="both"/>
    </w:pPr>
    <w:rPr>
      <w:rFonts w:ascii="標楷體" w:eastAsia="標楷體" w:hAnsi="標楷體"/>
      <w:sz w:val="32"/>
      <w:szCs w:val="28"/>
    </w:rPr>
  </w:style>
  <w:style w:type="paragraph" w:customStyle="1" w:styleId="af2">
    <w:name w:val="沿(一)"/>
    <w:basedOn w:val="a"/>
    <w:qFormat/>
    <w:rsid w:val="00765AD9"/>
    <w:pPr>
      <w:spacing w:line="420" w:lineRule="exact"/>
      <w:ind w:leftChars="100" w:left="400" w:hangingChars="300" w:hanging="300"/>
      <w:jc w:val="both"/>
    </w:pPr>
    <w:rPr>
      <w:rFonts w:ascii="標楷體" w:eastAsia="標楷體" w:hAnsi="標楷體"/>
      <w:sz w:val="28"/>
      <w:szCs w:val="28"/>
    </w:rPr>
  </w:style>
  <w:style w:type="paragraph" w:customStyle="1" w:styleId="11">
    <w:name w:val="沿1"/>
    <w:basedOn w:val="af2"/>
    <w:qFormat/>
    <w:rsid w:val="00765AD9"/>
    <w:pPr>
      <w:ind w:leftChars="400" w:left="500" w:hangingChars="100" w:hanging="100"/>
    </w:pPr>
  </w:style>
  <w:style w:type="paragraph" w:styleId="af3">
    <w:name w:val="Balloon Text"/>
    <w:basedOn w:val="a"/>
    <w:link w:val="af4"/>
    <w:semiHidden/>
    <w:unhideWhenUsed/>
    <w:rsid w:val="00523EE5"/>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23EE5"/>
    <w:rPr>
      <w:rFonts w:asciiTheme="majorHAnsi" w:eastAsiaTheme="majorEastAsia" w:hAnsiTheme="majorHAnsi" w:cstheme="majorBidi"/>
      <w:sz w:val="18"/>
      <w:szCs w:val="18"/>
    </w:rPr>
  </w:style>
  <w:style w:type="paragraph" w:customStyle="1" w:styleId="af5">
    <w:name w:val="沿壹"/>
    <w:basedOn w:val="a"/>
    <w:qFormat/>
    <w:rsid w:val="0087748D"/>
    <w:pPr>
      <w:spacing w:afterLines="50" w:after="180" w:line="500" w:lineRule="exact"/>
    </w:pPr>
    <w:rPr>
      <w:rFonts w:ascii="標楷體" w:eastAsia="標楷體" w:hAnsi="標楷體"/>
      <w:b/>
      <w:sz w:val="28"/>
      <w:szCs w:val="28"/>
    </w:rPr>
  </w:style>
  <w:style w:type="paragraph" w:customStyle="1" w:styleId="12">
    <w:name w:val="對照表第1目"/>
    <w:basedOn w:val="a"/>
    <w:qFormat/>
    <w:rsid w:val="000F0728"/>
    <w:pPr>
      <w:spacing w:line="360" w:lineRule="exact"/>
      <w:ind w:leftChars="150" w:left="840" w:hangingChars="200" w:hanging="480"/>
      <w:jc w:val="both"/>
    </w:pPr>
    <w:rPr>
      <w:rFonts w:ascii="標楷體" w:eastAsia="標楷體" w:hAnsi="標楷體"/>
      <w:szCs w:val="24"/>
    </w:rPr>
  </w:style>
  <w:style w:type="paragraph" w:customStyle="1" w:styleId="13">
    <w:name w:val="對照表第1列"/>
    <w:basedOn w:val="a"/>
    <w:qFormat/>
    <w:rsid w:val="000F0728"/>
    <w:pPr>
      <w:jc w:val="center"/>
    </w:pPr>
    <w:rPr>
      <w:rFonts w:ascii="Times New Roman" w:eastAsia="標楷體" w:hAnsi="Times New Roman"/>
      <w:szCs w:val="24"/>
    </w:rPr>
  </w:style>
  <w:style w:type="paragraph" w:customStyle="1" w:styleId="14">
    <w:name w:val="對照表第1項"/>
    <w:basedOn w:val="a"/>
    <w:qFormat/>
    <w:rsid w:val="000F0728"/>
    <w:pPr>
      <w:spacing w:line="360" w:lineRule="exact"/>
      <w:ind w:left="240" w:hangingChars="100" w:hanging="240"/>
      <w:jc w:val="both"/>
    </w:pPr>
    <w:rPr>
      <w:rFonts w:ascii="Times New Roman" w:eastAsia="標楷體" w:hAnsi="Times New Roman"/>
      <w:szCs w:val="24"/>
    </w:rPr>
  </w:style>
  <w:style w:type="paragraph" w:customStyle="1" w:styleId="15">
    <w:name w:val="對照表第1款"/>
    <w:basedOn w:val="12"/>
    <w:qFormat/>
    <w:rsid w:val="000F0728"/>
    <w:pPr>
      <w:ind w:leftChars="100" w:left="600" w:hangingChars="150" w:hanging="360"/>
    </w:pPr>
  </w:style>
  <w:style w:type="paragraph" w:customStyle="1" w:styleId="af6">
    <w:name w:val="對照表說明"/>
    <w:basedOn w:val="a"/>
    <w:qFormat/>
    <w:rsid w:val="000F0728"/>
    <w:pPr>
      <w:spacing w:line="360" w:lineRule="exact"/>
      <w:ind w:left="480" w:hangingChars="200" w:hanging="480"/>
      <w:jc w:val="both"/>
    </w:pPr>
    <w:rPr>
      <w:rFonts w:ascii="標楷體" w:eastAsia="標楷體" w:hAnsi="標楷體"/>
      <w:szCs w:val="24"/>
    </w:rPr>
  </w:style>
  <w:style w:type="paragraph" w:customStyle="1" w:styleId="16">
    <w:name w:val="對照表第1次目修"/>
    <w:basedOn w:val="a"/>
    <w:qFormat/>
    <w:rsid w:val="000F0728"/>
    <w:pPr>
      <w:spacing w:line="360" w:lineRule="exact"/>
      <w:ind w:leftChars="350" w:left="1080" w:hangingChars="100" w:hanging="240"/>
      <w:jc w:val="both"/>
    </w:pPr>
    <w:rPr>
      <w:rFonts w:ascii="標楷體" w:eastAsia="標楷體" w:hAnsi="標楷體"/>
      <w:szCs w:val="24"/>
    </w:rPr>
  </w:style>
  <w:style w:type="paragraph" w:customStyle="1" w:styleId="17">
    <w:name w:val="對照表第1項(前無條號)"/>
    <w:basedOn w:val="14"/>
    <w:qFormat/>
    <w:rsid w:val="00594222"/>
    <w:pPr>
      <w:ind w:leftChars="100" w:left="100" w:firstLineChars="240" w:firstLine="576"/>
    </w:pPr>
  </w:style>
  <w:style w:type="paragraph" w:customStyle="1" w:styleId="81">
    <w:name w:val="對照表第8條第1款"/>
    <w:basedOn w:val="17"/>
    <w:rsid w:val="00594222"/>
    <w:pPr>
      <w:ind w:leftChars="340" w:left="1296" w:hangingChars="200" w:hanging="480"/>
    </w:pPr>
    <w:rPr>
      <w:rFonts w:cs="新細明體"/>
      <w:szCs w:val="20"/>
    </w:rPr>
  </w:style>
  <w:style w:type="paragraph" w:customStyle="1" w:styleId="af7">
    <w:name w:val="對照表說明(未分段)"/>
    <w:basedOn w:val="a"/>
    <w:qFormat/>
    <w:rsid w:val="00D15A60"/>
    <w:pPr>
      <w:spacing w:line="360" w:lineRule="exact"/>
      <w:ind w:firstLineChars="200" w:firstLine="480"/>
      <w:jc w:val="both"/>
    </w:pPr>
    <w:rPr>
      <w:rFonts w:ascii="標楷體" w:eastAsia="標楷體" w:hAnsi="標楷體"/>
      <w:szCs w:val="24"/>
    </w:rPr>
  </w:style>
  <w:style w:type="paragraph" w:customStyle="1" w:styleId="af8">
    <w:name w:val="對照表附表名"/>
    <w:basedOn w:val="a"/>
    <w:qFormat/>
    <w:rsid w:val="00D15A60"/>
    <w:pPr>
      <w:jc w:val="both"/>
    </w:pPr>
    <w:rPr>
      <w:rFonts w:ascii="標楷體" w:eastAsia="標楷體" w:hAnsi="標楷體"/>
      <w:szCs w:val="24"/>
    </w:rPr>
  </w:style>
  <w:style w:type="paragraph" w:customStyle="1" w:styleId="af9">
    <w:name w:val="總說明一"/>
    <w:basedOn w:val="a"/>
    <w:qFormat/>
    <w:rsid w:val="00D15A60"/>
    <w:pPr>
      <w:spacing w:line="440" w:lineRule="exact"/>
      <w:ind w:left="560" w:hangingChars="200" w:hanging="560"/>
      <w:jc w:val="both"/>
    </w:pPr>
    <w:rPr>
      <w:rFonts w:ascii="Times New Roman" w:eastAsia="標楷體" w:hAnsi="Times New Roman"/>
      <w:sz w:val="28"/>
      <w:szCs w:val="24"/>
    </w:rPr>
  </w:style>
  <w:style w:type="character" w:customStyle="1" w:styleId="afa">
    <w:name w:val="第九條修正(現行)附件一"/>
    <w:rsid w:val="00D15A60"/>
    <w:rPr>
      <w:rFonts w:ascii="標楷體" w:eastAsia="標楷體" w:hAnsi="標楷體"/>
      <w:b/>
      <w:bCs/>
      <w:sz w:val="32"/>
    </w:rPr>
  </w:style>
  <w:style w:type="paragraph" w:customStyle="1" w:styleId="91">
    <w:name w:val="第9條修正附件1(一)"/>
    <w:basedOn w:val="a"/>
    <w:rsid w:val="00D15A60"/>
    <w:pPr>
      <w:spacing w:line="460" w:lineRule="exact"/>
      <w:ind w:leftChars="100" w:left="800" w:hangingChars="200" w:hanging="560"/>
    </w:pPr>
    <w:rPr>
      <w:rFonts w:ascii="標楷體" w:eastAsia="標楷體" w:hAnsi="標楷體" w:cs="新細明體"/>
      <w:kern w:val="0"/>
      <w:sz w:val="28"/>
      <w:szCs w:val="20"/>
    </w:rPr>
  </w:style>
  <w:style w:type="paragraph" w:customStyle="1" w:styleId="Afb">
    <w:name w:val="格式A."/>
    <w:basedOn w:val="a"/>
    <w:rsid w:val="00D15A60"/>
    <w:pPr>
      <w:spacing w:line="460" w:lineRule="exact"/>
      <w:ind w:leftChars="600" w:left="1720" w:hangingChars="100" w:hanging="280"/>
      <w:jc w:val="both"/>
    </w:pPr>
    <w:rPr>
      <w:rFonts w:ascii="標楷體" w:eastAsia="標楷體" w:hAnsi="標楷體" w:cs="新細明體"/>
      <w:kern w:val="0"/>
      <w:sz w:val="28"/>
      <w:szCs w:val="20"/>
    </w:rPr>
  </w:style>
  <w:style w:type="paragraph" w:customStyle="1" w:styleId="1412335-">
    <w:name w:val="樣式 標楷體 14 點 左右對齊 凸出:  1 字元 行距:  固定行高 23 點 左 3.5 字元 第一行:  -..."/>
    <w:basedOn w:val="a"/>
    <w:rsid w:val="00D15A60"/>
    <w:pPr>
      <w:spacing w:line="460" w:lineRule="exact"/>
      <w:ind w:leftChars="350" w:left="500" w:hangingChars="150" w:hanging="150"/>
      <w:jc w:val="both"/>
    </w:pPr>
    <w:rPr>
      <w:rFonts w:ascii="標楷體" w:eastAsia="標楷體" w:hAnsi="標楷體" w:cs="新細明體"/>
      <w:kern w:val="0"/>
      <w:sz w:val="28"/>
      <w:szCs w:val="20"/>
    </w:rPr>
  </w:style>
  <w:style w:type="paragraph" w:customStyle="1" w:styleId="1412335">
    <w:name w:val="樣式 標楷體 14 點 綠色 底線 左右對齊 凸出:  1 字元 行距:  固定行高 23 點 左 3.5 字元..."/>
    <w:basedOn w:val="a"/>
    <w:rsid w:val="00D15A60"/>
    <w:pPr>
      <w:spacing w:line="460" w:lineRule="exact"/>
      <w:ind w:leftChars="350" w:left="500" w:hangingChars="150" w:hanging="150"/>
      <w:jc w:val="both"/>
    </w:pPr>
    <w:rPr>
      <w:rFonts w:ascii="標楷體" w:eastAsia="標楷體" w:hAnsi="標楷體" w:cs="新細明體"/>
      <w:color w:val="00B050"/>
      <w:kern w:val="0"/>
      <w:sz w:val="28"/>
      <w:szCs w:val="20"/>
      <w:u w:val="single"/>
    </w:rPr>
  </w:style>
  <w:style w:type="character" w:customStyle="1" w:styleId="10">
    <w:name w:val="標題 1 字元"/>
    <w:basedOn w:val="a0"/>
    <w:link w:val="1"/>
    <w:rsid w:val="00D15A60"/>
    <w:rPr>
      <w:rFonts w:ascii="Calibri Light" w:eastAsia="新細明體" w:hAnsi="Calibri Light" w:cs="Times New Roman"/>
      <w:b/>
      <w:bCs/>
      <w:kern w:val="52"/>
      <w:sz w:val="52"/>
      <w:szCs w:val="52"/>
    </w:rPr>
  </w:style>
  <w:style w:type="paragraph" w:customStyle="1" w:styleId="afc">
    <w:name w:val="議程名稱"/>
    <w:basedOn w:val="a"/>
    <w:qFormat/>
    <w:rsid w:val="00D15A60"/>
    <w:pPr>
      <w:spacing w:line="500" w:lineRule="exact"/>
      <w:jc w:val="center"/>
    </w:pPr>
    <w:rPr>
      <w:rFonts w:ascii="Times New Roman" w:eastAsia="標楷體" w:hAnsi="Times New Roman"/>
      <w:b/>
      <w:sz w:val="32"/>
      <w:szCs w:val="24"/>
    </w:rPr>
  </w:style>
  <w:style w:type="paragraph" w:customStyle="1" w:styleId="afd">
    <w:name w:val="議程壹"/>
    <w:basedOn w:val="a"/>
    <w:qFormat/>
    <w:rsid w:val="00D15A60"/>
    <w:pPr>
      <w:spacing w:beforeLines="20" w:before="72" w:after="20" w:line="500" w:lineRule="exact"/>
      <w:jc w:val="both"/>
    </w:pPr>
    <w:rPr>
      <w:rFonts w:ascii="Times New Roman" w:eastAsia="標楷體" w:hAnsi="Times New Roman"/>
      <w:b/>
      <w:sz w:val="32"/>
      <w:szCs w:val="24"/>
    </w:rPr>
  </w:style>
  <w:style w:type="paragraph" w:customStyle="1" w:styleId="afe">
    <w:name w:val="議程一"/>
    <w:basedOn w:val="a"/>
    <w:qFormat/>
    <w:rsid w:val="00D15A60"/>
    <w:pPr>
      <w:spacing w:beforeLines="30" w:before="108" w:afterLines="30" w:after="108" w:line="500" w:lineRule="exact"/>
      <w:ind w:leftChars="100" w:left="880" w:hangingChars="200" w:hanging="640"/>
      <w:jc w:val="both"/>
    </w:pPr>
    <w:rPr>
      <w:rFonts w:ascii="Times New Roman" w:eastAsia="標楷體" w:hAnsi="Times New Roman"/>
      <w:sz w:val="32"/>
      <w:szCs w:val="24"/>
    </w:rPr>
  </w:style>
  <w:style w:type="paragraph" w:customStyle="1" w:styleId="aff">
    <w:name w:val="總說明名稱"/>
    <w:basedOn w:val="a"/>
    <w:qFormat/>
    <w:rsid w:val="00D15A60"/>
    <w:pPr>
      <w:spacing w:line="460" w:lineRule="exact"/>
    </w:pPr>
    <w:rPr>
      <w:rFonts w:ascii="Times New Roman" w:eastAsia="標楷體" w:hAnsi="Times New Roman"/>
      <w:b/>
      <w:sz w:val="40"/>
      <w:szCs w:val="24"/>
    </w:rPr>
  </w:style>
  <w:style w:type="table" w:styleId="aff0">
    <w:name w:val="Table Grid"/>
    <w:basedOn w:val="a1"/>
    <w:rsid w:val="00D15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總說明內文"/>
    <w:basedOn w:val="a"/>
    <w:qFormat/>
    <w:rsid w:val="00D15A60"/>
    <w:pPr>
      <w:spacing w:line="440" w:lineRule="exact"/>
      <w:ind w:firstLineChars="200" w:firstLine="560"/>
      <w:jc w:val="both"/>
    </w:pPr>
    <w:rPr>
      <w:rFonts w:ascii="Times New Roman" w:eastAsia="標楷體" w:hAnsi="Times New Roman"/>
      <w:sz w:val="28"/>
      <w:szCs w:val="24"/>
    </w:rPr>
  </w:style>
  <w:style w:type="paragraph" w:customStyle="1" w:styleId="aff2">
    <w:name w:val="對照表標題"/>
    <w:basedOn w:val="12"/>
    <w:qFormat/>
    <w:rsid w:val="00D15A60"/>
    <w:pPr>
      <w:spacing w:line="460" w:lineRule="atLeast"/>
      <w:ind w:leftChars="0" w:left="0" w:firstLineChars="0" w:firstLine="0"/>
    </w:pPr>
    <w:rPr>
      <w:b/>
      <w:sz w:val="40"/>
    </w:rPr>
  </w:style>
  <w:style w:type="paragraph" w:customStyle="1" w:styleId="6">
    <w:name w:val="樣式 對照表標題 + 套用後:  6 行"/>
    <w:basedOn w:val="aff2"/>
    <w:rsid w:val="00D15A60"/>
    <w:pPr>
      <w:spacing w:line="460" w:lineRule="exact"/>
    </w:pPr>
    <w:rPr>
      <w:rFonts w:cs="新細明體"/>
      <w:bCs/>
      <w:szCs w:val="20"/>
    </w:rPr>
  </w:style>
  <w:style w:type="paragraph" w:customStyle="1" w:styleId="18">
    <w:name w:val="對照表第1次目"/>
    <w:basedOn w:val="a"/>
    <w:qFormat/>
    <w:rsid w:val="00D15A60"/>
    <w:pPr>
      <w:spacing w:line="360" w:lineRule="exact"/>
      <w:ind w:leftChars="350" w:left="1200" w:hangingChars="150" w:hanging="360"/>
      <w:jc w:val="both"/>
    </w:pPr>
    <w:rPr>
      <w:rFonts w:ascii="標楷體" w:eastAsia="標楷體" w:hAnsi="標楷體"/>
      <w:szCs w:val="24"/>
    </w:rPr>
  </w:style>
  <w:style w:type="character" w:styleId="aff3">
    <w:name w:val="annotation reference"/>
    <w:semiHidden/>
    <w:rsid w:val="00D15A60"/>
    <w:rPr>
      <w:sz w:val="18"/>
      <w:szCs w:val="18"/>
    </w:rPr>
  </w:style>
  <w:style w:type="paragraph" w:styleId="aff4">
    <w:name w:val="annotation text"/>
    <w:basedOn w:val="a"/>
    <w:link w:val="aff5"/>
    <w:semiHidden/>
    <w:rsid w:val="00D15A60"/>
    <w:rPr>
      <w:rFonts w:ascii="Times New Roman" w:hAnsi="Times New Roman"/>
      <w:szCs w:val="24"/>
    </w:rPr>
  </w:style>
  <w:style w:type="character" w:customStyle="1" w:styleId="aff5">
    <w:name w:val="註解文字 字元"/>
    <w:basedOn w:val="a0"/>
    <w:link w:val="aff4"/>
    <w:semiHidden/>
    <w:rsid w:val="00D15A60"/>
    <w:rPr>
      <w:rFonts w:ascii="Times New Roman" w:eastAsia="新細明體" w:hAnsi="Times New Roman" w:cs="Times New Roman"/>
      <w:szCs w:val="24"/>
    </w:rPr>
  </w:style>
  <w:style w:type="paragraph" w:styleId="aff6">
    <w:name w:val="annotation subject"/>
    <w:basedOn w:val="aff4"/>
    <w:next w:val="aff4"/>
    <w:link w:val="aff7"/>
    <w:semiHidden/>
    <w:rsid w:val="00D15A60"/>
    <w:rPr>
      <w:b/>
      <w:bCs/>
    </w:rPr>
  </w:style>
  <w:style w:type="character" w:customStyle="1" w:styleId="aff7">
    <w:name w:val="註解主旨 字元"/>
    <w:basedOn w:val="aff5"/>
    <w:link w:val="aff6"/>
    <w:semiHidden/>
    <w:rsid w:val="00D15A60"/>
    <w:rPr>
      <w:rFonts w:ascii="Times New Roman" w:eastAsia="新細明體" w:hAnsi="Times New Roman" w:cs="Times New Roman"/>
      <w:b/>
      <w:bCs/>
      <w:szCs w:val="24"/>
    </w:rPr>
  </w:style>
  <w:style w:type="paragraph" w:customStyle="1" w:styleId="19">
    <w:name w:val="對照表附表第1列"/>
    <w:basedOn w:val="a"/>
    <w:qFormat/>
    <w:rsid w:val="00D15A60"/>
    <w:pPr>
      <w:jc w:val="center"/>
    </w:pPr>
    <w:rPr>
      <w:rFonts w:ascii="標楷體" w:eastAsia="標楷體" w:hAnsi="標楷體"/>
      <w:szCs w:val="24"/>
    </w:rPr>
  </w:style>
  <w:style w:type="paragraph" w:customStyle="1" w:styleId="1a">
    <w:name w:val="對照表附表第1大欄"/>
    <w:basedOn w:val="a"/>
    <w:qFormat/>
    <w:rsid w:val="00D15A60"/>
    <w:rPr>
      <w:rFonts w:ascii="標楷體" w:eastAsia="標楷體" w:hAnsi="標楷體"/>
      <w:szCs w:val="24"/>
    </w:rPr>
  </w:style>
  <w:style w:type="paragraph" w:customStyle="1" w:styleId="2">
    <w:name w:val="對照表附表第2大欄未分段"/>
    <w:basedOn w:val="a"/>
    <w:qFormat/>
    <w:rsid w:val="00D15A60"/>
    <w:pPr>
      <w:jc w:val="both"/>
    </w:pPr>
    <w:rPr>
      <w:rFonts w:ascii="標楷體" w:eastAsia="標楷體" w:hAnsi="標楷體"/>
      <w:szCs w:val="24"/>
    </w:rPr>
  </w:style>
  <w:style w:type="paragraph" w:customStyle="1" w:styleId="20">
    <w:name w:val="對照表附表第2大欄一"/>
    <w:basedOn w:val="a"/>
    <w:qFormat/>
    <w:rsid w:val="00D15A60"/>
    <w:pPr>
      <w:ind w:left="360" w:hangingChars="150" w:hanging="360"/>
      <w:jc w:val="both"/>
    </w:pPr>
    <w:rPr>
      <w:rFonts w:ascii="標楷體" w:eastAsia="標楷體" w:hAnsi="標楷體"/>
      <w:szCs w:val="24"/>
    </w:rPr>
  </w:style>
  <w:style w:type="paragraph" w:customStyle="1" w:styleId="31">
    <w:name w:val="對照表附表第3大欄"/>
    <w:basedOn w:val="a"/>
    <w:qFormat/>
    <w:rsid w:val="00D15A60"/>
    <w:pPr>
      <w:jc w:val="center"/>
    </w:pPr>
    <w:rPr>
      <w:rFonts w:ascii="標楷體" w:eastAsia="標楷體" w:hAnsi="標楷體"/>
      <w:szCs w:val="24"/>
    </w:rPr>
  </w:style>
  <w:style w:type="paragraph" w:customStyle="1" w:styleId="aff8">
    <w:name w:val="對照表附表表外備註文字"/>
    <w:basedOn w:val="a"/>
    <w:qFormat/>
    <w:rsid w:val="00D15A60"/>
    <w:pPr>
      <w:ind w:left="240" w:hangingChars="100" w:hanging="240"/>
      <w:jc w:val="both"/>
    </w:pPr>
    <w:rPr>
      <w:rFonts w:ascii="標楷體" w:eastAsia="標楷體" w:hAnsi="標楷體"/>
      <w:szCs w:val="24"/>
    </w:rPr>
  </w:style>
  <w:style w:type="paragraph" w:customStyle="1" w:styleId="910">
    <w:name w:val="第9條修正附件1(一)+下底線"/>
    <w:basedOn w:val="91"/>
    <w:rsid w:val="00D15A60"/>
    <w:rPr>
      <w:u w:val="single"/>
    </w:rPr>
  </w:style>
  <w:style w:type="paragraph" w:customStyle="1" w:styleId="911">
    <w:name w:val="第9條修正附件1修正說明一"/>
    <w:basedOn w:val="a"/>
    <w:rsid w:val="00D15A60"/>
    <w:pPr>
      <w:spacing w:line="400" w:lineRule="exact"/>
      <w:ind w:leftChars="-1" w:left="558" w:hangingChars="200" w:hanging="560"/>
      <w:jc w:val="both"/>
    </w:pPr>
    <w:rPr>
      <w:rFonts w:ascii="Times New Roman" w:eastAsia="標楷體" w:hAnsi="Times New Roman" w:cs="新細明體"/>
      <w:color w:val="000000"/>
      <w:kern w:val="0"/>
      <w:sz w:val="28"/>
      <w:szCs w:val="20"/>
    </w:rPr>
  </w:style>
  <w:style w:type="paragraph" w:customStyle="1" w:styleId="aff9">
    <w:name w:val="議程(一)"/>
    <w:basedOn w:val="afe"/>
    <w:qFormat/>
    <w:rsid w:val="00D15A60"/>
    <w:pPr>
      <w:ind w:leftChars="200" w:left="1440" w:hangingChars="300" w:hanging="960"/>
    </w:pPr>
  </w:style>
  <w:style w:type="paragraph" w:customStyle="1" w:styleId="affa">
    <w:name w:val="議程擬辦"/>
    <w:basedOn w:val="afd"/>
    <w:qFormat/>
    <w:rsid w:val="00D15A60"/>
    <w:pPr>
      <w:ind w:left="961" w:hangingChars="300" w:hanging="961"/>
    </w:pPr>
    <w:rPr>
      <w:b w:val="0"/>
      <w:bCs/>
    </w:rPr>
  </w:style>
  <w:style w:type="paragraph" w:customStyle="1" w:styleId="1b">
    <w:name w:val="議題1"/>
    <w:basedOn w:val="aff9"/>
    <w:qFormat/>
    <w:rsid w:val="00D15A60"/>
    <w:pPr>
      <w:ind w:leftChars="500" w:left="1360" w:hangingChars="50" w:hanging="160"/>
    </w:pPr>
    <w:rPr>
      <w:color w:val="000000"/>
    </w:rPr>
  </w:style>
  <w:style w:type="paragraph" w:customStyle="1" w:styleId="affb">
    <w:name w:val="(一)"/>
    <w:basedOn w:val="a"/>
    <w:uiPriority w:val="99"/>
    <w:rsid w:val="00D15A60"/>
    <w:pPr>
      <w:spacing w:line="500" w:lineRule="exact"/>
      <w:ind w:leftChars="119" w:left="1270" w:hangingChars="300" w:hanging="984"/>
      <w:jc w:val="both"/>
    </w:pPr>
    <w:rPr>
      <w:rFonts w:ascii="Times New Roman" w:eastAsia="標楷體" w:hAnsi="Times New Roman"/>
      <w:color w:val="000000"/>
      <w:spacing w:val="4"/>
      <w:sz w:val="32"/>
      <w:szCs w:val="32"/>
    </w:rPr>
  </w:style>
  <w:style w:type="paragraph" w:customStyle="1" w:styleId="03">
    <w:name w:val="03_第一款"/>
    <w:basedOn w:val="a"/>
    <w:qFormat/>
    <w:rsid w:val="00D15A60"/>
    <w:pPr>
      <w:snapToGrid w:val="0"/>
      <w:spacing w:line="360" w:lineRule="exact"/>
      <w:ind w:leftChars="100" w:left="720" w:hangingChars="200" w:hanging="480"/>
      <w:jc w:val="both"/>
    </w:pPr>
    <w:rPr>
      <w:rFonts w:ascii="標楷體" w:eastAsia="標楷體" w:hAnsi="標楷體"/>
      <w:szCs w:val="24"/>
    </w:rPr>
  </w:style>
  <w:style w:type="paragraph" w:customStyle="1" w:styleId="affc">
    <w:name w:val="對照表說明一"/>
    <w:basedOn w:val="a"/>
    <w:rsid w:val="00D15A60"/>
    <w:pPr>
      <w:suppressAutoHyphens/>
      <w:autoSpaceDN w:val="0"/>
      <w:spacing w:line="360" w:lineRule="exact"/>
      <w:ind w:left="480" w:hanging="480"/>
      <w:jc w:val="both"/>
      <w:textAlignment w:val="baseline"/>
    </w:pPr>
    <w:rPr>
      <w:rFonts w:ascii="標楷體" w:eastAsia="標楷體" w:hAnsi="標楷體" w:cs="標楷體"/>
      <w:kern w:val="3"/>
      <w:szCs w:val="24"/>
    </w:rPr>
  </w:style>
  <w:style w:type="paragraph" w:customStyle="1" w:styleId="Standarduser">
    <w:name w:val="Standard (user)"/>
    <w:rsid w:val="00D15A60"/>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ffd">
    <w:name w:val="沿（１）"/>
    <w:basedOn w:val="11"/>
    <w:qFormat/>
    <w:rsid w:val="00BA4FD4"/>
    <w:pPr>
      <w:ind w:left="1660" w:hangingChars="250" w:hanging="700"/>
    </w:pPr>
  </w:style>
  <w:style w:type="paragraph" w:customStyle="1" w:styleId="53">
    <w:name w:val="53次壹"/>
    <w:basedOn w:val="a"/>
    <w:qFormat/>
    <w:rsid w:val="00C9120B"/>
    <w:pPr>
      <w:spacing w:line="500" w:lineRule="exact"/>
      <w:ind w:hangingChars="200" w:hanging="200"/>
      <w:jc w:val="both"/>
    </w:pPr>
    <w:rPr>
      <w:rFonts w:ascii="Times New Roman" w:eastAsia="標楷體" w:hAnsi="Times New Roman"/>
      <w:color w:val="FF0000"/>
      <w:spacing w:val="4"/>
      <w:sz w:val="32"/>
      <w:szCs w:val="20"/>
    </w:rPr>
  </w:style>
  <w:style w:type="paragraph" w:customStyle="1" w:styleId="532">
    <w:name w:val="53次表2一"/>
    <w:basedOn w:val="53"/>
    <w:qFormat/>
    <w:rsid w:val="00C9120B"/>
    <w:pPr>
      <w:spacing w:line="460" w:lineRule="exact"/>
      <w:ind w:left="496" w:hanging="496"/>
    </w:pPr>
    <w:rPr>
      <w:color w:val="auto"/>
      <w:sz w:val="24"/>
      <w:szCs w:val="24"/>
    </w:rPr>
  </w:style>
  <w:style w:type="paragraph" w:customStyle="1" w:styleId="5320">
    <w:name w:val="53次表2(一)"/>
    <w:basedOn w:val="53"/>
    <w:qFormat/>
    <w:rsid w:val="00C9120B"/>
    <w:pPr>
      <w:spacing w:line="460" w:lineRule="exact"/>
      <w:ind w:left="744" w:hangingChars="300" w:hanging="744"/>
    </w:pPr>
    <w:rPr>
      <w:color w:val="auto"/>
      <w:sz w:val="24"/>
      <w:szCs w:val="24"/>
    </w:rPr>
  </w:style>
  <w:style w:type="paragraph" w:customStyle="1" w:styleId="5321">
    <w:name w:val="53次表2(一)內文"/>
    <w:basedOn w:val="53"/>
    <w:qFormat/>
    <w:rsid w:val="00C9120B"/>
    <w:pPr>
      <w:spacing w:line="460" w:lineRule="exact"/>
      <w:ind w:leftChars="300" w:left="720" w:firstLineChars="200" w:firstLine="496"/>
    </w:pPr>
    <w:rPr>
      <w:color w:val="000000" w:themeColor="text1"/>
      <w:sz w:val="24"/>
      <w:szCs w:val="24"/>
    </w:rPr>
  </w:style>
  <w:style w:type="paragraph" w:customStyle="1" w:styleId="53210">
    <w:name w:val="53次表21"/>
    <w:basedOn w:val="5321"/>
    <w:qFormat/>
    <w:rsid w:val="00C9120B"/>
    <w:pPr>
      <w:ind w:leftChars="200" w:left="200" w:hangingChars="100" w:hanging="125"/>
    </w:pPr>
  </w:style>
  <w:style w:type="paragraph" w:customStyle="1" w:styleId="53211">
    <w:name w:val="53次表2(1)"/>
    <w:basedOn w:val="53210"/>
    <w:qFormat/>
    <w:rsid w:val="00C9120B"/>
    <w:pPr>
      <w:ind w:left="450" w:hangingChars="250" w:hanging="250"/>
    </w:pPr>
  </w:style>
  <w:style w:type="paragraph" w:customStyle="1" w:styleId="53-1">
    <w:name w:val="53-第1條不分段"/>
    <w:basedOn w:val="53"/>
    <w:qFormat/>
    <w:rsid w:val="00C9120B"/>
    <w:pPr>
      <w:spacing w:line="460" w:lineRule="exact"/>
      <w:ind w:left="248" w:hangingChars="100" w:hanging="248"/>
    </w:pPr>
    <w:rPr>
      <w:color w:val="auto"/>
      <w:sz w:val="24"/>
      <w:szCs w:val="24"/>
    </w:rPr>
  </w:style>
  <w:style w:type="paragraph" w:customStyle="1" w:styleId="53-10">
    <w:name w:val="53-第1款"/>
    <w:basedOn w:val="53-1"/>
    <w:qFormat/>
    <w:rsid w:val="00C9120B"/>
    <w:pPr>
      <w:ind w:leftChars="100" w:left="736" w:hangingChars="200" w:hanging="496"/>
    </w:pPr>
  </w:style>
  <w:style w:type="paragraph" w:customStyle="1" w:styleId="53-11">
    <w:name w:val="53-第1目"/>
    <w:basedOn w:val="53-10"/>
    <w:qFormat/>
    <w:rsid w:val="00C9120B"/>
    <w:pPr>
      <w:ind w:leftChars="150" w:left="1104" w:hangingChars="300" w:hanging="744"/>
    </w:pPr>
  </w:style>
  <w:style w:type="paragraph" w:customStyle="1" w:styleId="53-110">
    <w:name w:val="53-第1目之1"/>
    <w:basedOn w:val="53-11"/>
    <w:qFormat/>
    <w:rsid w:val="00C9120B"/>
    <w:pPr>
      <w:ind w:leftChars="350" w:left="1088" w:hangingChars="100" w:hanging="248"/>
    </w:pPr>
  </w:style>
  <w:style w:type="paragraph" w:customStyle="1" w:styleId="53-2">
    <w:name w:val="53-第2項"/>
    <w:basedOn w:val="5321"/>
    <w:qFormat/>
    <w:rsid w:val="00C9120B"/>
    <w:pPr>
      <w:ind w:leftChars="100" w:left="240" w:firstLineChars="250" w:firstLine="620"/>
    </w:pPr>
    <w:rPr>
      <w:color w:val="auto"/>
    </w:rPr>
  </w:style>
  <w:style w:type="paragraph" w:customStyle="1" w:styleId="5322">
    <w:name w:val="53次表2一內文"/>
    <w:basedOn w:val="5321"/>
    <w:qFormat/>
    <w:rsid w:val="00C9120B"/>
    <w:pPr>
      <w:ind w:leftChars="200" w:left="480"/>
    </w:pPr>
    <w:rPr>
      <w:color w:val="auto"/>
    </w:rPr>
  </w:style>
  <w:style w:type="paragraph" w:customStyle="1" w:styleId="-">
    <w:name w:val="重點表-參考原則一"/>
    <w:basedOn w:val="53"/>
    <w:qFormat/>
    <w:rsid w:val="00B549E2"/>
    <w:pPr>
      <w:spacing w:line="460" w:lineRule="exact"/>
      <w:ind w:left="496" w:hanging="496"/>
    </w:pPr>
    <w:rPr>
      <w:color w:val="auto"/>
      <w:sz w:val="24"/>
      <w:szCs w:val="24"/>
    </w:rPr>
  </w:style>
  <w:style w:type="paragraph" w:customStyle="1" w:styleId="-0">
    <w:name w:val="重點表-參考原則(一)"/>
    <w:basedOn w:val="53"/>
    <w:qFormat/>
    <w:rsid w:val="00B549E2"/>
    <w:pPr>
      <w:spacing w:line="460" w:lineRule="exact"/>
      <w:ind w:left="744" w:hangingChars="300" w:hanging="744"/>
    </w:pPr>
    <w:rPr>
      <w:color w:val="auto"/>
      <w:sz w:val="24"/>
      <w:szCs w:val="24"/>
    </w:rPr>
  </w:style>
  <w:style w:type="paragraph" w:customStyle="1" w:styleId="-1">
    <w:name w:val="重點表-參考原則(一)內文第1段"/>
    <w:basedOn w:val="-0"/>
    <w:qFormat/>
    <w:rsid w:val="003325D6"/>
    <w:pPr>
      <w:ind w:leftChars="300" w:left="720" w:firstLineChars="200" w:firstLine="496"/>
    </w:pPr>
    <w:rPr>
      <w:kern w:val="0"/>
    </w:rPr>
  </w:style>
  <w:style w:type="paragraph" w:customStyle="1" w:styleId="-11">
    <w:name w:val="重點表-參考原則(一)1.內文第1段"/>
    <w:basedOn w:val="-1"/>
    <w:qFormat/>
    <w:rsid w:val="003325D6"/>
    <w:pPr>
      <w:ind w:left="300" w:firstLine="200"/>
    </w:pPr>
    <w:rPr>
      <w:rFonts w:ascii="標楷體" w:hAnsi="標楷體"/>
    </w:rPr>
  </w:style>
  <w:style w:type="paragraph" w:customStyle="1" w:styleId="-A">
    <w:name w:val="重點表-參考原則(一)A"/>
    <w:basedOn w:val="-11"/>
    <w:qFormat/>
    <w:rsid w:val="00E741AB"/>
    <w:pPr>
      <w:ind w:left="968" w:hangingChars="100" w:hanging="248"/>
    </w:pPr>
  </w:style>
  <w:style w:type="paragraph" w:customStyle="1" w:styleId="-10">
    <w:name w:val="重點表-參考原則(一)1"/>
    <w:basedOn w:val="-0"/>
    <w:qFormat/>
    <w:rsid w:val="00E50902"/>
    <w:pPr>
      <w:ind w:leftChars="200" w:left="728" w:hangingChars="100" w:hanging="248"/>
    </w:pPr>
    <w:rPr>
      <w:color w:val="000000" w:themeColor="text1"/>
      <w:kern w:val="0"/>
    </w:rPr>
  </w:style>
  <w:style w:type="paragraph" w:customStyle="1" w:styleId="-12">
    <w:name w:val="重點表-參考原則(1)"/>
    <w:basedOn w:val="-11"/>
    <w:qFormat/>
    <w:rsid w:val="009C3165"/>
    <w:pPr>
      <w:ind w:leftChars="200" w:left="350" w:hangingChars="150" w:hanging="150"/>
    </w:pPr>
  </w:style>
  <w:style w:type="paragraph" w:customStyle="1" w:styleId="-110">
    <w:name w:val="重點表-參考原則(1)內文第1段"/>
    <w:basedOn w:val="-12"/>
    <w:qFormat/>
    <w:rsid w:val="0042298A"/>
    <w:pPr>
      <w:ind w:leftChars="300" w:left="720" w:firstLineChars="200" w:firstLine="496"/>
    </w:pPr>
  </w:style>
  <w:style w:type="character" w:customStyle="1" w:styleId="30">
    <w:name w:val="標題 3 字元"/>
    <w:basedOn w:val="a0"/>
    <w:link w:val="3"/>
    <w:uiPriority w:val="9"/>
    <w:semiHidden/>
    <w:rsid w:val="007424B8"/>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4052">
      <w:bodyDiv w:val="1"/>
      <w:marLeft w:val="0"/>
      <w:marRight w:val="0"/>
      <w:marTop w:val="0"/>
      <w:marBottom w:val="0"/>
      <w:divBdr>
        <w:top w:val="none" w:sz="0" w:space="0" w:color="auto"/>
        <w:left w:val="none" w:sz="0" w:space="0" w:color="auto"/>
        <w:bottom w:val="none" w:sz="0" w:space="0" w:color="auto"/>
        <w:right w:val="none" w:sz="0" w:space="0" w:color="auto"/>
      </w:divBdr>
    </w:div>
    <w:div w:id="637422980">
      <w:bodyDiv w:val="1"/>
      <w:marLeft w:val="0"/>
      <w:marRight w:val="0"/>
      <w:marTop w:val="0"/>
      <w:marBottom w:val="0"/>
      <w:divBdr>
        <w:top w:val="none" w:sz="0" w:space="0" w:color="auto"/>
        <w:left w:val="none" w:sz="0" w:space="0" w:color="auto"/>
        <w:bottom w:val="none" w:sz="0" w:space="0" w:color="auto"/>
        <w:right w:val="none" w:sz="0" w:space="0" w:color="auto"/>
      </w:divBdr>
    </w:div>
    <w:div w:id="1443915861">
      <w:bodyDiv w:val="1"/>
      <w:marLeft w:val="60"/>
      <w:marRight w:val="60"/>
      <w:marTop w:val="60"/>
      <w:marBottom w:val="15"/>
      <w:divBdr>
        <w:top w:val="none" w:sz="0" w:space="0" w:color="auto"/>
        <w:left w:val="none" w:sz="0" w:space="0" w:color="auto"/>
        <w:bottom w:val="none" w:sz="0" w:space="0" w:color="auto"/>
        <w:right w:val="none" w:sz="0" w:space="0" w:color="auto"/>
      </w:divBdr>
      <w:divsChild>
        <w:div w:id="1669556777">
          <w:marLeft w:val="0"/>
          <w:marRight w:val="0"/>
          <w:marTop w:val="0"/>
          <w:marBottom w:val="0"/>
          <w:divBdr>
            <w:top w:val="none" w:sz="0" w:space="0" w:color="auto"/>
            <w:left w:val="none" w:sz="0" w:space="0" w:color="auto"/>
            <w:bottom w:val="none" w:sz="0" w:space="0" w:color="auto"/>
            <w:right w:val="none" w:sz="0" w:space="0" w:color="auto"/>
          </w:divBdr>
        </w:div>
        <w:div w:id="1617712742">
          <w:marLeft w:val="0"/>
          <w:marRight w:val="0"/>
          <w:marTop w:val="0"/>
          <w:marBottom w:val="0"/>
          <w:divBdr>
            <w:top w:val="none" w:sz="0" w:space="0" w:color="auto"/>
            <w:left w:val="none" w:sz="0" w:space="0" w:color="auto"/>
            <w:bottom w:val="none" w:sz="0" w:space="0" w:color="auto"/>
            <w:right w:val="none" w:sz="0" w:space="0" w:color="auto"/>
          </w:divBdr>
        </w:div>
        <w:div w:id="676887293">
          <w:marLeft w:val="0"/>
          <w:marRight w:val="0"/>
          <w:marTop w:val="0"/>
          <w:marBottom w:val="0"/>
          <w:divBdr>
            <w:top w:val="none" w:sz="0" w:space="0" w:color="auto"/>
            <w:left w:val="none" w:sz="0" w:space="0" w:color="auto"/>
            <w:bottom w:val="none" w:sz="0" w:space="0" w:color="auto"/>
            <w:right w:val="none" w:sz="0" w:space="0" w:color="auto"/>
          </w:divBdr>
        </w:div>
        <w:div w:id="203812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23</Pages>
  <Words>1679</Words>
  <Characters>9576</Characters>
  <Application>Microsoft Office Word</Application>
  <DocSecurity>0</DocSecurity>
  <Lines>79</Lines>
  <Paragraphs>22</Paragraphs>
  <ScaleCrop>false</ScaleCrop>
  <Company>MEPS</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許嘉玲</dc:creator>
  <cp:lastModifiedBy>陳俊賢</cp:lastModifiedBy>
  <cp:revision>90</cp:revision>
  <cp:lastPrinted>2023-05-11T11:07:00Z</cp:lastPrinted>
  <dcterms:created xsi:type="dcterms:W3CDTF">2022-12-08T01:37:00Z</dcterms:created>
  <dcterms:modified xsi:type="dcterms:W3CDTF">2023-05-15T07:46:00Z</dcterms:modified>
</cp:coreProperties>
</file>